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C648" w14:textId="17055AC0" w:rsidR="00D93E61" w:rsidRPr="005925B9" w:rsidRDefault="006D2A9F" w:rsidP="005925B9">
      <w:pPr>
        <w:pStyle w:val="Title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1" layoutInCell="1" allowOverlap="1" wp14:anchorId="3CB4508D" wp14:editId="53C788FD">
                <wp:simplePos x="0" y="0"/>
                <wp:positionH relativeFrom="page">
                  <wp:posOffset>-342265</wp:posOffset>
                </wp:positionH>
                <wp:positionV relativeFrom="page">
                  <wp:posOffset>1151889</wp:posOffset>
                </wp:positionV>
                <wp:extent cx="8229600" cy="0"/>
                <wp:effectExtent l="0" t="19050" r="19050" b="19050"/>
                <wp:wrapNone/>
                <wp:docPr id="160598404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8C093" id="Straight Connector 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v2zgEAAJIDAAAOAAAAZHJzL2Uyb0RvYy54bWysU8GO2yAQvVfqPyDujZ1Iu0qtOHvIdnvZ&#10;tpF29wMmgGNUYBCQ2Pn7DjiOtu2tqg9omIHHmzfPm4fRGnZWIWp0LV8uas6UEyi1O7b87fXp05qz&#10;mMBJMOhUyy8q8oftxw+bwTdqhT0aqQIjEBebwbe8T8k3VRVFryzEBXrlqNhhsJBoG46VDDAQujXV&#10;qq7vqwGD9AGFipGyj1ORbwt+1ymRfnRdVImZlhO3VNZQ1kNeq+0GmmMA32txpQH/wMKCdvToDeoR&#10;ErBT0H9BWS0CRuzSQqCtsOu0UKUH6mZZ/9HNSw9elV5InOhvMsX/Byu+n3duHzJ1MboX/4ziZ2QO&#10;dz24oyoEXi+eBrfMUlWDj83tSt5Evw/sMHxDSWfglLCoMHbBZkjqj41F7MtNbDUmJii5Xq0+39c0&#10;EzHXKmjmiz7E9FWhZTloudEu6wANnJ9jykSgmY/ktMMnbUyZpXFsaPldvSboXIpotMzVssm2UjsT&#10;2BnIECCEcumunDMnS01M+WWdv8kblCcHTfmSoqeLOzNMIfLbCwFPThYivQL55Ron0GaK6bZxmYoq&#10;5rx2MyuZbRubA8rLPsxy0+DLM1eTZme931P8/lfa/gIAAP//AwBQSwMEFAAGAAgAAAAhAKho7kPg&#10;AAAADAEAAA8AAABkcnMvZG93bnJldi54bWxMj8FOwzAMhu9IvENkJG5b2jKm0TWdAAlxgAvbpHHM&#10;Gq/NaJzSZF3g6ckkpO1o/59+fy4WwbRswN5pSwLScQIMqbJKUy1gvXoZzYA5L0nJ1hIK+EEHi/L6&#10;qpC5skf6wGHpaxZLyOVSQON9l3PuqgaNdGPbIcVsZ3sjfRz7mqteHmO5aXmWJFNupKZ4oZEdPjdY&#10;fS0PRsB7FT5X+189qO+n12nQKe3M20aI25vwOAfmMfgzDCf9qA5ldNraAynHWgGj+7uHiMZglk6A&#10;nYhskqXAtv8rXhb88onyDwAA//8DAFBLAQItABQABgAIAAAAIQC2gziS/gAAAOEBAAATAAAAAAAA&#10;AAAAAAAAAAAAAABbQ29udGVudF9UeXBlc10ueG1sUEsBAi0AFAAGAAgAAAAhADj9If/WAAAAlAEA&#10;AAsAAAAAAAAAAAAAAAAALwEAAF9yZWxzLy5yZWxzUEsBAi0AFAAGAAgAAAAhAMZXm/bOAQAAkgMA&#10;AA4AAAAAAAAAAAAAAAAALgIAAGRycy9lMm9Eb2MueG1sUEsBAi0AFAAGAAgAAAAhAKho7kPgAAAA&#10;DAEAAA8AAAAAAAAAAAAAAAAAKAQAAGRycy9kb3ducmV2LnhtbFBLBQYAAAAABAAEAPMAAAA1BQAA&#10;AAA=&#10;" strokecolor="#3e8853 [3208]" strokeweight="4pt">
                <w10:wrap anchorx="page" anchory="page"/>
                <w10:anchorlock/>
              </v:line>
            </w:pict>
          </mc:Fallback>
        </mc:AlternateContent>
      </w:r>
      <w:r w:rsidR="0021202A">
        <w:rPr>
          <w:noProof/>
          <w:lang w:val="en-GB" w:eastAsia="en-GB"/>
        </w:rPr>
        <w:drawing>
          <wp:anchor distT="0" distB="0" distL="114300" distR="114300" simplePos="0" relativeHeight="251664384" behindDoc="1" locked="1" layoutInCell="1" allowOverlap="1" wp14:anchorId="2DEE64B3" wp14:editId="2561D7DE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2205">
        <w:t>Overall Checklist Specs</w:t>
      </w:r>
    </w:p>
    <w:p w14:paraId="771D96B6" w14:textId="0FF98A04" w:rsidR="00BA788F" w:rsidRPr="001D2885" w:rsidRDefault="005D2205" w:rsidP="001D2885">
      <w:r>
        <w:t xml:space="preserve">This will be the preliminary master list of all </w:t>
      </w:r>
      <w:r w:rsidR="009179A7">
        <w:t>checklists</w:t>
      </w:r>
      <w:r>
        <w:t xml:space="preserve"> per</w:t>
      </w:r>
      <w:r w:rsidR="00B563F1">
        <w:t xml:space="preserve"> area and responsibility</w:t>
      </w:r>
      <w:r w:rsidR="007B4A8F">
        <w:t>.</w:t>
      </w:r>
    </w:p>
    <w:p w14:paraId="452BCD29" w14:textId="5B343A38" w:rsidR="00243A0A" w:rsidRPr="00774C30" w:rsidRDefault="00B563F1" w:rsidP="00774C30">
      <w:pPr>
        <w:pStyle w:val="Heading1"/>
      </w:pPr>
      <w:r>
        <w:t>HVAC</w:t>
      </w:r>
      <w:r w:rsidR="00B41A29">
        <w:t xml:space="preserve"> – Each item to be verified per specs below.</w:t>
      </w:r>
    </w:p>
    <w:p w14:paraId="3C6A8047" w14:textId="36E6F32E" w:rsidR="00243A0A" w:rsidRPr="00774C30" w:rsidRDefault="004D3574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B563F1">
        <w:t>Replace filters</w:t>
      </w:r>
      <w:r w:rsidR="00B41A29">
        <w:t xml:space="preserve"> – Per system specifications.</w:t>
      </w:r>
      <w:r w:rsidR="00774C30" w:rsidRPr="00774C30">
        <w:t xml:space="preserve"> </w:t>
      </w:r>
    </w:p>
    <w:p w14:paraId="5CC7EA39" w14:textId="1B52C73E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B563F1">
        <w:t>Clean and check flue system</w:t>
      </w:r>
      <w:r w:rsidR="00B41A29">
        <w:t xml:space="preserve"> - Monthly</w:t>
      </w:r>
    </w:p>
    <w:p w14:paraId="7C718304" w14:textId="0BD063D6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B563F1">
        <w:t xml:space="preserve">Inspect </w:t>
      </w:r>
      <w:r w:rsidR="00EC5B59">
        <w:t>electrical connections for frays</w:t>
      </w:r>
      <w:r w:rsidR="00B41A29">
        <w:t xml:space="preserve"> each visit.</w:t>
      </w:r>
    </w:p>
    <w:p w14:paraId="328C9B66" w14:textId="3AB748BB" w:rsidR="00774C30" w:rsidRPr="00774C30" w:rsidRDefault="00774C30" w:rsidP="00B41A29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Inspect belts</w:t>
      </w:r>
      <w:r w:rsidR="00B41A29">
        <w:t xml:space="preserve"> each visit.</w:t>
      </w:r>
    </w:p>
    <w:p w14:paraId="57326920" w14:textId="5FFE0430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Check drains for blockages</w:t>
      </w:r>
      <w:r w:rsidR="00B41A29">
        <w:t xml:space="preserve"> each visit.</w:t>
      </w:r>
    </w:p>
    <w:p w14:paraId="43F7DEFF" w14:textId="05A137A3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Test thermostats</w:t>
      </w:r>
      <w:r w:rsidR="00B41A29">
        <w:t xml:space="preserve"> each visit.</w:t>
      </w:r>
    </w:p>
    <w:p w14:paraId="1732A578" w14:textId="2A86B3C4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Clean fan/blower blades</w:t>
      </w:r>
      <w:r w:rsidR="00B41A29">
        <w:t xml:space="preserve"> each visit.</w:t>
      </w:r>
    </w:p>
    <w:p w14:paraId="0D02B55A" w14:textId="5A42D51D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Check refrigerant for leaks</w:t>
      </w:r>
      <w:r w:rsidR="00B41A29">
        <w:t xml:space="preserve"> each visit.</w:t>
      </w:r>
    </w:p>
    <w:p w14:paraId="492F1566" w14:textId="69AA3BD2" w:rsidR="00EC5B59" w:rsidRDefault="00774C30" w:rsidP="00EC5B59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t>Ensure correct lubrication of all moving parts</w:t>
      </w:r>
      <w:r w:rsidR="00B41A29">
        <w:t xml:space="preserve"> each visit.</w:t>
      </w:r>
    </w:p>
    <w:p w14:paraId="0CD0CCFA" w14:textId="61B6EE8B" w:rsidR="00EC5B59" w:rsidRPr="00774C30" w:rsidRDefault="00EC5B59" w:rsidP="00EC5B59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>
        <w:t>Inspect exterior equipment for any obstructions or debris that may compromise the unit</w:t>
      </w:r>
      <w:r w:rsidR="00B41A29">
        <w:t xml:space="preserve"> on each visit.</w:t>
      </w:r>
    </w:p>
    <w:p w14:paraId="1A9CFDF5" w14:textId="4DCF9FCF" w:rsidR="00B14286" w:rsidRPr="00774C30" w:rsidRDefault="00EC5B59" w:rsidP="00774C30">
      <w:pPr>
        <w:pStyle w:val="Heading1"/>
      </w:pPr>
      <w:r>
        <w:t>Electrical</w:t>
      </w:r>
      <w:r w:rsidR="00B41A29">
        <w:t xml:space="preserve"> – Each item to be verified on each visit.</w:t>
      </w:r>
    </w:p>
    <w:p w14:paraId="13C7658A" w14:textId="343D18FF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rPr>
          <w:color w:val="242424"/>
        </w:rPr>
        <w:t>Visually inspect circuit breakers for any abnormalities</w:t>
      </w:r>
      <w:r w:rsidR="00EC5B59">
        <w:rPr>
          <w:rStyle w:val="xapple-converted-space"/>
          <w:color w:val="242424"/>
        </w:rPr>
        <w:t> </w:t>
      </w:r>
    </w:p>
    <w:p w14:paraId="638F2830" w14:textId="0D9166A9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rPr>
          <w:color w:val="242424"/>
        </w:rPr>
        <w:t>Test all light switches to ensure proper function</w:t>
      </w:r>
    </w:p>
    <w:p w14:paraId="0605971A" w14:textId="31BAF85E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rPr>
          <w:color w:val="242424"/>
        </w:rPr>
        <w:t>Ensure switches are secure within box</w:t>
      </w:r>
    </w:p>
    <w:p w14:paraId="1F8275DF" w14:textId="5BA29299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EC5B59">
        <w:rPr>
          <w:color w:val="242424"/>
        </w:rPr>
        <w:t>Test all outlets with power and grounding meter</w:t>
      </w:r>
    </w:p>
    <w:p w14:paraId="16B96F98" w14:textId="44B6AC3D" w:rsidR="00F868FF" w:rsidRDefault="00774C30" w:rsidP="00F868FF">
      <w:pPr>
        <w:pStyle w:val="checkboxindent"/>
        <w:rPr>
          <w:color w:val="242424"/>
        </w:rPr>
      </w:pPr>
      <w:r w:rsidRPr="00774C30">
        <w:rPr>
          <w:rFonts w:hint="eastAsia"/>
        </w:rPr>
        <w:t>☐</w:t>
      </w:r>
      <w:r w:rsidRPr="00774C30">
        <w:tab/>
      </w:r>
      <w:r w:rsidR="00EC5B59">
        <w:rPr>
          <w:color w:val="242424"/>
        </w:rPr>
        <w:t>Ensure outlets are secure within box</w:t>
      </w:r>
    </w:p>
    <w:p w14:paraId="0BDD186A" w14:textId="203A9FAF" w:rsidR="00EC5B59" w:rsidRPr="00774C30" w:rsidRDefault="00F868FF" w:rsidP="00B41A29">
      <w:pPr>
        <w:pStyle w:val="checkboxindent"/>
      </w:pPr>
      <w:r w:rsidRPr="00774C30">
        <w:rPr>
          <w:rFonts w:hint="eastAsia"/>
        </w:rPr>
        <w:t>☐</w:t>
      </w:r>
      <w:r>
        <w:rPr>
          <w:color w:val="242424"/>
        </w:rPr>
        <w:t xml:space="preserve"> </w:t>
      </w:r>
      <w:r w:rsidR="00B41A29">
        <w:rPr>
          <w:color w:val="242424"/>
        </w:rPr>
        <w:t>Verify and identify any lights that are out</w:t>
      </w:r>
    </w:p>
    <w:p w14:paraId="296565DF" w14:textId="142B1F2F" w:rsidR="00EC5B59" w:rsidRPr="00774C30" w:rsidRDefault="00EC5B59" w:rsidP="00F868FF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Ensure no cracks in any outlet or switch covers</w:t>
      </w:r>
    </w:p>
    <w:p w14:paraId="2F118E54" w14:textId="033C66D9" w:rsidR="003F6EB6" w:rsidRPr="00774C30" w:rsidRDefault="00F868FF" w:rsidP="00774C30">
      <w:pPr>
        <w:pStyle w:val="Heading1"/>
      </w:pPr>
      <w:r>
        <w:t>Plumbing</w:t>
      </w:r>
      <w:r w:rsidR="00B41A29">
        <w:t xml:space="preserve"> – Each item to be verified on each visit.</w:t>
      </w:r>
    </w:p>
    <w:p w14:paraId="4F8E048E" w14:textId="046E8941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Inspect all faucets for proper operation</w:t>
      </w:r>
    </w:p>
    <w:p w14:paraId="1651A5D6" w14:textId="1A059820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Inspect all toilets for proper operation</w:t>
      </w:r>
      <w:r w:rsidR="00F868FF">
        <w:rPr>
          <w:rStyle w:val="xapple-converted-space0"/>
          <w:color w:val="242424"/>
        </w:rPr>
        <w:t> </w:t>
      </w:r>
    </w:p>
    <w:p w14:paraId="5553CBF2" w14:textId="3D548E64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Inspect all drains for visible leaks</w:t>
      </w:r>
      <w:r w:rsidR="00F868FF">
        <w:rPr>
          <w:rStyle w:val="xapple-converted-space0"/>
          <w:color w:val="242424"/>
        </w:rPr>
        <w:t> </w:t>
      </w:r>
    </w:p>
    <w:p w14:paraId="0AC3EE84" w14:textId="29EAF54D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 xml:space="preserve">Inspect hot water tank(s) for leaks and proper operation </w:t>
      </w:r>
    </w:p>
    <w:p w14:paraId="19A1EB23" w14:textId="19C2A645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Test all shut off valve(s) for proper operation</w:t>
      </w:r>
      <w:r w:rsidR="00F868FF">
        <w:rPr>
          <w:rStyle w:val="xapple-converted-space0"/>
          <w:color w:val="242424"/>
        </w:rPr>
        <w:t xml:space="preserve">  </w:t>
      </w:r>
    </w:p>
    <w:p w14:paraId="73C6657E" w14:textId="31DFE757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Inspect all vent pipes for blockages</w:t>
      </w:r>
      <w:r w:rsidR="00F868FF">
        <w:rPr>
          <w:rStyle w:val="xapple-converted-space0"/>
          <w:color w:val="242424"/>
        </w:rPr>
        <w:t> </w:t>
      </w:r>
    </w:p>
    <w:p w14:paraId="1D30936E" w14:textId="2A83E10B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F868FF">
        <w:rPr>
          <w:color w:val="242424"/>
        </w:rPr>
        <w:t>Inspect all sump pumps for proper operation</w:t>
      </w:r>
    </w:p>
    <w:p w14:paraId="6B9491CA" w14:textId="7FD5F699" w:rsidR="00774C30" w:rsidRPr="00774C30" w:rsidRDefault="00774C30" w:rsidP="00774C30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 w:rsidR="009179A7">
        <w:rPr>
          <w:color w:val="242424"/>
        </w:rPr>
        <w:t>Inspect backflow devices for any leaks</w:t>
      </w:r>
    </w:p>
    <w:p w14:paraId="7D1DB33F" w14:textId="777273BD" w:rsidR="006D2A9F" w:rsidRPr="006D2A9F" w:rsidRDefault="006D2A9F" w:rsidP="006D2A9F">
      <w:pPr>
        <w:pStyle w:val="Heading1"/>
      </w:pPr>
      <w:r>
        <w:t>Additional Tasks</w:t>
      </w:r>
    </w:p>
    <w:p w14:paraId="5A9E6909" w14:textId="2B1DE5FA" w:rsidR="006D2A9F" w:rsidRPr="00774C30" w:rsidRDefault="006D2A9F" w:rsidP="006D2A9F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>
        <w:t xml:space="preserve">During working hours, </w:t>
      </w:r>
      <w:r>
        <w:rPr>
          <w:color w:val="242424"/>
        </w:rPr>
        <w:t>assist with any building emergency requests.</w:t>
      </w:r>
    </w:p>
    <w:p w14:paraId="0A306F31" w14:textId="100661EE" w:rsidR="006D2A9F" w:rsidRPr="00774C30" w:rsidRDefault="006D2A9F" w:rsidP="006D2A9F">
      <w:pPr>
        <w:pStyle w:val="checkboxindent"/>
      </w:pPr>
      <w:r w:rsidRPr="00774C30">
        <w:rPr>
          <w:rFonts w:hint="eastAsia"/>
        </w:rPr>
        <w:t>☐</w:t>
      </w:r>
      <w:r w:rsidRPr="00774C30">
        <w:tab/>
      </w:r>
      <w:r>
        <w:rPr>
          <w:color w:val="242424"/>
        </w:rPr>
        <w:t>Perform any miscellaneous items requested by One Global Management or Clean Force Management Team. (Agreed &amp; approved between One Global and Clean Force Management Teams)</w:t>
      </w:r>
    </w:p>
    <w:p w14:paraId="7F265402" w14:textId="52CB97E3" w:rsidR="006D2A9F" w:rsidRPr="00774C30" w:rsidRDefault="006D2A9F" w:rsidP="006D2A9F">
      <w:pPr>
        <w:pStyle w:val="checkboxindent"/>
      </w:pPr>
    </w:p>
    <w:p w14:paraId="7CD0E672" w14:textId="2D74305D" w:rsidR="009179A7" w:rsidRDefault="009179A7" w:rsidP="00B41A29">
      <w:pPr>
        <w:pStyle w:val="checkboxindent"/>
        <w:ind w:left="0" w:firstLine="0"/>
      </w:pPr>
    </w:p>
    <w:p w14:paraId="77ADB602" w14:textId="77777777" w:rsidR="00C16548" w:rsidRDefault="00C16548" w:rsidP="00B41A29">
      <w:pPr>
        <w:pStyle w:val="checkboxindent"/>
        <w:ind w:left="0" w:firstLine="0"/>
      </w:pPr>
    </w:p>
    <w:p w14:paraId="6857067C" w14:textId="77777777" w:rsidR="00C16548" w:rsidRDefault="00C16548" w:rsidP="00B41A29">
      <w:pPr>
        <w:pStyle w:val="checkboxindent"/>
        <w:ind w:left="0" w:firstLine="0"/>
      </w:pPr>
    </w:p>
    <w:p w14:paraId="45F19F2A" w14:textId="77777777" w:rsidR="00C16548" w:rsidRDefault="00C16548" w:rsidP="00B41A29">
      <w:pPr>
        <w:pStyle w:val="checkboxindent"/>
        <w:ind w:left="0" w:firstLine="0"/>
      </w:pPr>
    </w:p>
    <w:p w14:paraId="33D8B892" w14:textId="77777777" w:rsidR="00C16548" w:rsidRDefault="00C16548" w:rsidP="00B41A29">
      <w:pPr>
        <w:pStyle w:val="checkboxindent"/>
        <w:ind w:left="0" w:firstLine="0"/>
      </w:pPr>
    </w:p>
    <w:p w14:paraId="02364104" w14:textId="77777777" w:rsidR="0087385D" w:rsidRPr="0087385D" w:rsidRDefault="0087385D" w:rsidP="0087385D"/>
    <w:p w14:paraId="312B296A" w14:textId="77777777" w:rsidR="0087385D" w:rsidRPr="0087385D" w:rsidRDefault="0087385D" w:rsidP="0087385D"/>
    <w:p w14:paraId="44870870" w14:textId="77777777" w:rsidR="0087385D" w:rsidRPr="0087385D" w:rsidRDefault="0087385D" w:rsidP="0087385D"/>
    <w:p w14:paraId="544B12C8" w14:textId="77777777" w:rsidR="0087385D" w:rsidRPr="0087385D" w:rsidRDefault="0087385D" w:rsidP="0087385D"/>
    <w:p w14:paraId="5CD91408" w14:textId="77777777" w:rsidR="0087385D" w:rsidRPr="0087385D" w:rsidRDefault="0087385D" w:rsidP="0087385D"/>
    <w:p w14:paraId="1FE0CBC7" w14:textId="77777777" w:rsidR="0087385D" w:rsidRPr="0087385D" w:rsidRDefault="0087385D" w:rsidP="0087385D"/>
    <w:p w14:paraId="3FEC1ADF" w14:textId="77777777" w:rsidR="0087385D" w:rsidRPr="0087385D" w:rsidRDefault="0087385D" w:rsidP="0087385D"/>
    <w:sectPr w:rsidR="0087385D" w:rsidRPr="0087385D" w:rsidSect="004D3574">
      <w:pgSz w:w="12240" w:h="15840" w:code="1"/>
      <w:pgMar w:top="720" w:right="720" w:bottom="567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0D11" w14:textId="77777777" w:rsidR="0072586A" w:rsidRDefault="0072586A" w:rsidP="00633A22">
      <w:r>
        <w:separator/>
      </w:r>
    </w:p>
  </w:endnote>
  <w:endnote w:type="continuationSeparator" w:id="0">
    <w:p w14:paraId="53561069" w14:textId="77777777" w:rsidR="0072586A" w:rsidRDefault="0072586A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66D9" w14:textId="77777777" w:rsidR="0072586A" w:rsidRDefault="0072586A" w:rsidP="00633A22">
      <w:r>
        <w:separator/>
      </w:r>
    </w:p>
  </w:footnote>
  <w:footnote w:type="continuationSeparator" w:id="0">
    <w:p w14:paraId="2F4372BC" w14:textId="77777777" w:rsidR="0072586A" w:rsidRDefault="0072586A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335B74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A44F7"/>
    <w:multiLevelType w:val="hybridMultilevel"/>
    <w:tmpl w:val="BDDE882A"/>
    <w:lvl w:ilvl="0" w:tplc="497A63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62175">
    <w:abstractNumId w:val="9"/>
  </w:num>
  <w:num w:numId="2" w16cid:durableId="1736706875">
    <w:abstractNumId w:val="3"/>
  </w:num>
  <w:num w:numId="3" w16cid:durableId="238946197">
    <w:abstractNumId w:val="6"/>
  </w:num>
  <w:num w:numId="4" w16cid:durableId="898512146">
    <w:abstractNumId w:val="7"/>
  </w:num>
  <w:num w:numId="5" w16cid:durableId="1165510315">
    <w:abstractNumId w:val="4"/>
  </w:num>
  <w:num w:numId="6" w16cid:durableId="1972706884">
    <w:abstractNumId w:val="5"/>
  </w:num>
  <w:num w:numId="7" w16cid:durableId="1429962408">
    <w:abstractNumId w:val="11"/>
  </w:num>
  <w:num w:numId="8" w16cid:durableId="38865322">
    <w:abstractNumId w:val="2"/>
  </w:num>
  <w:num w:numId="9" w16cid:durableId="948321412">
    <w:abstractNumId w:val="8"/>
  </w:num>
  <w:num w:numId="10" w16cid:durableId="983773204">
    <w:abstractNumId w:val="1"/>
  </w:num>
  <w:num w:numId="11" w16cid:durableId="1560630666">
    <w:abstractNumId w:val="0"/>
  </w:num>
  <w:num w:numId="12" w16cid:durableId="923880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05"/>
    <w:rsid w:val="000A3362"/>
    <w:rsid w:val="000A7E97"/>
    <w:rsid w:val="000B4A9F"/>
    <w:rsid w:val="000F6229"/>
    <w:rsid w:val="001054E4"/>
    <w:rsid w:val="00107A7A"/>
    <w:rsid w:val="001232C8"/>
    <w:rsid w:val="00123C6D"/>
    <w:rsid w:val="001465AC"/>
    <w:rsid w:val="00153445"/>
    <w:rsid w:val="00166E62"/>
    <w:rsid w:val="00176CC4"/>
    <w:rsid w:val="00180608"/>
    <w:rsid w:val="001D2885"/>
    <w:rsid w:val="001E6F85"/>
    <w:rsid w:val="0021202A"/>
    <w:rsid w:val="00235CF9"/>
    <w:rsid w:val="00243A0A"/>
    <w:rsid w:val="00267E54"/>
    <w:rsid w:val="00274660"/>
    <w:rsid w:val="00303EA2"/>
    <w:rsid w:val="003525D3"/>
    <w:rsid w:val="00353419"/>
    <w:rsid w:val="003A19DE"/>
    <w:rsid w:val="003E35DA"/>
    <w:rsid w:val="003F6EB6"/>
    <w:rsid w:val="0043632A"/>
    <w:rsid w:val="00474ED4"/>
    <w:rsid w:val="004A58D2"/>
    <w:rsid w:val="004B07B5"/>
    <w:rsid w:val="004B6355"/>
    <w:rsid w:val="004D3574"/>
    <w:rsid w:val="00510F45"/>
    <w:rsid w:val="00514811"/>
    <w:rsid w:val="00557B53"/>
    <w:rsid w:val="00571D28"/>
    <w:rsid w:val="00572C85"/>
    <w:rsid w:val="005877D5"/>
    <w:rsid w:val="005925B9"/>
    <w:rsid w:val="005C324C"/>
    <w:rsid w:val="005C639A"/>
    <w:rsid w:val="005D2205"/>
    <w:rsid w:val="006273E3"/>
    <w:rsid w:val="00633A22"/>
    <w:rsid w:val="006A0342"/>
    <w:rsid w:val="006A68B1"/>
    <w:rsid w:val="006D2A9F"/>
    <w:rsid w:val="006F5596"/>
    <w:rsid w:val="00722CEC"/>
    <w:rsid w:val="00725720"/>
    <w:rsid w:val="0072586A"/>
    <w:rsid w:val="007473FA"/>
    <w:rsid w:val="007628D7"/>
    <w:rsid w:val="00770029"/>
    <w:rsid w:val="00774C30"/>
    <w:rsid w:val="007834AC"/>
    <w:rsid w:val="00786151"/>
    <w:rsid w:val="007A1547"/>
    <w:rsid w:val="007B4A8F"/>
    <w:rsid w:val="007D4236"/>
    <w:rsid w:val="007D7966"/>
    <w:rsid w:val="007F7DE0"/>
    <w:rsid w:val="008072F5"/>
    <w:rsid w:val="0087385D"/>
    <w:rsid w:val="008C5930"/>
    <w:rsid w:val="008D6306"/>
    <w:rsid w:val="008E20B6"/>
    <w:rsid w:val="009179A7"/>
    <w:rsid w:val="0095543B"/>
    <w:rsid w:val="0096383C"/>
    <w:rsid w:val="00981289"/>
    <w:rsid w:val="00990D61"/>
    <w:rsid w:val="009F558F"/>
    <w:rsid w:val="00A6621B"/>
    <w:rsid w:val="00A76BDC"/>
    <w:rsid w:val="00A80512"/>
    <w:rsid w:val="00A947A4"/>
    <w:rsid w:val="00AB36A4"/>
    <w:rsid w:val="00B14286"/>
    <w:rsid w:val="00B152EC"/>
    <w:rsid w:val="00B41A29"/>
    <w:rsid w:val="00B563F1"/>
    <w:rsid w:val="00B859D8"/>
    <w:rsid w:val="00B93FD2"/>
    <w:rsid w:val="00BA15B1"/>
    <w:rsid w:val="00BA788F"/>
    <w:rsid w:val="00C0066D"/>
    <w:rsid w:val="00C13135"/>
    <w:rsid w:val="00C16548"/>
    <w:rsid w:val="00C16853"/>
    <w:rsid w:val="00C21D21"/>
    <w:rsid w:val="00C3308F"/>
    <w:rsid w:val="00C602B1"/>
    <w:rsid w:val="00C84956"/>
    <w:rsid w:val="00CC32FA"/>
    <w:rsid w:val="00CE1CDE"/>
    <w:rsid w:val="00D12456"/>
    <w:rsid w:val="00D4268F"/>
    <w:rsid w:val="00D70972"/>
    <w:rsid w:val="00D93E61"/>
    <w:rsid w:val="00DA059F"/>
    <w:rsid w:val="00DC0164"/>
    <w:rsid w:val="00DF51A5"/>
    <w:rsid w:val="00E32034"/>
    <w:rsid w:val="00E563A5"/>
    <w:rsid w:val="00E66767"/>
    <w:rsid w:val="00EA0C67"/>
    <w:rsid w:val="00EC5B59"/>
    <w:rsid w:val="00F458C9"/>
    <w:rsid w:val="00F868FF"/>
    <w:rsid w:val="00FC6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608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000000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3E8853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335B74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335B74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335B74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335B74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000000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000000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customStyle="1" w:styleId="xapple-converted-space">
    <w:name w:val="x_apple-converted-space"/>
    <w:basedOn w:val="DefaultParagraphFont"/>
    <w:rsid w:val="00EC5B59"/>
  </w:style>
  <w:style w:type="paragraph" w:customStyle="1" w:styleId="xcontentpasted0">
    <w:name w:val="xcontentpasted0"/>
    <w:basedOn w:val="Normal"/>
    <w:rsid w:val="00F868FF"/>
    <w:pPr>
      <w:spacing w:before="100" w:beforeAutospacing="1" w:after="100" w:afterAutospacing="1"/>
    </w:pPr>
    <w:rPr>
      <w:rFonts w:ascii="Calibri" w:eastAsiaTheme="minorHAnsi" w:hAnsi="Calibri" w:cs="Calibri"/>
      <w:color w:val="auto"/>
      <w:sz w:val="22"/>
      <w:szCs w:val="22"/>
    </w:rPr>
  </w:style>
  <w:style w:type="character" w:customStyle="1" w:styleId="xapple-converted-space0">
    <w:name w:val="xapple-converted-space"/>
    <w:basedOn w:val="DefaultParagraphFont"/>
    <w:rsid w:val="00F8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an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8BE03C-305E-486D-9A48-E118982374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</Template>
  <TotalTime>0</TotalTime>
  <Pages>2</Pages>
  <Words>283</Words>
  <Characters>1446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2023-08-30T17:00:00Z</dcterms:created>
  <dcterms:modified xsi:type="dcterms:W3CDTF">2023-08-30T17:00:00Z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221be11751f9f02e6ddcf06d66016b2e16f651df6617b9f744e197248300f855</vt:lpwstr>
  </property>
</Properties>
</file>