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a1628"/>
          <w:sz w:val="48"/>
          <w:szCs w:val="48"/>
        </w:rPr>
        <w:t xml:space="preserve">Workflow Audit</w:t>
      </w:r>
    </w:p>
    <w:p>
      <w:pPr>
        <w:spacing w:after="60"/>
        <w:jc w:val="center"/>
      </w:pPr>
      <w:r>
        <w:rPr>
          <w:b/>
          <w:bCs/>
          <w:color w:val="7ea8d4"/>
          <w:sz w:val="32"/>
          <w:szCs w:val="32"/>
        </w:rPr>
        <w:t xml:space="preserve">AI Fluency — Phase: Setup</w:t>
      </w:r>
    </w:p>
    <w:p>
      <w:pPr>
        <w:spacing w:after="280"/>
        <w:jc w:val="center"/>
      </w:pPr>
      <w:r>
        <w:rPr>
          <w:color w:val="666666"/>
          <w:sz w:val="20"/>
          <w:szCs w:val="20"/>
        </w:rPr>
        <w:t xml:space="preserve">Alishba Khan  |  AI/ML Engineer  |  July 2025</w:t>
      </w:r>
    </w:p>
    <w:p>
      <w:pPr>
        <w:pBdr>
          <w:bottom w:val="single" w:color="7ea8d4" w:sz="4" w:space="4"/>
        </w:pBdr>
        <w:spacing w:after="180" w:before="180"/>
      </w:pPr>
    </w:p>
    <w:p>
      <w:pPr>
        <w:pBdr>
          <w:bottom w:val="single" w:color="7ea8d4" w:sz="6" w:space="4"/>
        </w:pBdr>
        <w:spacing w:after="120" w:before="360"/>
      </w:pPr>
      <w:r>
        <w:rPr>
          <w:b/>
          <w:bCs/>
          <w:color w:val="0a1628"/>
          <w:sz w:val="30"/>
          <w:szCs w:val="30"/>
        </w:rPr>
        <w:t xml:space="preserve">1. Task Classification Audit</w:t>
      </w:r>
    </w:p>
    <w:p>
      <w:pPr>
        <w:spacing w:after="100"/>
      </w:pPr>
      <w:r>
        <w:rPr>
          <w:b w:val="false"/>
          <w:bCs w:val="false"/>
          <w:color w:val="1a1a2e"/>
          <w:sz w:val="21"/>
          <w:szCs w:val="21"/>
        </w:rPr>
        <w:t xml:space="preserve">15 recurring tasks from my real week, each classified using Mollick's framework: Just Me, Delegate to AI with Review, Collaborate with AI, or Fully Automate.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🟡  Just Me</w:t>
            </w:r>
          </w:p>
        </w:tc>
        <w:tc>
          <w:tcPr>
            <w:tcW w:type="dxa" w:w="2375"/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🟢  Delegate w/ Review</w:t>
            </w:r>
          </w:p>
        </w:tc>
        <w:tc>
          <w:tcPr>
            <w:tcW w:type="dxa" w:w="2375"/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40af"/>
                <w:sz w:val="19"/>
                <w:szCs w:val="19"/>
              </w:rPr>
              <w:t xml:space="preserve">🔵  Collab with AI</w:t>
            </w:r>
          </w:p>
        </w:tc>
        <w:tc>
          <w:tcPr>
            <w:tcW w:type="dxa" w:w="2375"/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5b21b6"/>
                <w:sz w:val="19"/>
                <w:szCs w:val="19"/>
              </w:rPr>
              <w:t xml:space="preserve">🟣  Fully Automate</w:t>
            </w:r>
          </w:p>
        </w:tc>
      </w:tr>
    </w:tbl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1900"/>
        <w:gridCol w:w="3200"/>
      </w:tblGrid>
      <w:tr>
        <w:tc>
          <w:tcPr>
            <w:tcW w:type="dxa" w:w="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9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2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Researching AI/ML papers &amp; trends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Study</w:t>
            </w:r>
          </w:p>
        </w:tc>
        <w:tc>
          <w:tcPr>
            <w:tcW w:type="dxa" w:w="1900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Delegate w/ Review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finds and summarises papers fast; I verify relevance and accuracy before using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Writing Python code for ML projects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</w:t>
            </w:r>
          </w:p>
        </w:tc>
        <w:tc>
          <w:tcPr>
            <w:tcW w:type="dxa" w:w="19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Collab with AI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drafts functions and suggests fixes; I design architecture and debug logic myself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Preparing for job interviews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Career</w:t>
            </w:r>
          </w:p>
        </w:tc>
        <w:tc>
          <w:tcPr>
            <w:tcW w:type="dxa" w:w="19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Just Me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Interview answers must reflect my real experience — AI-generated answers would be inauthentic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Taking lecture notes during live class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Study</w:t>
            </w:r>
          </w:p>
        </w:tc>
        <w:tc>
          <w:tcPr>
            <w:tcW w:type="dxa" w:w="19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Just Me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Active listening and note-making is my learning process; outsourcing kills retention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Writing resume bullet points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Career</w:t>
            </w:r>
          </w:p>
        </w:tc>
        <w:tc>
          <w:tcPr>
            <w:tcW w:type="dxa" w:w="19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Collab with AI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sharpens my phrasing; I supply the real achievements and review every word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Drafting project documentation (README)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Side Projects</w:t>
            </w:r>
          </w:p>
        </w:tc>
        <w:tc>
          <w:tcPr>
            <w:tcW w:type="dxa" w:w="1900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Delegate w/ Review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produces solid first drafts from my notes; I refine tone and technical accuracy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Debugging errors in Python/JS code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</w:t>
            </w:r>
          </w:p>
        </w:tc>
        <w:tc>
          <w:tcPr>
            <w:tcW w:type="dxa" w:w="19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Collab with AI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spots common bugs quickly; I understand and confirm the root cause before applying fixes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Scheduling weekly study plan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Study</w:t>
            </w:r>
          </w:p>
        </w:tc>
        <w:tc>
          <w:tcPr>
            <w:tcW w:type="dxa" w:w="19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Fully Automate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Fixed recurring task with clear rules — AI can generate a timetable from my goals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Exploring dataset patterns (EDA)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</w:t>
            </w:r>
          </w:p>
        </w:tc>
        <w:tc>
          <w:tcPr>
            <w:tcW w:type="dxa" w:w="19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Collab with AI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suggests visualisations; I interpret findings and decide which matter for my model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Writing LinkedIn posts / portfolio updates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Career</w:t>
            </w:r>
          </w:p>
        </w:tc>
        <w:tc>
          <w:tcPr>
            <w:tcW w:type="dxa" w:w="1900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Delegate w/ Review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drafts the post in my voice; I review, edit, and ensure it genuinely reflects me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Summarising YouTube tutorials / articles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Study</w:t>
            </w:r>
          </w:p>
        </w:tc>
        <w:tc>
          <w:tcPr>
            <w:tcW w:type="dxa" w:w="19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Fully Automate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Straightforward compression task — AI summary saves time, I scan it for key points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Brainstorming side project ideas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Side Projects</w:t>
            </w:r>
          </w:p>
        </w:tc>
        <w:tc>
          <w:tcPr>
            <w:tcW w:type="dxa" w:w="19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Collab with AI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expands my thinking with new angles; final direction must be my own creative decision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Replying to emails / messages (non-urgent)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1900"/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Delegate w/ Review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drafts routine replies; I review tone and accuracy before sending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Deciding which job roles to apply for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Career</w:t>
            </w:r>
          </w:p>
        </w:tc>
        <w:tc>
          <w:tcPr>
            <w:tcW w:type="dxa" w:w="19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Just Me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Career values and risk tolerance are deeply personal — no AI can weigh these for me</w:t>
            </w:r>
          </w:p>
        </w:tc>
      </w:tr>
      <w:tr>
        <w:tc>
          <w:tcPr>
            <w:tcW w:type="dxa" w:w="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Converting notes into flashcards for review</w:t>
            </w:r>
          </w:p>
        </w:tc>
        <w:tc>
          <w:tcPr>
            <w:tcW w:type="dxa" w:w="14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Study</w:t>
            </w:r>
          </w:p>
        </w:tc>
        <w:tc>
          <w:tcPr>
            <w:tcW w:type="dxa" w:w="19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Fully Automate</w:t>
            </w:r>
          </w:p>
        </w:tc>
        <w:tc>
          <w:tcPr>
            <w:tcW w:type="dxa" w:w="32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Rule-based transformation — AI converts my notes to Q&amp;A cards reliably every time</w:t>
            </w:r>
          </w:p>
        </w:tc>
      </w:tr>
    </w:tbl>
    <w:p>
      <w:pPr>
        <w:spacing w:after="80"/>
      </w:pPr>
    </w:p>
    <w:p>
      <w:pPr>
        <w:spacing w:after="100" w:before="260"/>
      </w:pPr>
      <w:r>
        <w:rPr>
          <w:b/>
          <w:bCs/>
          <w:color w:val="1a3a5c"/>
          <w:sz w:val="24"/>
          <w:szCs w:val="24"/>
        </w:rPr>
        <w:t xml:space="preserve">Classification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 Me</w:t>
            </w:r>
          </w:p>
        </w:tc>
        <w:tc>
          <w:tcPr>
            <w:tcW w:type="dxa" w:w="2375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Delegate w/ Review</w:t>
            </w:r>
          </w:p>
        </w:tc>
        <w:tc>
          <w:tcPr>
            <w:tcW w:type="dxa" w:w="2375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Collab with AI</w:t>
            </w:r>
          </w:p>
        </w:tc>
        <w:tc>
          <w:tcPr>
            <w:tcW w:type="dxa" w:w="2375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Fully Automate</w:t>
            </w:r>
          </w:p>
        </w:tc>
      </w:tr>
      <w:tr>
        <w:tc>
          <w:tcPr>
            <w:tcW w:type="dxa" w:w="2375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2 tasks (13%)</w:t>
            </w:r>
          </w:p>
        </w:tc>
        <w:tc>
          <w:tcPr>
            <w:tcW w:type="dxa" w:w="2375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4 tasks (27%)</w:t>
            </w:r>
          </w:p>
        </w:tc>
        <w:tc>
          <w:tcPr>
            <w:tcW w:type="dxa" w:w="2375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5 tasks (33%)</w:t>
            </w:r>
          </w:p>
        </w:tc>
        <w:tc>
          <w:tcPr>
            <w:tcW w:type="dxa" w:w="2375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 tasks (20%)</w:t>
            </w:r>
          </w:p>
        </w:tc>
      </w:tr>
    </w:tbl>
    <w:p>
      <w:pPr>
        <w:spacing w:after="80"/>
      </w:pPr>
    </w:p>
    <w:p>
      <w:pPr>
        <w:pBdr>
          <w:bottom w:val="single" w:color="7ea8d4" w:sz="4" w:space="4"/>
        </w:pBdr>
        <w:spacing w:after="180" w:before="180"/>
      </w:pPr>
    </w:p>
    <w:p>
      <w:pPr>
        <w:pBdr>
          <w:bottom w:val="single" w:color="7ea8d4" w:sz="6" w:space="4"/>
        </w:pBdr>
        <w:spacing w:after="120" w:before="360"/>
      </w:pPr>
      <w:r>
        <w:rPr>
          <w:b/>
          <w:bCs/>
          <w:color w:val="0a1628"/>
          <w:sz w:val="30"/>
          <w:szCs w:val="30"/>
        </w:rPr>
        <w:t xml:space="preserve">2. Three Target Tasks for FL-02 through FL-04</w:t>
      </w:r>
    </w:p>
    <w:p>
      <w:pPr>
        <w:spacing w:after="100"/>
      </w:pPr>
      <w:r>
        <w:rPr>
          <w:b w:val="false"/>
          <w:bCs w:val="false"/>
          <w:color w:val="1a1a2e"/>
          <w:sz w:val="21"/>
          <w:szCs w:val="21"/>
        </w:rPr>
        <w:t xml:space="preserve">These three tasks will be used as consistent test cases across future phases to measure AI collaboration quality over time.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300"/>
      </w:tblGrid>
      <w:tr>
        <w:tc>
          <w:tcPr>
            <w:tcW w:type="dxa" w:w="28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Task</w:t>
            </w:r>
          </w:p>
        </w:tc>
        <w:tc>
          <w:tcPr>
            <w:tcW w:type="dxa" w:w="24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Chosen</w:t>
            </w:r>
          </w:p>
        </w:tc>
        <w:tc>
          <w:tcPr>
            <w:tcW w:type="dxa" w:w="43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"Done Well" Means...</w:t>
            </w:r>
          </w:p>
        </w:tc>
      </w:tr>
      <w:tr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T1: Writing resume bullet points
(Collab with AI)</w:t>
            </w:r>
          </w:p>
        </w:tc>
        <w:tc>
          <w:tcPr>
            <w:tcW w:type="dxa" w:w="24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I do this weekly during job search. High personal stakes — quality directly affects interview callbacks. Ideal collab task: I supply raw facts, AI elevates language.</w:t>
            </w:r>
          </w:p>
        </w:tc>
        <w:tc>
          <w:tcPr>
            <w:tcW w:type="dxa" w:w="43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Output uses strong action verbs + metrics from MY experience. No fabricated claims. 3 recruiters or peers rate each bullet ≥4/5 for clarity. AI draft requires fewer than 2 revision rounds to reach final version.</w:t>
            </w:r>
          </w:p>
        </w:tc>
      </w:tr>
      <w:tr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T2: Researching AI/ML papers &amp; trends
(Delegate w/ Review)</w:t>
            </w:r>
          </w:p>
        </w:tc>
        <w:tc>
          <w:tcPr>
            <w:tcW w:type="dxa" w:w="24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I spend 3–5 hrs/week on this. If AI can cut that to 1 hr with reliable summaries, it frees time for building. Tests how well AI handles technical accuracy.</w:t>
            </w:r>
          </w:p>
        </w:tc>
        <w:tc>
          <w:tcPr>
            <w:tcW w:type="dxa" w:w="43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AI summary captures all 3 main contributions of the paper. Zero factual errors when I cross-check against abstract + conclusion. Summary is readable in under 2 minutes. I can answer a peer question about the paper after reading only the AI summary.</w:t>
            </w:r>
          </w:p>
        </w:tc>
      </w:tr>
      <w:tr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T3: Generating Python code for ML tasks
(Collab with AI)</w:t>
            </w:r>
          </w:p>
        </w:tc>
        <w:tc>
          <w:tcPr>
            <w:tcW w:type="dxa" w:w="24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Daily task. Tests AI's ability to handle domain-specific code (PyTorch, sklearn, pandas). I stay in the loop on logic — critical for learning and correctness.</w:t>
            </w:r>
          </w:p>
        </w:tc>
        <w:tc>
          <w:tcPr>
            <w:tcW w:type="dxa" w:w="43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2e"/>
                <w:sz w:val="19"/>
                <w:szCs w:val="19"/>
              </w:rPr>
              <w:t xml:space="preserve">Code runs without errors on first or second attempt. Follows PEP-8 and my project's naming conventions. I can explain every line without AI help (tests my understanding). Passes a unit test I write independently after receiving the code.</w:t>
            </w:r>
          </w:p>
        </w:tc>
      </w:tr>
    </w:tbl>
    <w:p>
      <w:pPr>
        <w:spacing w:after="80"/>
      </w:pPr>
    </w:p>
    <w:p>
      <w:pPr>
        <w:pBdr>
          <w:bottom w:val="single" w:color="7ea8d4" w:sz="4" w:space="4"/>
        </w:pBdr>
        <w:spacing w:after="180" w:before="180"/>
      </w:pPr>
    </w:p>
    <w:p>
      <w:pPr>
        <w:pBdr>
          <w:bottom w:val="single" w:color="7ea8d4" w:sz="6" w:space="4"/>
        </w:pBdr>
        <w:spacing w:after="120" w:before="360"/>
      </w:pPr>
      <w:r>
        <w:rPr>
          <w:b/>
          <w:bCs/>
          <w:color w:val="0a1628"/>
          <w:sz w:val="30"/>
          <w:szCs w:val="30"/>
        </w:rPr>
        <w:t xml:space="preserve">3. Claude Project — Custom Instructions</w:t>
      </w:r>
    </w:p>
    <w:p>
      <w:pPr>
        <w:spacing w:after="100"/>
      </w:pPr>
      <w:r>
        <w:rPr>
          <w:b w:val="false"/>
          <w:bCs w:val="false"/>
          <w:color w:val="1a1a2e"/>
          <w:sz w:val="21"/>
          <w:szCs w:val="21"/>
        </w:rPr>
        <w:t xml:space="preserve">Below are the custom instructions configured in my Claude Project. These persist across every conversation so Claude understands my context, goals, and preferences without re-explanation.</w:t>
      </w:r>
    </w:p>
    <w:p>
      <w:pPr>
        <w:spacing w:after="80"/>
      </w:pPr>
    </w:p>
    <w:p>
      <w:pPr>
        <w:pBdr>
          <w:top w:val="single" w:color="7ea8d4" w:sz="4" w:space="4"/>
          <w:bottom w:val="single" w:color="7ea8d4" w:sz="4" w:space="4"/>
          <w:left w:val="thick" w:color="7ea8d4" w:sz="12" w:space="8"/>
          <w:right w:val="single" w:color="7ea8d4" w:sz="4" w:space="4"/>
        </w:pBdr>
        <w:spacing w:after="200" w:before="10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Claude Project — Custom Instructions
**Who I am:**
Alishba Khan — AI/ML Engineer based in Pakistan, actively job searching. 
CS background with hands-on experience in Python, TensorFlow, LangChain, OpenAI API, and Docker. 
Currently building side projects in AI/resume tooling and sign language recognition.
**Tone preferences:**
- Be direct and concise — no filler phrases or unnecessary preamble
- Use technical language freely; I am comfortable with ML/CS terminology  
- When I ask for code, give me working code with brief inline comments
- Push back if my approach seems flawed — I prefer honest critique over agreement
- Match my energy: casual when I'm brainstorming, precise when I'm building
**Current goals:**
1. Land an AI/ML Engineer role (actively applying)
2. Complete the AI Resume Summarizer Agent project (in build phase)
3. Strengthen Python + LangChain skills through daily hands-on projects
4. Build a portfolio-worthy GitHub profile
5. Complete AI Fluency: Framework &amp; Foundations (Anthropic Academy)
**Persistent context:**
- My GitHub: github.com/alishba5656
- My portfolio: alishbakhan-portfolio.netlify.app
- Preferred stack: Python, PyTorch, FastAPI, Docker
- Always use my real experience — never fabricate achievements or skills</w:t>
      </w:r>
    </w:p>
    <w:p>
      <w:pPr>
        <w:spacing w:after="80"/>
      </w:pPr>
    </w:p>
    <w:p>
      <w:pPr>
        <w:spacing w:after="100"/>
      </w:pPr>
      <w:r>
        <w:rPr>
          <w:b/>
          <w:bCs/>
          <w:color w:val="1a1a2e"/>
          <w:sz w:val="21"/>
          <w:szCs w:val="21"/>
        </w:rPr>
        <w:t xml:space="preserve">Screenshot of configured Claude Project is attached separately as claude_project_screenshot.png as required by the assignment brief.</w:t>
      </w:r>
    </w:p>
    <w:p>
      <w:pPr>
        <w:pBdr>
          <w:bottom w:val="single" w:color="7ea8d4" w:sz="4" w:space="4"/>
        </w:pBdr>
        <w:spacing w:after="180" w:before="180"/>
      </w:pPr>
    </w:p>
    <w:p>
      <w:pPr>
        <w:pBdr>
          <w:bottom w:val="single" w:color="7ea8d4" w:sz="6" w:space="4"/>
        </w:pBdr>
        <w:spacing w:after="120" w:before="360"/>
      </w:pPr>
      <w:r>
        <w:rPr>
          <w:b/>
          <w:bCs/>
          <w:color w:val="0a1628"/>
          <w:sz w:val="30"/>
          <w:szCs w:val="30"/>
        </w:rPr>
        <w:t xml:space="preserve">4. Toolkit Setup Evidence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c>
          <w:tcPr>
            <w:tcW w:type="dxa" w:w="30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 / Platform</w:t>
            </w:r>
          </w:p>
        </w:tc>
        <w:tc>
          <w:tcPr>
            <w:tcW w:type="dxa" w:w="35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Claude (claude.ai)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✅ Account active + Project configured</w:t>
            </w:r>
          </w:p>
        </w:tc>
        <w:tc>
          <w:tcPr>
            <w:tcW w:type="dxa" w:w="30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Custom instructions set (see Section 3)</w:t>
            </w:r>
          </w:p>
        </w:tc>
      </w:tr>
      <w:tr>
        <w:tc>
          <w:tcPr>
            <w:tcW w:type="dxa" w:w="30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ChatGPT (openai.com)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✅ Account active</w:t>
            </w:r>
          </w:p>
        </w:tc>
        <w:tc>
          <w:tcPr>
            <w:tcW w:type="dxa" w:w="30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Free tier — used for comparison testing</w:t>
            </w:r>
          </w:p>
        </w:tc>
      </w:tr>
      <w:tr>
        <w:tc>
          <w:tcPr>
            <w:tcW w:type="dxa" w:w="30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Anthropic Academy</w:t>
            </w:r>
          </w:p>
        </w:tc>
        <w:tc>
          <w:tcPr>
            <w:tcW w:type="dxa" w:w="35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✅ Enrolled</w:t>
            </w:r>
          </w:p>
        </w:tc>
        <w:tc>
          <w:tcPr>
            <w:tcW w:type="dxa" w:w="3000"/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AI Fluency: Framework &amp; Foundations — Module 1 complete</w:t>
            </w:r>
          </w:p>
        </w:tc>
      </w:tr>
    </w:tbl>
    <w:p>
      <w:pPr>
        <w:spacing w:after="80"/>
      </w:pPr>
    </w:p>
    <w:p>
      <w:pPr>
        <w:pBdr>
          <w:bottom w:val="single" w:color="7ea8d4" w:sz="4" w:space="4"/>
        </w:pBdr>
        <w:spacing w:after="180" w:before="180"/>
      </w:pPr>
    </w:p>
    <w:p>
      <w:pPr>
        <w:spacing w:before="300"/>
        <w:jc w:val="center"/>
      </w:pPr>
      <w:r>
        <w:rPr>
          <w:color w:val="888888"/>
          <w:sz w:val="18"/>
          <w:szCs w:val="18"/>
        </w:rPr>
        <w:t xml:space="preserve">Alishba Khan  •  Workflow Audit  •  AI Fluency Phase: Setup  •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2026-07-17T18:47:17.571Z</dcterms:created>
  <dcterms:modified xsi:type="dcterms:W3CDTF">2026-07-17T18:47:17.583Z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