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1BD1" w14:textId="174A5F5C" w:rsidR="000973AF" w:rsidRDefault="000973AF" w:rsidP="000973A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howcard Gothic" w:hAnsi="Showcard Gothic" w:cs="Helvetica"/>
          <w:color w:val="4B4B4B"/>
          <w:sz w:val="48"/>
          <w:szCs w:val="48"/>
        </w:rPr>
      </w:pPr>
      <w:r w:rsidRPr="000973AF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3982537" wp14:editId="7DB43ADC">
            <wp:simplePos x="0" y="0"/>
            <wp:positionH relativeFrom="margin">
              <wp:posOffset>-352425</wp:posOffset>
            </wp:positionH>
            <wp:positionV relativeFrom="paragraph">
              <wp:posOffset>0</wp:posOffset>
            </wp:positionV>
            <wp:extent cx="3400425" cy="4229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870A2" w14:textId="46AB064C" w:rsidR="000973AF" w:rsidRDefault="000973AF" w:rsidP="000973A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howcard Gothic" w:hAnsi="Showcard Gothic" w:cs="Helvetica"/>
          <w:color w:val="4B4B4B"/>
          <w:sz w:val="48"/>
          <w:szCs w:val="48"/>
        </w:rPr>
      </w:pPr>
      <w:r>
        <w:rPr>
          <w:rFonts w:ascii="Showcard Gothic" w:hAnsi="Showcard Gothic" w:cs="Helvetica"/>
          <w:color w:val="4B4B4B"/>
          <w:sz w:val="48"/>
          <w:szCs w:val="48"/>
        </w:rPr>
        <w:t>Dreamer:</w:t>
      </w:r>
    </w:p>
    <w:p w14:paraId="2A1D7D82" w14:textId="30C4454F" w:rsidR="000973AF" w:rsidRPr="000973AF" w:rsidRDefault="000973AF" w:rsidP="000973A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howcard Gothic" w:hAnsi="Showcard Gothic" w:cs="Helvetica"/>
          <w:color w:val="4B4B4B"/>
          <w:sz w:val="48"/>
          <w:szCs w:val="48"/>
        </w:rPr>
      </w:pPr>
      <w:r>
        <w:rPr>
          <w:rFonts w:ascii="Showcard Gothic" w:hAnsi="Showcard Gothic" w:cs="Helvetica"/>
          <w:color w:val="4B4B4B"/>
          <w:sz w:val="48"/>
          <w:szCs w:val="48"/>
        </w:rPr>
        <w:t xml:space="preserve"> 19,250</w:t>
      </w:r>
    </w:p>
    <w:p w14:paraId="47E01B49" w14:textId="77777777" w:rsidR="000973AF" w:rsidRPr="000973AF" w:rsidRDefault="000973AF" w:rsidP="000973A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ajorBidi" w:hAnsiTheme="majorBidi" w:cstheme="majorBidi"/>
          <w:color w:val="4B4B4B"/>
          <w:sz w:val="32"/>
          <w:szCs w:val="32"/>
        </w:rPr>
      </w:pPr>
      <w:r w:rsidRPr="000973AF">
        <w:rPr>
          <w:rFonts w:asciiTheme="majorBidi" w:hAnsiTheme="majorBidi" w:cstheme="majorBidi"/>
          <w:color w:val="202124"/>
          <w:sz w:val="32"/>
          <w:szCs w:val="32"/>
        </w:rPr>
        <w:t>Gucci Intense Oud by Gucci, Launched in 2016. Gucci Intense Oud is </w:t>
      </w:r>
      <w:r w:rsidRPr="000973AF">
        <w:rPr>
          <w:rFonts w:asciiTheme="majorBidi" w:hAnsiTheme="majorBidi" w:cstheme="majorBidi"/>
          <w:b/>
          <w:bCs/>
          <w:color w:val="202124"/>
          <w:sz w:val="32"/>
          <w:szCs w:val="32"/>
        </w:rPr>
        <w:t>a potent fragrance featuring incense and woody notes layered over a leathery base with the subtle sweetness of ambergris</w:t>
      </w:r>
      <w:r w:rsidRPr="000973AF">
        <w:rPr>
          <w:rFonts w:asciiTheme="majorBidi" w:hAnsiTheme="majorBidi" w:cstheme="majorBidi"/>
          <w:color w:val="202124"/>
          <w:sz w:val="32"/>
          <w:szCs w:val="32"/>
        </w:rPr>
        <w:t>. An inimitable accord of precious oud and olibanum is the prevailing characteristic of this powerful scent.</w:t>
      </w:r>
    </w:p>
    <w:p w14:paraId="62EA2EFB" w14:textId="7B838AD2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AF"/>
    <w:rsid w:val="000973AF"/>
    <w:rsid w:val="000F6F8D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B8DA"/>
  <w15:chartTrackingRefBased/>
  <w15:docId w15:val="{A1ECE598-4902-4DC0-881B-3975D271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2023-01-03T17:43:00Z</dcterms:created>
  <dcterms:modified xsi:type="dcterms:W3CDTF">2023-01-03T17:47:00Z</dcterms:modified>
</cp:coreProperties>
</file>