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6B17" w14:textId="760F91F8" w:rsidR="00A6453C" w:rsidRDefault="00A6453C" w:rsidP="00A6453C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A6453C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25F0F20" wp14:editId="17768F51">
            <wp:simplePos x="0" y="0"/>
            <wp:positionH relativeFrom="margin">
              <wp:align>left</wp:align>
            </wp:positionH>
            <wp:positionV relativeFrom="paragraph">
              <wp:posOffset>138</wp:posOffset>
            </wp:positionV>
            <wp:extent cx="2143125" cy="312908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29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6453C">
        <w:rPr>
          <w:rFonts w:ascii="Showcard Gothic" w:eastAsia="Times New Roman" w:hAnsi="Showcard Gothic" w:cs="Arial"/>
          <w:color w:val="202124"/>
          <w:sz w:val="48"/>
          <w:szCs w:val="48"/>
        </w:rPr>
        <w:t>VERSENCE</w:t>
      </w:r>
      <w:r>
        <w:rPr>
          <w:rFonts w:ascii="Showcard Gothic" w:eastAsia="Times New Roman" w:hAnsi="Showcard Gothic" w:cs="Arial"/>
          <w:color w:val="202124"/>
          <w:sz w:val="48"/>
          <w:szCs w:val="48"/>
        </w:rPr>
        <w:t xml:space="preserve"> women</w:t>
      </w:r>
      <w:r w:rsidRPr="00A6453C">
        <w:rPr>
          <w:rFonts w:ascii="Showcard Gothic" w:eastAsia="Times New Roman" w:hAnsi="Showcard Gothic" w:cs="Arial"/>
          <w:color w:val="202124"/>
          <w:sz w:val="48"/>
          <w:szCs w:val="48"/>
        </w:rPr>
        <w:t>:</w:t>
      </w:r>
    </w:p>
    <w:p w14:paraId="4E5FCDF8" w14:textId="2D9ABFCC" w:rsidR="00A6453C" w:rsidRPr="00A6453C" w:rsidRDefault="00A6453C" w:rsidP="00A6453C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12,500</w:t>
      </w:r>
    </w:p>
    <w:p w14:paraId="4BDD04E8" w14:textId="35F48A74" w:rsidR="00A6453C" w:rsidRPr="00A6453C" w:rsidRDefault="00A6453C" w:rsidP="00A645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453C">
        <w:rPr>
          <w:rFonts w:ascii="Arial" w:eastAsia="Times New Roman" w:hAnsi="Arial" w:cs="Arial"/>
          <w:color w:val="202124"/>
          <w:sz w:val="24"/>
          <w:szCs w:val="24"/>
        </w:rPr>
        <w:t>Features. </w:t>
      </w:r>
      <w:r w:rsidRPr="00A6453C">
        <w:rPr>
          <w:rFonts w:ascii="Arial" w:eastAsia="Times New Roman" w:hAnsi="Arial" w:cs="Arial"/>
          <w:b/>
          <w:bCs/>
          <w:color w:val="202124"/>
          <w:sz w:val="24"/>
          <w:szCs w:val="24"/>
        </w:rPr>
        <w:t>MEDITERRANEAN NOTES</w:t>
      </w:r>
      <w:r w:rsidRPr="00A6453C">
        <w:rPr>
          <w:rFonts w:ascii="Arial" w:eastAsia="Times New Roman" w:hAnsi="Arial" w:cs="Arial"/>
          <w:color w:val="202124"/>
          <w:sz w:val="24"/>
          <w:szCs w:val="24"/>
        </w:rPr>
        <w:t xml:space="preserve">: This fragrance contains exotic scent notes of sea lily, jasmine petals, cedar musk, olive wood, </w:t>
      </w:r>
      <w:proofErr w:type="gramStart"/>
      <w:r w:rsidRPr="00A6453C">
        <w:rPr>
          <w:rFonts w:ascii="Arial" w:eastAsia="Times New Roman" w:hAnsi="Arial" w:cs="Arial"/>
          <w:color w:val="202124"/>
          <w:sz w:val="24"/>
          <w:szCs w:val="24"/>
        </w:rPr>
        <w:t>sandalwood ,</w:t>
      </w:r>
      <w:proofErr w:type="gramEnd"/>
      <w:r w:rsidRPr="00A6453C">
        <w:rPr>
          <w:rFonts w:ascii="Arial" w:eastAsia="Times New Roman" w:hAnsi="Arial" w:cs="Arial"/>
          <w:color w:val="202124"/>
          <w:sz w:val="24"/>
          <w:szCs w:val="24"/>
        </w:rPr>
        <w:t xml:space="preserve"> green mandarin, fig zest, bergamot, accords, rare flowers &amp; more! It is reminiscent of Greece itself.</w:t>
      </w:r>
    </w:p>
    <w:p w14:paraId="09550AEF" w14:textId="7CB205D0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3C"/>
    <w:rsid w:val="000F6F8D"/>
    <w:rsid w:val="00A31B9C"/>
    <w:rsid w:val="00A6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3D3"/>
  <w15:chartTrackingRefBased/>
  <w15:docId w15:val="{A146D57A-693A-4EDF-A99B-2528E5E4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2023-01-03T18:16:00Z</dcterms:created>
  <dcterms:modified xsi:type="dcterms:W3CDTF">2023-01-03T18:18:00Z</dcterms:modified>
</cp:coreProperties>
</file>