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31A5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1698831A" w14:textId="02492CE8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40DA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C657F73" wp14:editId="6A2E0380">
            <wp:extent cx="1574800" cy="1435100"/>
            <wp:effectExtent l="0" t="0" r="6350" b="0"/>
            <wp:docPr id="87403807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2F2B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Name :Alishba Zakir</w:t>
      </w:r>
    </w:p>
    <w:p w14:paraId="7A2083B2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4C694643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7DB96941" w14:textId="77777777" w:rsidR="00BC1386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7AA0C6E4" w14:textId="6786FA46" w:rsidR="00440DA4" w:rsidRPr="00440DA4" w:rsidRDefault="00440DA4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Lab : </w:t>
      </w:r>
      <w:r w:rsidR="00803A08">
        <w:rPr>
          <w:rFonts w:ascii="Times New Roman" w:hAnsi="Times New Roman" w:cs="Times New Roman"/>
          <w:b/>
          <w:sz w:val="32"/>
          <w:szCs w:val="32"/>
        </w:rPr>
        <w:t>6</w:t>
      </w:r>
    </w:p>
    <w:p w14:paraId="410B6F77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6EC004B0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5780D9AF" w14:textId="778F267B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 xml:space="preserve">Date : </w:t>
      </w:r>
      <w:r w:rsidR="00440DA4">
        <w:rPr>
          <w:rFonts w:ascii="Times New Roman" w:hAnsi="Times New Roman" w:cs="Times New Roman"/>
          <w:b/>
          <w:sz w:val="32"/>
          <w:szCs w:val="32"/>
        </w:rPr>
        <w:t xml:space="preserve">31 </w:t>
      </w:r>
      <w:r w:rsidRPr="00440DA4">
        <w:rPr>
          <w:rFonts w:ascii="Times New Roman" w:hAnsi="Times New Roman" w:cs="Times New Roman"/>
          <w:b/>
          <w:sz w:val="32"/>
          <w:szCs w:val="32"/>
        </w:rPr>
        <w:t xml:space="preserve"> Mar, 2026</w:t>
      </w:r>
    </w:p>
    <w:p w14:paraId="052BF142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D32CEC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D6F1933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268D99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130FC8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514665" w14:textId="77777777" w:rsidR="00BC1386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424B8C" w14:textId="77777777" w:rsidR="00440DA4" w:rsidRDefault="00440DA4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67A479" w14:textId="77777777" w:rsidR="00440DA4" w:rsidRDefault="00440DA4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FCCCF4" w14:textId="77777777" w:rsidR="00440DA4" w:rsidRPr="00440DA4" w:rsidRDefault="00440DA4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066943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lastRenderedPageBreak/>
        <w:t>Department Of Software Engineering</w:t>
      </w:r>
    </w:p>
    <w:p w14:paraId="1000D748" w14:textId="214B3D52" w:rsidR="00BC1386" w:rsidRPr="00440DA4" w:rsidRDefault="00440DA4" w:rsidP="00440DA4">
      <w:pPr>
        <w:pStyle w:val="IntenseQuote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440DA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How to connect two switches to form a LAN </w:t>
      </w:r>
    </w:p>
    <w:p w14:paraId="4D50D537" w14:textId="77777777" w:rsidR="00440DA4" w:rsidRPr="00440DA4" w:rsidRDefault="00440DA4" w:rsidP="00440DA4">
      <w:p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</w:rPr>
        <w:t xml:space="preserve">This is a </w:t>
      </w:r>
      <w:r w:rsidRPr="00440DA4">
        <w:rPr>
          <w:rFonts w:ascii="Times New Roman" w:hAnsi="Times New Roman" w:cs="Times New Roman"/>
          <w:b/>
          <w:bCs/>
        </w:rPr>
        <w:t>Star-Bus hybrid topology</w:t>
      </w:r>
      <w:r w:rsidRPr="00440DA4">
        <w:rPr>
          <w:rFonts w:ascii="Times New Roman" w:hAnsi="Times New Roman" w:cs="Times New Roman"/>
        </w:rPr>
        <w:t xml:space="preserve"> consisting of two interconnected local network segments.</w:t>
      </w:r>
    </w:p>
    <w:p w14:paraId="31108675" w14:textId="77777777" w:rsidR="00440DA4" w:rsidRPr="00440DA4" w:rsidRDefault="00440DA4" w:rsidP="00440DA4">
      <w:pPr>
        <w:rPr>
          <w:rFonts w:ascii="Times New Roman" w:hAnsi="Times New Roman" w:cs="Times New Roman"/>
          <w:b/>
          <w:bCs/>
        </w:rPr>
      </w:pPr>
      <w:r w:rsidRPr="00440DA4">
        <w:rPr>
          <w:rFonts w:ascii="Times New Roman" w:hAnsi="Times New Roman" w:cs="Times New Roman"/>
          <w:b/>
          <w:bCs/>
        </w:rPr>
        <w:t>Key Components</w:t>
      </w:r>
    </w:p>
    <w:p w14:paraId="62030A6C" w14:textId="77777777" w:rsidR="00440DA4" w:rsidRPr="00440DA4" w:rsidRDefault="00440DA4" w:rsidP="00440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Infrastructure:</w:t>
      </w:r>
      <w:r w:rsidRPr="00440DA4">
        <w:rPr>
          <w:rFonts w:ascii="Times New Roman" w:hAnsi="Times New Roman" w:cs="Times New Roman"/>
        </w:rPr>
        <w:t xml:space="preserve"> Two </w:t>
      </w:r>
      <w:r w:rsidRPr="00440DA4">
        <w:rPr>
          <w:rFonts w:ascii="Times New Roman" w:hAnsi="Times New Roman" w:cs="Times New Roman"/>
          <w:b/>
          <w:bCs/>
        </w:rPr>
        <w:t>Cisco Catalyst 2960-24TT</w:t>
      </w:r>
      <w:r w:rsidRPr="00440DA4">
        <w:rPr>
          <w:rFonts w:ascii="Times New Roman" w:hAnsi="Times New Roman" w:cs="Times New Roman"/>
        </w:rPr>
        <w:t xml:space="preserve"> switches linked together.</w:t>
      </w:r>
    </w:p>
    <w:p w14:paraId="29B3BBDC" w14:textId="77777777" w:rsidR="00440DA4" w:rsidRPr="00440DA4" w:rsidRDefault="00440DA4" w:rsidP="00440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End Devices:</w:t>
      </w:r>
      <w:r w:rsidRPr="00440DA4">
        <w:rPr>
          <w:rFonts w:ascii="Times New Roman" w:hAnsi="Times New Roman" w:cs="Times New Roman"/>
        </w:rPr>
        <w:t xml:space="preserve"> A total of </w:t>
      </w:r>
      <w:r w:rsidRPr="00440DA4">
        <w:rPr>
          <w:rFonts w:ascii="Times New Roman" w:hAnsi="Times New Roman" w:cs="Times New Roman"/>
          <w:b/>
          <w:bCs/>
        </w:rPr>
        <w:t>5 PCs</w:t>
      </w:r>
      <w:r w:rsidRPr="00440DA4">
        <w:rPr>
          <w:rFonts w:ascii="Times New Roman" w:hAnsi="Times New Roman" w:cs="Times New Roman"/>
        </w:rPr>
        <w:t xml:space="preserve"> distributed across the switches (3 on Switch0, 2 on Switch1).</w:t>
      </w:r>
    </w:p>
    <w:p w14:paraId="6F3AAC9A" w14:textId="77777777" w:rsidR="00440DA4" w:rsidRPr="00440DA4" w:rsidRDefault="00440DA4" w:rsidP="00440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Connectivity:</w:t>
      </w:r>
    </w:p>
    <w:p w14:paraId="38FC8D4D" w14:textId="77777777" w:rsidR="00440DA4" w:rsidRPr="00440DA4" w:rsidRDefault="00440DA4" w:rsidP="00440D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Solid Black Lines:</w:t>
      </w:r>
      <w:r w:rsidRPr="00440DA4">
        <w:rPr>
          <w:rFonts w:ascii="Times New Roman" w:hAnsi="Times New Roman" w:cs="Times New Roman"/>
        </w:rPr>
        <w:t xml:space="preserve"> Represent </w:t>
      </w:r>
      <w:r w:rsidRPr="00440DA4">
        <w:rPr>
          <w:rFonts w:ascii="Times New Roman" w:hAnsi="Times New Roman" w:cs="Times New Roman"/>
          <w:b/>
          <w:bCs/>
        </w:rPr>
        <w:t>Copper Straight-Through</w:t>
      </w:r>
      <w:r w:rsidRPr="00440DA4">
        <w:rPr>
          <w:rFonts w:ascii="Times New Roman" w:hAnsi="Times New Roman" w:cs="Times New Roman"/>
        </w:rPr>
        <w:t xml:space="preserve"> cables used to connect the PCs to the switch ports.</w:t>
      </w:r>
    </w:p>
    <w:p w14:paraId="4BC59877" w14:textId="77777777" w:rsidR="00440DA4" w:rsidRPr="00440DA4" w:rsidRDefault="00440DA4" w:rsidP="00440D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Dashed Black Line:</w:t>
      </w:r>
      <w:r w:rsidRPr="00440DA4">
        <w:rPr>
          <w:rFonts w:ascii="Times New Roman" w:hAnsi="Times New Roman" w:cs="Times New Roman"/>
        </w:rPr>
        <w:t xml:space="preserve"> Represents a </w:t>
      </w:r>
      <w:r w:rsidRPr="00440DA4">
        <w:rPr>
          <w:rFonts w:ascii="Times New Roman" w:hAnsi="Times New Roman" w:cs="Times New Roman"/>
          <w:b/>
          <w:bCs/>
        </w:rPr>
        <w:t>Copper Cross-Over</w:t>
      </w:r>
      <w:r w:rsidRPr="00440DA4">
        <w:rPr>
          <w:rFonts w:ascii="Times New Roman" w:hAnsi="Times New Roman" w:cs="Times New Roman"/>
        </w:rPr>
        <w:t xml:space="preserve"> cable used for the switch-to-switch connection (standard for connecting like-devices in older simulations).</w:t>
      </w:r>
    </w:p>
    <w:p w14:paraId="7676F0BB" w14:textId="77777777" w:rsidR="00440DA4" w:rsidRPr="00440DA4" w:rsidRDefault="00440DA4" w:rsidP="00440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Status Indicators:</w:t>
      </w:r>
      <w:r w:rsidRPr="00440DA4">
        <w:rPr>
          <w:rFonts w:ascii="Times New Roman" w:hAnsi="Times New Roman" w:cs="Times New Roman"/>
        </w:rPr>
        <w:t xml:space="preserve"> All link lights are </w:t>
      </w:r>
      <w:r w:rsidRPr="00440DA4">
        <w:rPr>
          <w:rFonts w:ascii="Times New Roman" w:hAnsi="Times New Roman" w:cs="Times New Roman"/>
          <w:b/>
          <w:bCs/>
        </w:rPr>
        <w:t>Green (▲)</w:t>
      </w:r>
      <w:r w:rsidRPr="00440DA4">
        <w:rPr>
          <w:rFonts w:ascii="Times New Roman" w:hAnsi="Times New Roman" w:cs="Times New Roman"/>
        </w:rPr>
        <w:t>, indicating that the physical layer connections are active and the ports are currently in a "Forwarding" state.</w:t>
      </w:r>
    </w:p>
    <w:p w14:paraId="378EB56A" w14:textId="77777777" w:rsidR="00440DA4" w:rsidRPr="00F97631" w:rsidRDefault="00440DA4" w:rsidP="00440DA4">
      <w:pPr>
        <w:rPr>
          <w:rFonts w:ascii="Times New Roman" w:hAnsi="Times New Roman" w:cs="Times New Roman"/>
          <w:b/>
          <w:bCs/>
          <w:u w:val="single"/>
        </w:rPr>
      </w:pPr>
      <w:r w:rsidRPr="00F97631">
        <w:rPr>
          <w:rFonts w:ascii="Times New Roman" w:hAnsi="Times New Roman" w:cs="Times New Roman"/>
          <w:b/>
          <w:bCs/>
          <w:u w:val="single"/>
        </w:rPr>
        <w:t>Functional Summary</w:t>
      </w:r>
    </w:p>
    <w:p w14:paraId="0FFD4F14" w14:textId="017D4FFC" w:rsidR="00440DA4" w:rsidRDefault="00440DA4" w:rsidP="00F97631">
      <w:pPr>
        <w:jc w:val="center"/>
        <w:rPr>
          <w:rFonts w:ascii="Times New Roman" w:hAnsi="Times New Roman" w:cs="Times New Roman"/>
          <w:noProof/>
        </w:rPr>
      </w:pPr>
      <w:r w:rsidRPr="00440DA4">
        <w:rPr>
          <w:rFonts w:ascii="Times New Roman" w:hAnsi="Times New Roman" w:cs="Times New Roman"/>
        </w:rPr>
        <w:t xml:space="preserve">The configuration creates a single, extended </w:t>
      </w:r>
      <w:r w:rsidRPr="00440DA4">
        <w:rPr>
          <w:rFonts w:ascii="Times New Roman" w:hAnsi="Times New Roman" w:cs="Times New Roman"/>
          <w:b/>
          <w:bCs/>
        </w:rPr>
        <w:t>LAN (Local Area Network)</w:t>
      </w:r>
      <w:r w:rsidRPr="00440DA4">
        <w:rPr>
          <w:rFonts w:ascii="Times New Roman" w:hAnsi="Times New Roman" w:cs="Times New Roman"/>
        </w:rPr>
        <w:t>. Because the switches are bridged together, all 5 PCs are in the same broadcast domain, allowing them to communicatewith one another once IP addresses are configured.</w:t>
      </w:r>
      <w:r w:rsidR="00F97631" w:rsidRPr="00F97631">
        <w:rPr>
          <w:rFonts w:ascii="Times New Roman" w:hAnsi="Times New Roman" w:cs="Times New Roman"/>
          <w:noProof/>
        </w:rPr>
        <w:t xml:space="preserve"> </w:t>
      </w:r>
      <w:r w:rsidR="00F97631">
        <w:rPr>
          <w:rFonts w:ascii="Times New Roman" w:hAnsi="Times New Roman" w:cs="Times New Roman"/>
          <w:noProof/>
        </w:rPr>
        <w:drawing>
          <wp:inline distT="0" distB="0" distL="0" distR="0" wp14:anchorId="3A0756C1" wp14:editId="0A517884">
            <wp:extent cx="3919993" cy="2790901"/>
            <wp:effectExtent l="0" t="0" r="4445" b="0"/>
            <wp:docPr id="10039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1045" name="Picture 1003971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993" cy="27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8FDF" w14:textId="60878F49" w:rsidR="00440DA4" w:rsidRPr="00440DA4" w:rsidRDefault="00F97631" w:rsidP="00F976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106A054" wp14:editId="4B90C586">
            <wp:simplePos x="0" y="0"/>
            <wp:positionH relativeFrom="margin">
              <wp:align>center</wp:align>
            </wp:positionH>
            <wp:positionV relativeFrom="paragraph">
              <wp:posOffset>12645</wp:posOffset>
            </wp:positionV>
            <wp:extent cx="5096510" cy="4646930"/>
            <wp:effectExtent l="0" t="0" r="8890" b="1270"/>
            <wp:wrapSquare wrapText="bothSides"/>
            <wp:docPr id="2014763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3687" name="Picture 20147636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FC8AE" w14:textId="3E69456E" w:rsidR="00440DA4" w:rsidRPr="00440DA4" w:rsidRDefault="00440DA4" w:rsidP="00440DA4">
      <w:pPr>
        <w:rPr>
          <w:rFonts w:ascii="Times New Roman" w:hAnsi="Times New Roman" w:cs="Times New Roman"/>
        </w:rPr>
      </w:pPr>
    </w:p>
    <w:p w14:paraId="79E7E87F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14D41803" w14:textId="4DFC3B9B" w:rsidR="00440DA4" w:rsidRDefault="00440DA4" w:rsidP="00440DA4">
      <w:pPr>
        <w:rPr>
          <w:rFonts w:ascii="Times New Roman" w:hAnsi="Times New Roman" w:cs="Times New Roman"/>
          <w:noProof/>
        </w:rPr>
      </w:pPr>
    </w:p>
    <w:p w14:paraId="2E28EF4E" w14:textId="370DAB5D" w:rsidR="00440DA4" w:rsidRDefault="00440DA4" w:rsidP="00440DA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textWrapping" w:clear="all"/>
      </w:r>
    </w:p>
    <w:p w14:paraId="7ABAD273" w14:textId="17F80968" w:rsidR="00440DA4" w:rsidRPr="00440DA4" w:rsidRDefault="00440DA4" w:rsidP="00440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70883566" w14:textId="07181ABA" w:rsidR="008E3C41" w:rsidRP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440DA4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 xml:space="preserve">IP Configuration </w:t>
      </w:r>
      <w:r>
        <w:rPr>
          <w:noProof/>
        </w:rPr>
        <w:drawing>
          <wp:inline distT="0" distB="0" distL="0" distR="0" wp14:anchorId="42C5FB15" wp14:editId="403E203B">
            <wp:extent cx="4129265" cy="3578087"/>
            <wp:effectExtent l="0" t="0" r="5080" b="3810"/>
            <wp:docPr id="1270854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54754" name="Picture 12708547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686" cy="35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FF84" w14:textId="077D7CEC" w:rsidR="00440DA4" w:rsidRDefault="00440DA4" w:rsidP="00BC1386"/>
    <w:p w14:paraId="245615BF" w14:textId="702BF1E6" w:rsidR="00440DA4" w:rsidRDefault="00440DA4" w:rsidP="00BC1386"/>
    <w:p w14:paraId="3DF21590" w14:textId="77777777" w:rsidR="00440DA4" w:rsidRDefault="00440DA4" w:rsidP="00BC1386"/>
    <w:p w14:paraId="1B0EB63F" w14:textId="77777777" w:rsidR="00440DA4" w:rsidRDefault="00440DA4" w:rsidP="00BC1386"/>
    <w:p w14:paraId="5A3B09DE" w14:textId="6FC96A7D" w:rsidR="00440DA4" w:rsidRDefault="00440DA4" w:rsidP="00440DA4">
      <w:pPr>
        <w:jc w:val="center"/>
      </w:pPr>
      <w:r>
        <w:rPr>
          <w:noProof/>
        </w:rPr>
        <w:lastRenderedPageBreak/>
        <w:drawing>
          <wp:inline distT="0" distB="0" distL="0" distR="0" wp14:anchorId="63FAD1A2" wp14:editId="2849194E">
            <wp:extent cx="4222143" cy="3672272"/>
            <wp:effectExtent l="0" t="0" r="6985" b="4445"/>
            <wp:docPr id="743118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8122" name="Picture 743118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553" cy="367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E89D" w14:textId="2D340236" w:rsidR="00440DA4" w:rsidRPr="00440DA4" w:rsidRDefault="00440DA4" w:rsidP="00BC1386">
      <w:pPr>
        <w:rPr>
          <w:noProof/>
          <w:u w:val="thick"/>
        </w:rPr>
      </w:pPr>
      <w:r>
        <w:rPr>
          <w:noProof/>
          <w:u w:val="thick"/>
        </w:rPr>
        <w:t xml:space="preserve"> </w:t>
      </w:r>
    </w:p>
    <w:p w14:paraId="6720B04E" w14:textId="4F65F550" w:rsidR="00440DA4" w:rsidRDefault="00440DA4" w:rsidP="00440DA4">
      <w:pPr>
        <w:jc w:val="center"/>
      </w:pPr>
      <w:r>
        <w:rPr>
          <w:noProof/>
        </w:rPr>
        <w:drawing>
          <wp:inline distT="0" distB="0" distL="0" distR="0" wp14:anchorId="26CCB165" wp14:editId="00BC35BB">
            <wp:extent cx="4309607" cy="3737755"/>
            <wp:effectExtent l="0" t="0" r="0" b="0"/>
            <wp:docPr id="606421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1679" name="Picture 6064216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66" cy="37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E38" w14:textId="322A88CF" w:rsidR="00440DA4" w:rsidRDefault="00440DA4" w:rsidP="00440DA4">
      <w:pPr>
        <w:tabs>
          <w:tab w:val="left" w:pos="2817"/>
        </w:tabs>
        <w:jc w:val="center"/>
      </w:pPr>
      <w:r>
        <w:rPr>
          <w:noProof/>
        </w:rPr>
        <w:lastRenderedPageBreak/>
        <w:drawing>
          <wp:inline distT="0" distB="0" distL="0" distR="0" wp14:anchorId="5C7A0D99" wp14:editId="0A3014CF">
            <wp:extent cx="4015409" cy="3380923"/>
            <wp:effectExtent l="0" t="0" r="4445" b="0"/>
            <wp:docPr id="1397903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03829" name="Picture 13979038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131" cy="33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FDF5" w14:textId="3873B774" w:rsidR="00440DA4" w:rsidRDefault="00440DA4" w:rsidP="00440DA4">
      <w:pPr>
        <w:tabs>
          <w:tab w:val="left" w:pos="2817"/>
        </w:tabs>
        <w:jc w:val="center"/>
        <w:rPr>
          <w:noProof/>
        </w:rPr>
      </w:pPr>
    </w:p>
    <w:p w14:paraId="7F38FA5D" w14:textId="5B65AF3E" w:rsidR="00440DA4" w:rsidRDefault="00440DA4" w:rsidP="00440DA4">
      <w:pPr>
        <w:tabs>
          <w:tab w:val="left" w:pos="2817"/>
        </w:tabs>
        <w:jc w:val="center"/>
      </w:pPr>
      <w:r>
        <w:rPr>
          <w:noProof/>
        </w:rPr>
        <w:drawing>
          <wp:inline distT="0" distB="0" distL="0" distR="0" wp14:anchorId="074C61C0" wp14:editId="6A16F864">
            <wp:extent cx="4096503" cy="3697357"/>
            <wp:effectExtent l="0" t="0" r="0" b="0"/>
            <wp:docPr id="1050711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1956" name="Picture 10507119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03" cy="36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F457" w14:textId="7DC8C6B8" w:rsidR="00440DA4" w:rsidRDefault="00440DA4" w:rsidP="00BC1386"/>
    <w:p w14:paraId="3D8F0BB2" w14:textId="77777777" w:rsidR="00440DA4" w:rsidRDefault="00440DA4" w:rsidP="00BC1386"/>
    <w:p w14:paraId="7A7E26AA" w14:textId="77777777" w:rsidR="00440DA4" w:rsidRDefault="00440DA4" w:rsidP="00BC1386"/>
    <w:p w14:paraId="54AEF765" w14:textId="1093B561" w:rsidR="00440DA4" w:rsidRDefault="00440DA4" w:rsidP="00BC1386">
      <w:r>
        <w:rPr>
          <w:noProof/>
        </w:rPr>
        <w:drawing>
          <wp:inline distT="0" distB="0" distL="0" distR="0" wp14:anchorId="0DA20FC6" wp14:editId="62985CE1">
            <wp:extent cx="5943600" cy="3035935"/>
            <wp:effectExtent l="0" t="0" r="0" b="0"/>
            <wp:docPr id="1054381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81860" name="Picture 10543818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11AE" w14:textId="1267F9D6" w:rsidR="00440DA4" w:rsidRP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Network Topology:</w:t>
      </w:r>
      <w:r w:rsidRPr="00440DA4">
        <w:rPr>
          <w:rFonts w:ascii="Times New Roman" w:hAnsi="Times New Roman" w:cs="Times New Roman"/>
        </w:rPr>
        <w:t xml:space="preserve"> The setup includes five PCs connected to two Cisco 2960-24TT switches. </w:t>
      </w:r>
      <w:r w:rsidRPr="00440DA4">
        <w:rPr>
          <w:rFonts w:ascii="Times New Roman" w:hAnsi="Times New Roman" w:cs="Times New Roman"/>
          <w:b/>
          <w:bCs/>
        </w:rPr>
        <w:t>Switch0</w:t>
      </w:r>
      <w:r w:rsidRPr="00440DA4">
        <w:rPr>
          <w:rFonts w:ascii="Times New Roman" w:hAnsi="Times New Roman" w:cs="Times New Roman"/>
        </w:rPr>
        <w:t xml:space="preserve"> connects to PC0, PC1, and PC2, while </w:t>
      </w:r>
      <w:r w:rsidRPr="00440DA4">
        <w:rPr>
          <w:rFonts w:ascii="Times New Roman" w:hAnsi="Times New Roman" w:cs="Times New Roman"/>
          <w:b/>
          <w:bCs/>
        </w:rPr>
        <w:t>Switch1</w:t>
      </w:r>
      <w:r w:rsidRPr="00440DA4">
        <w:rPr>
          <w:rFonts w:ascii="Times New Roman" w:hAnsi="Times New Roman" w:cs="Times New Roman"/>
        </w:rPr>
        <w:t xml:space="preserve"> connects to PC3 and PC4. The two switches are linked together via a dashed line, indicating a </w:t>
      </w:r>
      <w:r w:rsidRPr="00440DA4">
        <w:rPr>
          <w:rFonts w:ascii="Times New Roman" w:hAnsi="Times New Roman" w:cs="Times New Roman"/>
          <w:b/>
          <w:bCs/>
        </w:rPr>
        <w:t>Crossover Cable</w:t>
      </w:r>
      <w:r w:rsidRPr="00440DA4">
        <w:rPr>
          <w:rFonts w:ascii="Times New Roman" w:hAnsi="Times New Roman" w:cs="Times New Roman"/>
        </w:rPr>
        <w:t>.</w:t>
      </w:r>
    </w:p>
    <w:p w14:paraId="02E63939" w14:textId="1B655DEF" w:rsidR="00440DA4" w:rsidRP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Simulation Panel:</w:t>
      </w:r>
      <w:r w:rsidRPr="00440DA4">
        <w:rPr>
          <w:rFonts w:ascii="Times New Roman" w:hAnsi="Times New Roman" w:cs="Times New Roman"/>
        </w:rPr>
        <w:t xml:space="preserve"> On the right, the "Event List" tracks network traffic in real-time. It shows a sequence of events starting from PC3, moving through Switch1, and arriving at Switch0.</w:t>
      </w:r>
    </w:p>
    <w:p w14:paraId="552E0098" w14:textId="06D5105A" w:rsidR="00440DA4" w:rsidRP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PDU Information:</w:t>
      </w:r>
      <w:r w:rsidRPr="00440DA4">
        <w:rPr>
          <w:rFonts w:ascii="Times New Roman" w:hAnsi="Times New Roman" w:cs="Times New Roman"/>
        </w:rPr>
        <w:t xml:space="preserve"> At the bottom, the "User Created PDU" window shows an active </w:t>
      </w:r>
      <w:r w:rsidRPr="00440DA4">
        <w:rPr>
          <w:rFonts w:ascii="Times New Roman" w:hAnsi="Times New Roman" w:cs="Times New Roman"/>
          <w:b/>
          <w:bCs/>
        </w:rPr>
        <w:t>ICMP (Ping)</w:t>
      </w:r>
      <w:r w:rsidRPr="00440DA4">
        <w:rPr>
          <w:rFonts w:ascii="Times New Roman" w:hAnsi="Times New Roman" w:cs="Times New Roman"/>
        </w:rPr>
        <w:t xml:space="preserve"> request. The source is </w:t>
      </w:r>
      <w:r w:rsidRPr="00440DA4">
        <w:rPr>
          <w:rFonts w:ascii="Times New Roman" w:hAnsi="Times New Roman" w:cs="Times New Roman"/>
          <w:b/>
          <w:bCs/>
        </w:rPr>
        <w:t>PC3</w:t>
      </w:r>
      <w:r w:rsidRPr="00440DA4">
        <w:rPr>
          <w:rFonts w:ascii="Times New Roman" w:hAnsi="Times New Roman" w:cs="Times New Roman"/>
        </w:rPr>
        <w:t xml:space="preserve"> and the destination is </w:t>
      </w:r>
      <w:r w:rsidRPr="00440DA4">
        <w:rPr>
          <w:rFonts w:ascii="Times New Roman" w:hAnsi="Times New Roman" w:cs="Times New Roman"/>
          <w:b/>
          <w:bCs/>
        </w:rPr>
        <w:t>PC1</w:t>
      </w:r>
      <w:r w:rsidRPr="00440DA4">
        <w:rPr>
          <w:rFonts w:ascii="Times New Roman" w:hAnsi="Times New Roman" w:cs="Times New Roman"/>
        </w:rPr>
        <w:t>, with the status currently "In Progress."</w:t>
      </w:r>
    </w:p>
    <w:p w14:paraId="60D9AC99" w14:textId="34014DF1" w:rsid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Visual Indicators:</w:t>
      </w:r>
      <w:r w:rsidRPr="00440DA4">
        <w:rPr>
          <w:rFonts w:ascii="Times New Roman" w:hAnsi="Times New Roman" w:cs="Times New Roman"/>
        </w:rPr>
        <w:t xml:space="preserve"> The green triangles on the connection lines signify that the link lights are "up" and active, though a purple envelope icon on PC1 indicates it is the target of the current simulation packet.</w:t>
      </w:r>
    </w:p>
    <w:p w14:paraId="22155AEE" w14:textId="77777777" w:rsidR="00440DA4" w:rsidRDefault="00440DA4" w:rsidP="00440DA4">
      <w:pPr>
        <w:rPr>
          <w:rFonts w:ascii="Times New Roman" w:hAnsi="Times New Roman" w:cs="Times New Roman"/>
        </w:rPr>
      </w:pPr>
    </w:p>
    <w:p w14:paraId="772F2ADC" w14:textId="77777777" w:rsidR="00440DA4" w:rsidRDefault="00440DA4" w:rsidP="00440DA4">
      <w:pPr>
        <w:rPr>
          <w:rFonts w:ascii="Times New Roman" w:hAnsi="Times New Roman" w:cs="Times New Roman"/>
        </w:rPr>
      </w:pPr>
    </w:p>
    <w:p w14:paraId="0FA75700" w14:textId="77777777" w:rsidR="00440DA4" w:rsidRDefault="00440DA4" w:rsidP="00440DA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78BE41" wp14:editId="601361B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216056" cy="2419670"/>
            <wp:effectExtent l="0" t="0" r="3810" b="0"/>
            <wp:wrapSquare wrapText="bothSides"/>
            <wp:docPr id="746041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1897" name="Picture 7460418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056" cy="241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22556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4AA16287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39F61463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2BE8CF1A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382D4BCE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765BEFA2" w14:textId="77777777" w:rsidR="00440DA4" w:rsidRDefault="00440DA4" w:rsidP="00440DA4">
      <w:pPr>
        <w:rPr>
          <w:rFonts w:ascii="Times New Roman" w:hAnsi="Times New Roman" w:cs="Times New Roman"/>
          <w:noProof/>
        </w:rPr>
      </w:pPr>
    </w:p>
    <w:p w14:paraId="1B13A775" w14:textId="77777777" w:rsidR="00440DA4" w:rsidRDefault="00440DA4" w:rsidP="00440DA4">
      <w:pPr>
        <w:rPr>
          <w:rFonts w:ascii="Times New Roman" w:hAnsi="Times New Roman" w:cs="Times New Roman"/>
        </w:rPr>
      </w:pPr>
    </w:p>
    <w:p w14:paraId="53A56EF2" w14:textId="77777777" w:rsidR="00440DA4" w:rsidRDefault="00440DA4" w:rsidP="00440DA4">
      <w:pPr>
        <w:rPr>
          <w:rFonts w:ascii="Times New Roman" w:hAnsi="Times New Roman" w:cs="Times New Roman"/>
        </w:rPr>
      </w:pPr>
    </w:p>
    <w:p w14:paraId="5452EA65" w14:textId="77777777" w:rsidR="00440DA4" w:rsidRPr="00440DA4" w:rsidRDefault="00440DA4" w:rsidP="00440D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textWrapping" w:clear="all"/>
      </w:r>
      <w:r w:rsidRPr="00440DA4">
        <w:rPr>
          <w:rFonts w:ascii="Times New Roman" w:hAnsi="Times New Roman" w:cs="Times New Roman"/>
          <w:b/>
          <w:bCs/>
        </w:rPr>
        <w:t>Simulation Overview</w:t>
      </w:r>
    </w:p>
    <w:p w14:paraId="0BF6FD1C" w14:textId="77777777" w:rsidR="00440DA4" w:rsidRPr="00440DA4" w:rsidRDefault="00440DA4" w:rsidP="00440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Action:</w:t>
      </w:r>
      <w:r w:rsidRPr="00440DA4">
        <w:rPr>
          <w:rFonts w:ascii="Times New Roman" w:hAnsi="Times New Roman" w:cs="Times New Roman"/>
        </w:rPr>
        <w:t xml:space="preserve"> An </w:t>
      </w:r>
      <w:r w:rsidRPr="00440DA4">
        <w:rPr>
          <w:rFonts w:ascii="Times New Roman" w:hAnsi="Times New Roman" w:cs="Times New Roman"/>
          <w:b/>
          <w:bCs/>
        </w:rPr>
        <w:t>ICMP (Ping)</w:t>
      </w:r>
      <w:r w:rsidRPr="00440DA4">
        <w:rPr>
          <w:rFonts w:ascii="Times New Roman" w:hAnsi="Times New Roman" w:cs="Times New Roman"/>
        </w:rPr>
        <w:t xml:space="preserve"> packet is being sent across the network.</w:t>
      </w:r>
    </w:p>
    <w:p w14:paraId="1D58DB8A" w14:textId="77777777" w:rsidR="00440DA4" w:rsidRPr="00440DA4" w:rsidRDefault="00440DA4" w:rsidP="00440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Visual Indicator:</w:t>
      </w:r>
      <w:r w:rsidRPr="00440DA4">
        <w:rPr>
          <w:rFonts w:ascii="Times New Roman" w:hAnsi="Times New Roman" w:cs="Times New Roman"/>
        </w:rPr>
        <w:t xml:space="preserve"> A </w:t>
      </w:r>
      <w:r w:rsidRPr="00440DA4">
        <w:rPr>
          <w:rFonts w:ascii="Times New Roman" w:hAnsi="Times New Roman" w:cs="Times New Roman"/>
          <w:b/>
          <w:bCs/>
        </w:rPr>
        <w:t>purple envelope icon</w:t>
      </w:r>
      <w:r w:rsidRPr="00440DA4">
        <w:rPr>
          <w:rFonts w:ascii="Times New Roman" w:hAnsi="Times New Roman" w:cs="Times New Roman"/>
        </w:rPr>
        <w:t xml:space="preserve"> is visible on </w:t>
      </w:r>
      <w:r w:rsidRPr="00440DA4">
        <w:rPr>
          <w:rFonts w:ascii="Times New Roman" w:hAnsi="Times New Roman" w:cs="Times New Roman"/>
          <w:b/>
          <w:bCs/>
        </w:rPr>
        <w:t>Switch0</w:t>
      </w:r>
      <w:r w:rsidRPr="00440DA4">
        <w:rPr>
          <w:rFonts w:ascii="Times New Roman" w:hAnsi="Times New Roman" w:cs="Times New Roman"/>
        </w:rPr>
        <w:t>, indicating the packet is currently in transit through that specific device.</w:t>
      </w:r>
    </w:p>
    <w:p w14:paraId="74EAF1BB" w14:textId="77777777" w:rsidR="00440DA4" w:rsidRDefault="00440DA4" w:rsidP="00440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Scenario Result:</w:t>
      </w:r>
      <w:r w:rsidRPr="00440DA4">
        <w:rPr>
          <w:rFonts w:ascii="Times New Roman" w:hAnsi="Times New Roman" w:cs="Times New Roman"/>
        </w:rPr>
        <w:t xml:space="preserve"> The bottom right "PDU List" window shows a status of </w:t>
      </w:r>
      <w:r w:rsidRPr="00440DA4">
        <w:rPr>
          <w:rFonts w:ascii="Times New Roman" w:hAnsi="Times New Roman" w:cs="Times New Roman"/>
          <w:b/>
          <w:bCs/>
        </w:rPr>
        <w:t>"Successful"</w:t>
      </w:r>
      <w:r w:rsidRPr="00440DA4">
        <w:rPr>
          <w:rFonts w:ascii="Times New Roman" w:hAnsi="Times New Roman" w:cs="Times New Roman"/>
        </w:rPr>
        <w:t xml:space="preserve"> for an ICMP traffic flow from </w:t>
      </w:r>
      <w:r w:rsidRPr="00440DA4">
        <w:rPr>
          <w:rFonts w:ascii="Times New Roman" w:hAnsi="Times New Roman" w:cs="Times New Roman"/>
          <w:b/>
          <w:bCs/>
        </w:rPr>
        <w:t>Source: PC3</w:t>
      </w:r>
      <w:r w:rsidRPr="00440DA4">
        <w:rPr>
          <w:rFonts w:ascii="Times New Roman" w:hAnsi="Times New Roman" w:cs="Times New Roman"/>
        </w:rPr>
        <w:t xml:space="preserve"> to </w:t>
      </w:r>
      <w:r w:rsidRPr="00440DA4">
        <w:rPr>
          <w:rFonts w:ascii="Times New Roman" w:hAnsi="Times New Roman" w:cs="Times New Roman"/>
          <w:b/>
          <w:bCs/>
        </w:rPr>
        <w:t>Destination: PC1</w:t>
      </w:r>
      <w:r w:rsidRPr="00440DA4">
        <w:rPr>
          <w:rFonts w:ascii="Times New Roman" w:hAnsi="Times New Roman" w:cs="Times New Roman"/>
        </w:rPr>
        <w:t>.</w:t>
      </w:r>
    </w:p>
    <w:p w14:paraId="02BC0595" w14:textId="77777777" w:rsidR="00440DA4" w:rsidRDefault="00440DA4" w:rsidP="00440DA4">
      <w:pPr>
        <w:ind w:left="720"/>
        <w:rPr>
          <w:rFonts w:ascii="Times New Roman" w:hAnsi="Times New Roman" w:cs="Times New Roman"/>
          <w:b/>
          <w:bCs/>
        </w:rPr>
      </w:pPr>
    </w:p>
    <w:p w14:paraId="5A2464E3" w14:textId="77777777" w:rsidR="00440DA4" w:rsidRDefault="00440DA4" w:rsidP="00440DA4">
      <w:pPr>
        <w:ind w:left="720"/>
        <w:rPr>
          <w:rFonts w:ascii="Times New Roman" w:hAnsi="Times New Roman" w:cs="Times New Roman"/>
          <w:b/>
          <w:bCs/>
        </w:rPr>
      </w:pPr>
    </w:p>
    <w:p w14:paraId="42BB88A4" w14:textId="3A30E0A7" w:rsidR="00440DA4" w:rsidRPr="00440DA4" w:rsidRDefault="00440DA4" w:rsidP="00440DA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40DA4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lastRenderedPageBreak/>
        <w:t xml:space="preserve">Physical View </w:t>
      </w:r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t>:</w:t>
      </w:r>
      <w:r w:rsidRPr="00440DA4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E31A1D0" wp14:editId="403C303D">
            <wp:extent cx="4561227" cy="3188473"/>
            <wp:effectExtent l="0" t="0" r="0" b="0"/>
            <wp:docPr id="1011436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6057" name="Picture 10114360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237" cy="319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A780" w14:textId="45AC1E76" w:rsidR="00440DA4" w:rsidRDefault="00440DA4" w:rsidP="00440DA4">
      <w:pPr>
        <w:ind w:left="720"/>
        <w:rPr>
          <w:rFonts w:ascii="Times New Roman" w:hAnsi="Times New Roman" w:cs="Times New Roman"/>
          <w:b/>
          <w:bCs/>
        </w:rPr>
      </w:pPr>
    </w:p>
    <w:p w14:paraId="5AFCB189" w14:textId="4B73624C" w:rsidR="00440DA4" w:rsidRPr="00440DA4" w:rsidRDefault="00440DA4" w:rsidP="00440DA4">
      <w:pPr>
        <w:ind w:left="720"/>
        <w:rPr>
          <w:rFonts w:ascii="Times New Roman" w:hAnsi="Times New Roman" w:cs="Times New Roman"/>
        </w:rPr>
      </w:pPr>
    </w:p>
    <w:p w14:paraId="06B630CC" w14:textId="7448806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044D37E1" w14:textId="77777777" w:rsidR="00440DA4" w:rsidRPr="00BC1386" w:rsidRDefault="00440DA4" w:rsidP="00BC1386"/>
    <w:sectPr w:rsidR="00440DA4" w:rsidRPr="00BC1386" w:rsidSect="00440DA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0809E" w14:textId="77777777" w:rsidR="00351413" w:rsidRDefault="00351413" w:rsidP="00440DA4">
      <w:pPr>
        <w:spacing w:after="0" w:line="240" w:lineRule="auto"/>
      </w:pPr>
      <w:r>
        <w:separator/>
      </w:r>
    </w:p>
  </w:endnote>
  <w:endnote w:type="continuationSeparator" w:id="0">
    <w:p w14:paraId="78FC3984" w14:textId="77777777" w:rsidR="00351413" w:rsidRDefault="00351413" w:rsidP="00440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3A1E3" w14:textId="77777777" w:rsidR="00351413" w:rsidRDefault="00351413" w:rsidP="00440DA4">
      <w:pPr>
        <w:spacing w:after="0" w:line="240" w:lineRule="auto"/>
      </w:pPr>
      <w:r>
        <w:separator/>
      </w:r>
    </w:p>
  </w:footnote>
  <w:footnote w:type="continuationSeparator" w:id="0">
    <w:p w14:paraId="0A350A58" w14:textId="77777777" w:rsidR="00351413" w:rsidRDefault="00351413" w:rsidP="00440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97C"/>
    <w:multiLevelType w:val="hybridMultilevel"/>
    <w:tmpl w:val="A1164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64325E"/>
    <w:multiLevelType w:val="hybridMultilevel"/>
    <w:tmpl w:val="C20CF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84381"/>
    <w:multiLevelType w:val="multilevel"/>
    <w:tmpl w:val="F9E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B233F"/>
    <w:multiLevelType w:val="hybridMultilevel"/>
    <w:tmpl w:val="D158A8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5B0FB0"/>
    <w:multiLevelType w:val="hybridMultilevel"/>
    <w:tmpl w:val="1638B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CC58A4"/>
    <w:multiLevelType w:val="multilevel"/>
    <w:tmpl w:val="B1A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753165">
    <w:abstractNumId w:val="5"/>
  </w:num>
  <w:num w:numId="2" w16cid:durableId="1927956138">
    <w:abstractNumId w:val="1"/>
  </w:num>
  <w:num w:numId="3" w16cid:durableId="431626479">
    <w:abstractNumId w:val="2"/>
  </w:num>
  <w:num w:numId="4" w16cid:durableId="1793935159">
    <w:abstractNumId w:val="3"/>
  </w:num>
  <w:num w:numId="5" w16cid:durableId="637997483">
    <w:abstractNumId w:val="0"/>
  </w:num>
  <w:num w:numId="6" w16cid:durableId="22101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86"/>
    <w:rsid w:val="00351413"/>
    <w:rsid w:val="00440DA4"/>
    <w:rsid w:val="005A0652"/>
    <w:rsid w:val="00641C09"/>
    <w:rsid w:val="007F3F02"/>
    <w:rsid w:val="00803A08"/>
    <w:rsid w:val="008E3C41"/>
    <w:rsid w:val="00936BD9"/>
    <w:rsid w:val="00B5105F"/>
    <w:rsid w:val="00BC1386"/>
    <w:rsid w:val="00F9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2FD0"/>
  <w15:chartTrackingRefBased/>
  <w15:docId w15:val="{590EE2FB-0FF6-4618-87A2-E11AF79F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3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DA4"/>
  </w:style>
  <w:style w:type="paragraph" w:styleId="Footer">
    <w:name w:val="footer"/>
    <w:basedOn w:val="Normal"/>
    <w:link w:val="FooterChar"/>
    <w:uiPriority w:val="99"/>
    <w:unhideWhenUsed/>
    <w:rsid w:val="00440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2026-04-29T14:08:00Z</dcterms:created>
  <dcterms:modified xsi:type="dcterms:W3CDTF">2026-09-18T10:55:00Z</dcterms:modified>
</cp:coreProperties>
</file>