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DBB4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322555B8" w14:textId="7A129C5A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5E0CC6" wp14:editId="0CA03B60">
            <wp:extent cx="1574800" cy="1435100"/>
            <wp:effectExtent l="0" t="0" r="6350" b="0"/>
            <wp:docPr id="10648397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38B4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Name :Alishba Zakir</w:t>
      </w:r>
    </w:p>
    <w:p w14:paraId="4FCA2875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197EECE5" w14:textId="404CF45C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r>
        <w:rPr>
          <w:rFonts w:ascii="Times New Roman" w:hAnsi="Times New Roman" w:cs="Times New Roman"/>
          <w:b/>
          <w:sz w:val="28"/>
          <w:szCs w:val="28"/>
        </w:rPr>
        <w:t xml:space="preserve">Software Construction &amp;Development </w:t>
      </w:r>
    </w:p>
    <w:p w14:paraId="3552BF3F" w14:textId="49EEFBC6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Course Code: SE-</w:t>
      </w:r>
      <w:r>
        <w:rPr>
          <w:rFonts w:ascii="Times New Roman" w:hAnsi="Times New Roman" w:cs="Times New Roman"/>
          <w:b/>
          <w:sz w:val="28"/>
          <w:szCs w:val="28"/>
        </w:rPr>
        <w:t>3101</w:t>
      </w:r>
    </w:p>
    <w:p w14:paraId="427F9440" w14:textId="3E609666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 xml:space="preserve">Lab# </w:t>
      </w:r>
      <w:r>
        <w:rPr>
          <w:rFonts w:ascii="Times New Roman" w:hAnsi="Times New Roman" w:cs="Times New Roman"/>
          <w:b/>
          <w:sz w:val="28"/>
          <w:szCs w:val="28"/>
        </w:rPr>
        <w:t>01</w:t>
      </w:r>
    </w:p>
    <w:p w14:paraId="33673637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Submitted To: Engr. Dr. Asma Javaid</w:t>
      </w:r>
    </w:p>
    <w:p w14:paraId="1997A317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69586B4A" w14:textId="462956D3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 xml:space="preserve">Date : </w:t>
      </w:r>
      <w:r>
        <w:rPr>
          <w:rFonts w:ascii="Times New Roman" w:hAnsi="Times New Roman" w:cs="Times New Roman"/>
          <w:b/>
          <w:sz w:val="28"/>
          <w:szCs w:val="28"/>
        </w:rPr>
        <w:t>20 Oct</w:t>
      </w:r>
      <w:r w:rsidRPr="00610F0D">
        <w:rPr>
          <w:rFonts w:ascii="Times New Roman" w:hAnsi="Times New Roman" w:cs="Times New Roman"/>
          <w:b/>
          <w:sz w:val="28"/>
          <w:szCs w:val="28"/>
        </w:rPr>
        <w:t>, 2026</w:t>
      </w:r>
    </w:p>
    <w:p w14:paraId="0018F018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BF8602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4EAE5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343772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3FEB9B" w14:textId="77777777" w:rsid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269027" w14:textId="77777777" w:rsid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5C5E17" w14:textId="77777777" w:rsid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900CB9" w14:textId="77777777" w:rsid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F0C8FA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3E4EF5" w14:textId="77777777" w:rsidR="00610F0D" w:rsidRP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67E8F1" w14:textId="77777777" w:rsidR="00610F0D" w:rsidRDefault="00610F0D" w:rsidP="00610F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F0D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2AE9F4BF" w14:textId="5640F0EA" w:rsidR="001E7D39" w:rsidRPr="001E7D39" w:rsidRDefault="00610F0D" w:rsidP="001E7D39">
      <w:pPr>
        <w:pStyle w:val="IntenseQuote"/>
        <w:rPr>
          <w:rFonts w:ascii="Times New Roman" w:hAnsi="Times New Roman" w:cs="Times New Roman"/>
          <w:b/>
          <w:bCs/>
          <w:sz w:val="28"/>
          <w:szCs w:val="28"/>
        </w:rPr>
      </w:pPr>
      <w:r w:rsidRPr="00610F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Online Ticket Reservation System </w:t>
      </w:r>
    </w:p>
    <w:p w14:paraId="6C5F197A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Task 01: Use Case Diagram Description for Online Ticket Reservation System</w:t>
      </w:r>
    </w:p>
    <w:p w14:paraId="17615236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1. Overview</w:t>
      </w:r>
    </w:p>
    <w:p w14:paraId="6CC47398" w14:textId="56325DD3" w:rsidR="001E7D39" w:rsidRPr="001E7D39" w:rsidRDefault="001E7D39" w:rsidP="001E7D39">
      <w:p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The purpose of this Use Case Diagram is to represent the functional requirements and system boundary of the </w:t>
      </w:r>
      <w:r w:rsidRPr="001E7D39">
        <w:rPr>
          <w:rFonts w:ascii="Times New Roman" w:hAnsi="Times New Roman" w:cs="Times New Roman"/>
          <w:b/>
          <w:bCs/>
        </w:rPr>
        <w:t>Online Ticket Reservation System</w:t>
      </w:r>
      <w:r w:rsidRPr="001E7D39">
        <w:rPr>
          <w:rFonts w:ascii="Times New Roman" w:hAnsi="Times New Roman" w:cs="Times New Roman"/>
        </w:rPr>
        <w:t xml:space="preserve">. It illustrates how various actors interact with the system to perform operations such as ticket searching, seat selection, payment processing, schedule management, and e-ticket generation. </w:t>
      </w:r>
    </w:p>
    <w:p w14:paraId="47937099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2. Actors Identified</w:t>
      </w:r>
    </w:p>
    <w:p w14:paraId="65F35B0E" w14:textId="5664ACC0" w:rsidR="001E7D39" w:rsidRPr="001E7D39" w:rsidRDefault="001E7D39" w:rsidP="001E7D39">
      <w:p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The system interacts with </w:t>
      </w:r>
      <w:r w:rsidRPr="001E7D39">
        <w:rPr>
          <w:rFonts w:ascii="Times New Roman" w:hAnsi="Times New Roman" w:cs="Times New Roman"/>
          <w:b/>
          <w:bCs/>
        </w:rPr>
        <w:t>three main actors</w:t>
      </w:r>
      <w:r w:rsidRPr="001E7D39">
        <w:rPr>
          <w:rFonts w:ascii="Times New Roman" w:hAnsi="Times New Roman" w:cs="Times New Roman"/>
        </w:rPr>
        <w:t xml:space="preserve"> (one primary actor and two secondary/external actors): </w:t>
      </w:r>
    </w:p>
    <w:p w14:paraId="46D68436" w14:textId="5C0C65F3" w:rsidR="001E7D39" w:rsidRPr="001E7D39" w:rsidRDefault="001E7D39" w:rsidP="001E7D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Customer (Primary Actor):</w:t>
      </w:r>
    </w:p>
    <w:p w14:paraId="0933363B" w14:textId="58FC4939" w:rsidR="001E7D39" w:rsidRPr="001E7D39" w:rsidRDefault="001E7D39" w:rsidP="001E7D3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The user who accesses the online portal to browse schedules, select seats, book tickets, manage reservations, and view issued e-tickets. </w:t>
      </w:r>
    </w:p>
    <w:p w14:paraId="7430DFBB" w14:textId="003CBACD" w:rsidR="001E7D39" w:rsidRPr="001E7D39" w:rsidRDefault="001E7D39" w:rsidP="001E7D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Payment Gateway (External System / Secondary Actor):</w:t>
      </w:r>
    </w:p>
    <w:p w14:paraId="3E80A53D" w14:textId="44478D31" w:rsidR="001E7D39" w:rsidRPr="001E7D39" w:rsidRDefault="001E7D39" w:rsidP="001E7D3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>The external financial system responsible for securely processing card/online transactions when a booking is made.</w:t>
      </w:r>
    </w:p>
    <w:p w14:paraId="5F25F26F" w14:textId="22A58BFD" w:rsidR="001E7D39" w:rsidRPr="001E7D39" w:rsidRDefault="001E7D39" w:rsidP="001E7D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Admin (Secondary Actor):</w:t>
      </w:r>
    </w:p>
    <w:p w14:paraId="207D1331" w14:textId="17343239" w:rsidR="001E7D39" w:rsidRPr="001E7D39" w:rsidRDefault="001E7D39" w:rsidP="001E7D3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The administrative user responsible for managing trip schedules and system configurations. </w:t>
      </w:r>
    </w:p>
    <w:p w14:paraId="79560CB9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3. System Boundary &amp; Use Cases</w:t>
      </w:r>
    </w:p>
    <w:p w14:paraId="6AE4E682" w14:textId="48776749" w:rsidR="001E7D39" w:rsidRPr="001E7D39" w:rsidRDefault="001E7D39" w:rsidP="001E7D39">
      <w:p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System Boundary:</w:t>
      </w:r>
      <w:r w:rsidRPr="001E7D39">
        <w:rPr>
          <w:rFonts w:ascii="Times New Roman" w:hAnsi="Times New Roman" w:cs="Times New Roman"/>
        </w:rPr>
        <w:t xml:space="preserve"> </w:t>
      </w:r>
      <w:r w:rsidRPr="001E7D39">
        <w:rPr>
          <w:rFonts w:ascii="Times New Roman" w:hAnsi="Times New Roman" w:cs="Times New Roman"/>
          <w:i/>
          <w:iCs/>
        </w:rPr>
        <w:t>Online Ticket Reservation System</w:t>
      </w:r>
    </w:p>
    <w:p w14:paraId="49B060F4" w14:textId="5E441616" w:rsidR="001E7D39" w:rsidRPr="001E7D39" w:rsidRDefault="001E7D39" w:rsidP="001E7D39">
      <w:p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The system encompasses the following core use cases: </w:t>
      </w:r>
    </w:p>
    <w:p w14:paraId="02725625" w14:textId="3909B79D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Register / Login:</w:t>
      </w:r>
      <w:r w:rsidRPr="001E7D39">
        <w:rPr>
          <w:rFonts w:ascii="Times New Roman" w:hAnsi="Times New Roman" w:cs="Times New Roman"/>
        </w:rPr>
        <w:t xml:space="preserve"> Allows customers to create an account or authenticate themselves to</w:t>
      </w:r>
      <w:r>
        <w:rPr>
          <w:rFonts w:ascii="Times New Roman" w:hAnsi="Times New Roman" w:cs="Times New Roman"/>
        </w:rPr>
        <w:t xml:space="preserve"> </w:t>
      </w:r>
      <w:r w:rsidRPr="001E7D39">
        <w:rPr>
          <w:rFonts w:ascii="Times New Roman" w:hAnsi="Times New Roman" w:cs="Times New Roman"/>
        </w:rPr>
        <w:t xml:space="preserve">access personalized booking features. </w:t>
      </w:r>
    </w:p>
    <w:p w14:paraId="27B7D8FC" w14:textId="7170EBD9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Search Tickets:</w:t>
      </w:r>
      <w:r w:rsidRPr="001E7D39">
        <w:rPr>
          <w:rFonts w:ascii="Times New Roman" w:hAnsi="Times New Roman" w:cs="Times New Roman"/>
        </w:rPr>
        <w:t xml:space="preserve"> Enables users to search for available tickets/trips based on date, destination, and availability. </w:t>
      </w:r>
    </w:p>
    <w:p w14:paraId="0D75B87E" w14:textId="2AA9A33C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Select Seat:</w:t>
      </w:r>
      <w:r w:rsidRPr="001E7D39">
        <w:rPr>
          <w:rFonts w:ascii="Times New Roman" w:hAnsi="Times New Roman" w:cs="Times New Roman"/>
        </w:rPr>
        <w:t xml:space="preserve"> Allows customers to view seat maps and choose their preferred seats. </w:t>
      </w:r>
    </w:p>
    <w:p w14:paraId="666C1382" w14:textId="21600976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Book Ticket:</w:t>
      </w:r>
      <w:r w:rsidRPr="001E7D39">
        <w:rPr>
          <w:rFonts w:ascii="Times New Roman" w:hAnsi="Times New Roman" w:cs="Times New Roman"/>
        </w:rPr>
        <w:t xml:space="preserve"> Initiates the ticket reservation process once a seat is selected. </w:t>
      </w:r>
    </w:p>
    <w:p w14:paraId="27C38204" w14:textId="0218BAB5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Make Payment:</w:t>
      </w:r>
      <w:r w:rsidRPr="001E7D39">
        <w:rPr>
          <w:rFonts w:ascii="Times New Roman" w:hAnsi="Times New Roman" w:cs="Times New Roman"/>
        </w:rPr>
        <w:t xml:space="preserve"> Handles the billing process to complete the booking. </w:t>
      </w:r>
    </w:p>
    <w:p w14:paraId="7AF82E62" w14:textId="7DE81054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lastRenderedPageBreak/>
        <w:t>Cancel Booking:</w:t>
      </w:r>
      <w:r w:rsidRPr="001E7D39">
        <w:rPr>
          <w:rFonts w:ascii="Times New Roman" w:hAnsi="Times New Roman" w:cs="Times New Roman"/>
        </w:rPr>
        <w:t xml:space="preserve"> Allows customers to cancel existing ticket reservations. </w:t>
      </w:r>
    </w:p>
    <w:p w14:paraId="25578C01" w14:textId="2E4FACC7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View e-Ticket:</w:t>
      </w:r>
      <w:r w:rsidRPr="001E7D39">
        <w:rPr>
          <w:rFonts w:ascii="Times New Roman" w:hAnsi="Times New Roman" w:cs="Times New Roman"/>
        </w:rPr>
        <w:t xml:space="preserve"> Enables customers to view or download their generated digital ticket confirmation. </w:t>
      </w:r>
    </w:p>
    <w:p w14:paraId="4179D002" w14:textId="347B6344" w:rsidR="001E7D39" w:rsidRPr="001E7D39" w:rsidRDefault="001E7D39" w:rsidP="001E7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Manage Schedules:</w:t>
      </w:r>
      <w:r w:rsidRPr="001E7D39">
        <w:rPr>
          <w:rFonts w:ascii="Times New Roman" w:hAnsi="Times New Roman" w:cs="Times New Roman"/>
        </w:rPr>
        <w:t xml:space="preserve"> Allows the Admin to add, update, or remove travel schedules and routes. </w:t>
      </w:r>
    </w:p>
    <w:p w14:paraId="792DAD0C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4. Relationships &amp; Dependencies</w:t>
      </w:r>
    </w:p>
    <w:p w14:paraId="68549AC5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Associations</w:t>
      </w:r>
    </w:p>
    <w:p w14:paraId="0D5D2A8E" w14:textId="35D2D4F3" w:rsidR="001E7D39" w:rsidRPr="001E7D39" w:rsidRDefault="001E7D39" w:rsidP="001E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Customer</w:t>
      </w:r>
      <w:r w:rsidRPr="001E7D39">
        <w:rPr>
          <w:rFonts w:ascii="Times New Roman" w:hAnsi="Times New Roman" w:cs="Times New Roman"/>
        </w:rPr>
        <w:t xml:space="preserve"> interacts directly with:</w:t>
      </w:r>
    </w:p>
    <w:p w14:paraId="1EDF9454" w14:textId="5EBB67E4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>Register / Login</w:t>
      </w:r>
    </w:p>
    <w:p w14:paraId="73265FF8" w14:textId="4C004975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Search tickets </w:t>
      </w:r>
    </w:p>
    <w:p w14:paraId="0CD6E507" w14:textId="37253BAC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Select Seat </w:t>
      </w:r>
    </w:p>
    <w:p w14:paraId="136D9AED" w14:textId="7BE031D9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Book ticket </w:t>
      </w:r>
    </w:p>
    <w:p w14:paraId="38230076" w14:textId="31C86C2B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Make payment </w:t>
      </w:r>
    </w:p>
    <w:p w14:paraId="646981C6" w14:textId="548EB05B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Cancel Booking </w:t>
      </w:r>
    </w:p>
    <w:p w14:paraId="46538FDF" w14:textId="25BA50CA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View e-Ticket </w:t>
      </w:r>
    </w:p>
    <w:p w14:paraId="73D4E5C2" w14:textId="431381BA" w:rsidR="001E7D39" w:rsidRPr="001E7D39" w:rsidRDefault="001E7D39" w:rsidP="001E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Payment Gateway</w:t>
      </w:r>
      <w:r w:rsidRPr="001E7D39">
        <w:rPr>
          <w:rFonts w:ascii="Times New Roman" w:hAnsi="Times New Roman" w:cs="Times New Roman"/>
        </w:rPr>
        <w:t xml:space="preserve"> interacts with:</w:t>
      </w:r>
    </w:p>
    <w:p w14:paraId="32097F52" w14:textId="19D88017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Make payment </w:t>
      </w:r>
    </w:p>
    <w:p w14:paraId="3B79C29E" w14:textId="4AE78E64" w:rsidR="001E7D39" w:rsidRPr="001E7D39" w:rsidRDefault="001E7D39" w:rsidP="001E7D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  <w:b/>
          <w:bCs/>
        </w:rPr>
        <w:t>Admin</w:t>
      </w:r>
      <w:r w:rsidRPr="001E7D39">
        <w:rPr>
          <w:rFonts w:ascii="Times New Roman" w:hAnsi="Times New Roman" w:cs="Times New Roman"/>
        </w:rPr>
        <w:t xml:space="preserve"> interacts with:</w:t>
      </w:r>
    </w:p>
    <w:p w14:paraId="386370E5" w14:textId="228F810F" w:rsidR="001E7D39" w:rsidRPr="001E7D39" w:rsidRDefault="001E7D39" w:rsidP="001E7D3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 xml:space="preserve">Manage Schedules </w:t>
      </w:r>
    </w:p>
    <w:p w14:paraId="59EEC321" w14:textId="77777777" w:rsidR="001E7D39" w:rsidRPr="001E7D39" w:rsidRDefault="001E7D39" w:rsidP="001E7D39">
      <w:pPr>
        <w:rPr>
          <w:rFonts w:ascii="Times New Roman" w:hAnsi="Times New Roman" w:cs="Times New Roman"/>
          <w:b/>
          <w:bCs/>
        </w:rPr>
      </w:pPr>
      <w:r w:rsidRPr="001E7D39">
        <w:rPr>
          <w:rFonts w:ascii="Times New Roman" w:hAnsi="Times New Roman" w:cs="Times New Roman"/>
          <w:b/>
          <w:bCs/>
        </w:rPr>
        <w:t>Include (</w:t>
      </w:r>
      <w:r w:rsidRPr="001E7D39">
        <w:rPr>
          <w:rFonts w:ascii="Times New Roman" w:hAnsi="Times New Roman" w:cs="Times New Roman"/>
        </w:rPr>
        <w:t>&lt;&lt;include&gt;&gt;</w:t>
      </w:r>
      <w:r w:rsidRPr="001E7D39">
        <w:rPr>
          <w:rFonts w:ascii="Times New Roman" w:hAnsi="Times New Roman" w:cs="Times New Roman"/>
          <w:b/>
          <w:bCs/>
        </w:rPr>
        <w:t>) Relationships</w:t>
      </w:r>
    </w:p>
    <w:p w14:paraId="734D7B08" w14:textId="66E7952D" w:rsidR="001E7D39" w:rsidRPr="001E7D39" w:rsidRDefault="001E7D39" w:rsidP="001E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>Book ticket</w:t>
      </w:r>
      <w:r w:rsidRPr="001E7D39">
        <w:rPr>
          <w:rFonts w:ascii="Times New Roman" w:hAnsi="Times New Roman" w:cs="Times New Roman"/>
          <w:b/>
          <w:bCs/>
        </w:rPr>
        <w:t xml:space="preserve"> </w:t>
      </w:r>
      <w:r w:rsidRPr="001E7D39">
        <w:rPr>
          <w:rFonts w:ascii="Times New Roman" w:hAnsi="Times New Roman" w:cs="Times New Roman"/>
        </w:rPr>
        <w:t>&lt;&lt;include&gt;&gt;</w:t>
      </w:r>
      <w:r w:rsidRPr="001E7D39">
        <w:rPr>
          <w:rFonts w:ascii="Times New Roman" w:hAnsi="Times New Roman" w:cs="Times New Roman"/>
          <w:b/>
          <w:bCs/>
        </w:rPr>
        <w:t xml:space="preserve"> </w:t>
      </w:r>
      <w:r w:rsidRPr="001E7D39">
        <w:rPr>
          <w:rFonts w:ascii="Times New Roman" w:hAnsi="Times New Roman" w:cs="Times New Roman"/>
        </w:rPr>
        <w:t xml:space="preserve">Select Seat: Booking a ticket mandatory requires selecting a seat first. </w:t>
      </w:r>
    </w:p>
    <w:p w14:paraId="7E75D212" w14:textId="48D1AF27" w:rsidR="001E7D39" w:rsidRPr="001E7D39" w:rsidRDefault="001E7D39" w:rsidP="001E7D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7D39">
        <w:rPr>
          <w:rFonts w:ascii="Times New Roman" w:hAnsi="Times New Roman" w:cs="Times New Roman"/>
        </w:rPr>
        <w:t>Book ticket</w:t>
      </w:r>
      <w:r w:rsidRPr="001E7D39">
        <w:rPr>
          <w:rFonts w:ascii="Times New Roman" w:hAnsi="Times New Roman" w:cs="Times New Roman"/>
          <w:b/>
          <w:bCs/>
        </w:rPr>
        <w:t xml:space="preserve"> </w:t>
      </w:r>
      <w:r w:rsidRPr="001E7D39">
        <w:rPr>
          <w:rFonts w:ascii="Times New Roman" w:hAnsi="Times New Roman" w:cs="Times New Roman"/>
        </w:rPr>
        <w:t>&lt;&lt;include&gt;&gt;</w:t>
      </w:r>
      <w:r w:rsidRPr="001E7D39">
        <w:rPr>
          <w:rFonts w:ascii="Times New Roman" w:hAnsi="Times New Roman" w:cs="Times New Roman"/>
          <w:b/>
          <w:bCs/>
        </w:rPr>
        <w:t xml:space="preserve"> </w:t>
      </w:r>
      <w:r w:rsidRPr="001E7D39">
        <w:rPr>
          <w:rFonts w:ascii="Times New Roman" w:hAnsi="Times New Roman" w:cs="Times New Roman"/>
        </w:rPr>
        <w:t xml:space="preserve">Make payment: Completing a ticket booking mandatory includes processing the payment. </w:t>
      </w:r>
    </w:p>
    <w:p w14:paraId="2C756CC0" w14:textId="77777777" w:rsidR="00610F0D" w:rsidRPr="001E7D39" w:rsidRDefault="00610F0D" w:rsidP="00610F0D">
      <w:pPr>
        <w:rPr>
          <w:rFonts w:ascii="Times New Roman" w:hAnsi="Times New Roman" w:cs="Times New Roman"/>
        </w:rPr>
      </w:pPr>
    </w:p>
    <w:p w14:paraId="14AAFEF2" w14:textId="3B7949F0" w:rsidR="007F46BC" w:rsidRPr="007F46BC" w:rsidRDefault="00610F0D" w:rsidP="007F46BC">
      <w:pPr>
        <w:pStyle w:val="IntenseQuote"/>
      </w:pPr>
      <w:r>
        <w:rPr>
          <w:noProof/>
        </w:rPr>
        <w:lastRenderedPageBreak/>
        <w:drawing>
          <wp:inline distT="0" distB="0" distL="0" distR="0" wp14:anchorId="7D4DA65C" wp14:editId="293F1782">
            <wp:extent cx="5709324" cy="3242603"/>
            <wp:effectExtent l="0" t="0" r="5715" b="0"/>
            <wp:docPr id="114163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8647" name="Picture 11416386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043" cy="328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59A" w14:textId="2919E56F" w:rsidR="007F46BC" w:rsidRPr="007F46BC" w:rsidRDefault="007F46BC" w:rsidP="007F46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6BC">
        <w:rPr>
          <w:rFonts w:ascii="Times New Roman" w:hAnsi="Times New Roman" w:cs="Times New Roman"/>
          <w:b/>
          <w:bCs/>
          <w:sz w:val="28"/>
          <w:szCs w:val="28"/>
        </w:rPr>
        <w:t>Task # 02</w:t>
      </w:r>
    </w:p>
    <w:p w14:paraId="4CE39C23" w14:textId="77777777" w:rsidR="007F46BC" w:rsidRPr="007F46BC" w:rsidRDefault="007F46BC" w:rsidP="007F46BC">
      <w:pPr>
        <w:pStyle w:val="IntenseQuote"/>
        <w:rPr>
          <w:b/>
          <w:bCs/>
        </w:rPr>
      </w:pPr>
      <w:r w:rsidRPr="007F46BC">
        <w:rPr>
          <w:b/>
          <w:bCs/>
        </w:rPr>
        <w:t>Task Description: Credit Card Processing System (Use Case Diagram)</w:t>
      </w:r>
    </w:p>
    <w:p w14:paraId="6D7B197A" w14:textId="383CEB8B" w:rsidR="007F46BC" w:rsidRPr="007F46BC" w:rsidRDefault="007F46BC" w:rsidP="007F46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Objective:</w:t>
      </w:r>
    </w:p>
    <w:p w14:paraId="17C57561" w14:textId="1425058C" w:rsidR="007F46BC" w:rsidRPr="007F46BC" w:rsidRDefault="007F46BC" w:rsidP="007F46BC">
      <w:p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 xml:space="preserve">To identify the primary actors and use cases for a Point of Sale (POS) Credit Card Processing System and visualize their interactions through a standard UML Use Case Diagram. </w:t>
      </w:r>
    </w:p>
    <w:p w14:paraId="3C02BFC8" w14:textId="271C9662" w:rsidR="007F46BC" w:rsidRPr="007F46BC" w:rsidRDefault="007F46BC" w:rsidP="007F46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Key Components Identified:</w:t>
      </w:r>
    </w:p>
    <w:p w14:paraId="5BD3A993" w14:textId="77777777" w:rsidR="007F46BC" w:rsidRDefault="007F46BC" w:rsidP="007F46B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Actors:</w:t>
      </w:r>
      <w:r w:rsidRPr="007F46BC">
        <w:rPr>
          <w:rFonts w:ascii="Times New Roman" w:hAnsi="Times New Roman" w:cs="Times New Roman"/>
        </w:rPr>
        <w:br/>
      </w:r>
      <w:r w:rsidRPr="007F46BC">
        <w:rPr>
          <w:rFonts w:ascii="Times New Roman" w:hAnsi="Times New Roman" w:cs="Times New Roman"/>
          <w:b/>
          <w:bCs/>
        </w:rPr>
        <w:t>Customer:</w:t>
      </w:r>
      <w:r w:rsidRPr="007F46BC">
        <w:rPr>
          <w:rFonts w:ascii="Times New Roman" w:hAnsi="Times New Roman" w:cs="Times New Roman"/>
        </w:rPr>
        <w:t xml:space="preserve"> Initiates the item selection, provides the payment card, and signs the receipt. </w:t>
      </w:r>
    </w:p>
    <w:p w14:paraId="1BD007EC" w14:textId="1EE1E9D1" w:rsidR="007F46BC" w:rsidRPr="007F46BC" w:rsidRDefault="007F46BC" w:rsidP="007F46BC">
      <w:pPr>
        <w:ind w:left="1440"/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Vendor:</w:t>
      </w:r>
      <w:r w:rsidRPr="007F46BC">
        <w:rPr>
          <w:rFonts w:ascii="Times New Roman" w:hAnsi="Times New Roman" w:cs="Times New Roman"/>
        </w:rPr>
        <w:t xml:space="preserve"> Generates the item bill and swaps/swipes the customer's credit card through the card machine. </w:t>
      </w:r>
    </w:p>
    <w:p w14:paraId="1C912622" w14:textId="25536529" w:rsidR="007F46BC" w:rsidRPr="007F46BC" w:rsidRDefault="007F46BC" w:rsidP="007F4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7F46BC">
        <w:rPr>
          <w:rFonts w:ascii="Times New Roman" w:hAnsi="Times New Roman" w:cs="Times New Roman"/>
          <w:b/>
          <w:bCs/>
        </w:rPr>
        <w:t>Card Machine (Card Reader):</w:t>
      </w:r>
      <w:r w:rsidRPr="007F46BC">
        <w:rPr>
          <w:rFonts w:ascii="Times New Roman" w:hAnsi="Times New Roman" w:cs="Times New Roman"/>
        </w:rPr>
        <w:t xml:space="preserve"> Processes the payment transaction and prints the balance statement/receipt. </w:t>
      </w:r>
    </w:p>
    <w:p w14:paraId="06E6BEE3" w14:textId="2B455E12" w:rsidR="007F46BC" w:rsidRPr="007F46BC" w:rsidRDefault="007F46BC" w:rsidP="007F46B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Primary Use Cases:</w:t>
      </w:r>
    </w:p>
    <w:p w14:paraId="15D97A4F" w14:textId="23904E5E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lastRenderedPageBreak/>
        <w:t>Select Item</w:t>
      </w:r>
    </w:p>
    <w:p w14:paraId="7741EAF6" w14:textId="5E41D1DA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Generate Bill</w:t>
      </w:r>
    </w:p>
    <w:p w14:paraId="675E9035" w14:textId="089DC9B5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Provide Credit Card</w:t>
      </w:r>
    </w:p>
    <w:p w14:paraId="0A6CA435" w14:textId="0387B3B4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Swap Card</w:t>
      </w:r>
    </w:p>
    <w:p w14:paraId="2B20D2E4" w14:textId="3D5EB008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Process Transaction</w:t>
      </w:r>
    </w:p>
    <w:p w14:paraId="138C0806" w14:textId="0EFC4688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Print Balance Statement</w:t>
      </w:r>
    </w:p>
    <w:p w14:paraId="36A42C32" w14:textId="5D5A0DCC" w:rsidR="007F46BC" w:rsidRPr="007F46BC" w:rsidRDefault="007F46BC" w:rsidP="007F46BC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>Sign Receipt</w:t>
      </w:r>
    </w:p>
    <w:p w14:paraId="65C99D32" w14:textId="7D004924" w:rsidR="007F46BC" w:rsidRPr="007F46BC" w:rsidRDefault="007F46BC" w:rsidP="007F46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  <w:b/>
          <w:bCs/>
        </w:rPr>
        <w:t>Summary:</w:t>
      </w:r>
    </w:p>
    <w:p w14:paraId="02A085A6" w14:textId="77777777" w:rsidR="007F46BC" w:rsidRPr="007F46BC" w:rsidRDefault="007F46BC" w:rsidP="007F46BC">
      <w:pPr>
        <w:rPr>
          <w:rFonts w:ascii="Times New Roman" w:hAnsi="Times New Roman" w:cs="Times New Roman"/>
        </w:rPr>
      </w:pPr>
      <w:r w:rsidRPr="007F46BC">
        <w:rPr>
          <w:rFonts w:ascii="Times New Roman" w:hAnsi="Times New Roman" w:cs="Times New Roman"/>
        </w:rPr>
        <w:t xml:space="preserve">The diagram defines the system boundary for the Credit Card Processing System. It illustrates the step-by-step interaction between the Customer, Vendor, and Card Machine during an in-store transaction—from product selection to payment processing and final receipt acknowledgment. </w:t>
      </w:r>
    </w:p>
    <w:p w14:paraId="2A34CBA1" w14:textId="27D12FF0" w:rsidR="007F46BC" w:rsidRPr="007F46BC" w:rsidRDefault="007F46BC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28BF9D" wp14:editId="1887B533">
            <wp:extent cx="5943600" cy="3800475"/>
            <wp:effectExtent l="0" t="0" r="0" b="9525"/>
            <wp:docPr id="955236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6810" name="Picture 955236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6BC" w:rsidRPr="007F46BC" w:rsidSect="00610F0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6A98" w14:textId="77777777" w:rsidR="00610F0D" w:rsidRDefault="00610F0D" w:rsidP="00610F0D">
      <w:pPr>
        <w:spacing w:after="0" w:line="240" w:lineRule="auto"/>
      </w:pPr>
      <w:r>
        <w:separator/>
      </w:r>
    </w:p>
  </w:endnote>
  <w:endnote w:type="continuationSeparator" w:id="0">
    <w:p w14:paraId="67E9DE0B" w14:textId="77777777" w:rsidR="00610F0D" w:rsidRDefault="00610F0D" w:rsidP="00610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D56D" w14:textId="77777777" w:rsidR="00610F0D" w:rsidRDefault="00610F0D" w:rsidP="00610F0D">
      <w:pPr>
        <w:spacing w:after="0" w:line="240" w:lineRule="auto"/>
      </w:pPr>
      <w:r>
        <w:separator/>
      </w:r>
    </w:p>
  </w:footnote>
  <w:footnote w:type="continuationSeparator" w:id="0">
    <w:p w14:paraId="2F89181F" w14:textId="77777777" w:rsidR="00610F0D" w:rsidRDefault="00610F0D" w:rsidP="00610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38B4"/>
    <w:multiLevelType w:val="multilevel"/>
    <w:tmpl w:val="1DE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70239"/>
    <w:multiLevelType w:val="multilevel"/>
    <w:tmpl w:val="FA5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12B96"/>
    <w:multiLevelType w:val="multilevel"/>
    <w:tmpl w:val="BCC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700C2"/>
    <w:multiLevelType w:val="multilevel"/>
    <w:tmpl w:val="9040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243BD"/>
    <w:multiLevelType w:val="multilevel"/>
    <w:tmpl w:val="BEE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85158">
    <w:abstractNumId w:val="3"/>
  </w:num>
  <w:num w:numId="2" w16cid:durableId="604776599">
    <w:abstractNumId w:val="1"/>
  </w:num>
  <w:num w:numId="3" w16cid:durableId="797143169">
    <w:abstractNumId w:val="4"/>
  </w:num>
  <w:num w:numId="4" w16cid:durableId="1138373408">
    <w:abstractNumId w:val="2"/>
  </w:num>
  <w:num w:numId="5" w16cid:durableId="16367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0D"/>
    <w:rsid w:val="001E7D39"/>
    <w:rsid w:val="004846AA"/>
    <w:rsid w:val="005A0652"/>
    <w:rsid w:val="00610F0D"/>
    <w:rsid w:val="00641C09"/>
    <w:rsid w:val="007F46BC"/>
    <w:rsid w:val="008E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F239"/>
  <w15:chartTrackingRefBased/>
  <w15:docId w15:val="{1E1A6315-3EDD-498E-BB99-A8273F91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F0D"/>
  </w:style>
  <w:style w:type="paragraph" w:styleId="Footer">
    <w:name w:val="footer"/>
    <w:basedOn w:val="Normal"/>
    <w:link w:val="FooterChar"/>
    <w:uiPriority w:val="99"/>
    <w:unhideWhenUsed/>
    <w:rsid w:val="00610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7B9E0-EF2A-4298-B9F6-E2467BA53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1</cp:revision>
  <dcterms:created xsi:type="dcterms:W3CDTF">2026-10-20T13:15:00Z</dcterms:created>
  <dcterms:modified xsi:type="dcterms:W3CDTF">2026-10-20T15:33:00Z</dcterms:modified>
</cp:coreProperties>
</file>