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IMDb Movie Review Sentiment Classification — Project Reference</w:t>
      </w:r>
    </w:p>
    <w:p>
      <w:r>
        <w:t>Complete reference for the IMDb sentiment-analysis project using a pretrained DistilBERT Transformer, PyTorch, Hugging Face, and Streamlit.</w:t>
      </w:r>
    </w:p>
    <w:p>
      <w:pPr>
        <w:pStyle w:val="Heading1"/>
      </w:pPr>
      <w:r>
        <w:t>1. Project Overview</w:t>
      </w:r>
    </w:p>
    <w:p>
      <w:r>
        <w:t>The project classifies IMDb movie reviews as Positive or Negative. A pretrained</w:t>
        <w:br/>
        <w:t>distilbert-base-uncased Transformer is fine-tuned on IMDb reviews and then used for</w:t>
        <w:br/>
        <w:t>inference and deployment.</w:t>
      </w:r>
    </w:p>
    <w:p>
      <w:pPr>
        <w:pStyle w:val="Heading1"/>
      </w:pPr>
      <w:r>
        <w:t>2. Complete Pipeline</w:t>
      </w:r>
    </w:p>
    <w:p>
      <w:r>
        <w:t>Dataset → Remove duplicates → Label encoding → Light text cleaning →</w:t>
        <w:br/>
        <w:t>Train/Validation/Test split → DistilBERT tokenization → PyTorch Dataset/DataLoader →</w:t>
        <w:br/>
        <w:t>Fine-tuning → Validation → Final testing → Save model → Hugging Face →</w:t>
        <w:br/>
        <w:t>Streamlit → GitHub → Deployment</w:t>
      </w:r>
    </w:p>
    <w:p>
      <w:pPr>
        <w:pStyle w:val="Heading1"/>
      </w:pPr>
      <w:r>
        <w:t>3. Dataset</w:t>
      </w:r>
    </w:p>
    <w:p>
      <w:r>
        <w:t>Original: 50,000 reviews.</w:t>
        <w:br/>
        <w:t>Columns: review, sentiment.</w:t>
        <w:br/>
        <w:t>Duplicates removed: 418.</w:t>
        <w:br/>
        <w:t>Final dataset: 49,582 rows.</w:t>
        <w:br/>
        <w:t>Positive: 24,884. Negative: 24,698.</w:t>
      </w:r>
    </w:p>
    <w:p>
      <w:pPr>
        <w:pStyle w:val="Heading1"/>
      </w:pPr>
      <w:r>
        <w:t>4. Preprocessing</w:t>
      </w:r>
    </w:p>
    <w:p>
      <w:r>
        <w:t>Labels: positive → 1, negative → 0.</w:t>
        <w:br/>
        <w:t>Cleaning removes HTML tags, normalizes whitespace, and strips leading/trailing spaces.</w:t>
        <w:br/>
        <w:t>Stopwords, punctuation, stemming, and lemmatization were not removed because</w:t>
        <w:br/>
        <w:t>Transformer models use contextual text.</w:t>
      </w:r>
    </w:p>
    <w:p>
      <w:pPr>
        <w:pStyle w:val="Heading1"/>
      </w:pPr>
      <w:r>
        <w:t>5. Data Split</w:t>
      </w:r>
    </w:p>
    <w:p>
      <w:r>
        <w:t>80/10/10 stratified split.</w:t>
        <w:br/>
        <w:t>Training: 39,665.</w:t>
        <w:br/>
        <w:t>Validation: 4,958.</w:t>
        <w:br/>
        <w:t>Test: 4,959.</w:t>
        <w:br/>
        <w:t>random_state=42 makes the split reproducible; stratify=y preserves class balance.</w:t>
      </w:r>
    </w:p>
    <w:p>
      <w:pPr>
        <w:pStyle w:val="Heading1"/>
      </w:pPr>
      <w:r>
        <w:t>6. Model</w:t>
      </w:r>
    </w:p>
    <w:p>
      <w:r>
        <w:t>Model: distilbert-base-uncased.</w:t>
        <w:br/>
        <w:t>It is a pretrained Transformer, fine-tuned rather than trained from scratch.</w:t>
        <w:br/>
        <w:t>num_labels=2 creates two output classes.</w:t>
        <w:br/>
        <w:t>Conceptual flow: token IDs → embeddings → Transformer layers → classification head → logits.</w:t>
      </w:r>
    </w:p>
    <w:p>
      <w:pPr>
        <w:pStyle w:val="Heading1"/>
      </w:pPr>
      <w:r>
        <w:t>7. Tokenization</w:t>
      </w:r>
    </w:p>
    <w:p>
      <w:r>
        <w:t>Tokenizer: AutoTokenizer.from_pretrained("distilbert-base-uncased")</w:t>
        <w:br/>
        <w:t>Settings: padding="max_length", truncation=True, max_length=256.</w:t>
        <w:br/>
        <w:t>input_ids = numerical token IDs.</w:t>
        <w:br/>
        <w:t>attention_mask = 1 for real tokens and 0 for padding.</w:t>
        <w:br/>
        <w:t>Longer reviews are truncated; shorter reviews are padded.</w:t>
      </w:r>
    </w:p>
    <w:p>
      <w:pPr>
        <w:pStyle w:val="Heading1"/>
      </w:pPr>
      <w:r>
        <w:t>8. PyTorch Dataset/DataLoader</w:t>
      </w:r>
    </w:p>
    <w:p>
      <w:r>
        <w:t>IMDbDataset converts tokenized data and labels to PyTorch tensors.</w:t>
        <w:br/>
        <w:t>DataLoader creates mini-batches.</w:t>
        <w:br/>
        <w:t>batch_size=16 was used and training data was shuffled.</w:t>
        <w:br/>
        <w:t>Typical shapes: input_ids [16,256], attention_mask [16,256], labels [16].</w:t>
      </w:r>
    </w:p>
    <w:p>
      <w:pPr>
        <w:pStyle w:val="Heading1"/>
      </w:pPr>
      <w:r>
        <w:t>9. Fine-tuning / Training</w:t>
      </w:r>
    </w:p>
    <w:p>
      <w:r>
        <w:t>Optimizer: AdamW.</w:t>
        <w:br/>
        <w:t>Learning rate: 2e-5.</w:t>
        <w:br/>
        <w:t>Loss: classification cross-entropy loss.</w:t>
        <w:br/>
        <w:t>Recorded training: 1 epoch.</w:t>
        <w:br/>
        <w:t>Core loop: forward pass → loss → loss.backward() → gradients → optimizer.step()</w:t>
        <w:br/>
        <w:t>→ updated model parameters.</w:t>
      </w:r>
    </w:p>
    <w:p>
      <w:pPr>
        <w:pStyle w:val="Heading1"/>
      </w:pPr>
      <w:r>
        <w:t>10. Important Training Functions</w:t>
      </w:r>
    </w:p>
    <w:p>
      <w:r>
        <w:t>model.train() = training mode.</w:t>
        <w:br/>
        <w:t>optimizer.zero_grad() = clears previous gradients.</w:t>
        <w:br/>
        <w:t>model(..., labels=labels) = forward pass plus loss calculation.</w:t>
        <w:br/>
        <w:t>loss.backward() = calculates gradients.</w:t>
        <w:br/>
        <w:t>optimizer.step() = updates parameters.</w:t>
        <w:br/>
        <w:t>loss.item() = converts scalar tensor to Python number.</w:t>
        <w:br/>
        <w:t>.to(device) = moves model/tensors to CPU or GPU.</w:t>
      </w:r>
    </w:p>
    <w:p>
      <w:pPr>
        <w:pStyle w:val="Heading1"/>
      </w:pPr>
      <w:r>
        <w:t>11. Validation</w:t>
      </w:r>
    </w:p>
    <w:p>
      <w:r>
        <w:t>Validation checks performance on unseen validation data without updating model</w:t>
        <w:br/>
        <w:t>parameters. Recorded validation loss: 0.2161. Accuracy: 91.81%.</w:t>
      </w:r>
    </w:p>
    <w:p>
      <w:pPr>
        <w:pStyle w:val="Heading1"/>
      </w:pPr>
      <w:r>
        <w:t>12. Final Testing</w:t>
      </w:r>
    </w:p>
    <w:p>
      <w:r>
        <w:t>The test set is reserved for the final performance measurement.</w:t>
        <w:br/>
        <w:t>Recorded test loss: 0.2187.</w:t>
        <w:br/>
        <w:t>Recorded test accuracy: 91.43%.</w:t>
      </w:r>
    </w:p>
    <w:p>
      <w:pPr>
        <w:pStyle w:val="Heading1"/>
      </w:pPr>
      <w:r>
        <w:t>13. Classification Report</w:t>
      </w:r>
    </w:p>
    <w:p>
      <w:r>
        <w:t>Negative: precision 0.90, recall 0.93, F1 0.92, support 2470.</w:t>
        <w:br/>
        <w:t>Positive: precision 0.93, recall 0.90, F1 0.91, support 2489.</w:t>
        <w:br/>
        <w:t>Overall accuracy: about 91%.</w:t>
      </w:r>
    </w:p>
    <w:p>
      <w:pPr>
        <w:pStyle w:val="Heading1"/>
      </w:pPr>
      <w:r>
        <w:t>14. Confusion Matrix</w:t>
      </w:r>
    </w:p>
    <w:p>
      <w:r>
        <w:t>[[2300, 170],</w:t>
        <w:br/>
        <w:t xml:space="preserve"> [255, 2234]]</w:t>
        <w:br/>
        <w:br/>
        <w:t>TN = 2300</w:t>
        <w:br/>
        <w:t>FP = 170</w:t>
        <w:br/>
        <w:t>FN = 255</w:t>
        <w:br/>
        <w:t>TP = 2234</w:t>
      </w:r>
    </w:p>
    <w:p>
      <w:pPr>
        <w:pStyle w:val="Heading1"/>
      </w:pPr>
      <w:r>
        <w:t>15. Inference / Prediction</w:t>
      </w:r>
    </w:p>
    <w:p>
      <w:r>
        <w:t>Prediction flow: model.eval() → tokenize → move inputs to device →</w:t>
        <w:br/>
        <w:t>torch.no_grad() → model → logits → softmax → argmax → confidence.</w:t>
        <w:br/>
        <w:t>Class mapping: 1 = Positive, 0 = Negative.</w:t>
        <w:br/>
        <w:t>Softmax converts raw logits into probabilities; argmax selects the highest probability.</w:t>
      </w:r>
    </w:p>
    <w:p>
      <w:pPr>
        <w:pStyle w:val="Heading1"/>
      </w:pPr>
      <w:r>
        <w:t>16. Saving</w:t>
      </w:r>
    </w:p>
    <w:p>
      <w:r>
        <w:t>model.save_pretrained("./imdb-distilbert")</w:t>
        <w:br/>
        <w:t>tokenizer.save_pretrained("./imdb-distilbert")</w:t>
        <w:br/>
        <w:t>This saves the fine-tuned model and tokenizer for later use.</w:t>
      </w:r>
    </w:p>
    <w:p>
      <w:pPr>
        <w:pStyle w:val="Heading1"/>
      </w:pPr>
      <w:r>
        <w:t>17. Hugging Face</w:t>
      </w:r>
    </w:p>
    <w:p>
      <w:r>
        <w:t>Model repository: alishbokha/imdb-distilbert.</w:t>
        <w:br/>
        <w:t>The model was uploaded using HfApi.create_repo() and upload_folder().</w:t>
        <w:br/>
        <w:t>Recorded successful commit: 5f3bacc6f84180d92650e41273494df5d926cd7c.</w:t>
      </w:r>
    </w:p>
    <w:p>
      <w:pPr>
        <w:pStyle w:val="Heading1"/>
      </w:pPr>
      <w:r>
        <w:t>18. Streamlit Deployment</w:t>
      </w:r>
    </w:p>
    <w:p>
      <w:r>
        <w:t>The Streamlit app loads the model directly from Hugging Face.</w:t>
        <w:br/>
        <w:t>MODEL_NAME = "alishbokha/imdb-distilbert"</w:t>
        <w:br/>
        <w:t>@st.cache_resource prevents repeated model loading.</w:t>
        <w:br/>
        <w:t>The UI accepts a review and displays sentiment plus confidence.</w:t>
      </w:r>
    </w:p>
    <w:p>
      <w:pPr>
        <w:pStyle w:val="Heading1"/>
      </w:pPr>
      <w:r>
        <w:t>19. requirements.txt</w:t>
      </w:r>
    </w:p>
    <w:p>
      <w:r>
        <w:t>streamlit</w:t>
        <w:br/>
        <w:t>torch</w:t>
        <w:br/>
        <w:t>transformers</w:t>
        <w:br/>
        <w:t>safetensors</w:t>
      </w:r>
    </w:p>
    <w:p>
      <w:pPr>
        <w:pStyle w:val="Heading1"/>
      </w:pPr>
      <w:r>
        <w:t>20. GitHub Structure</w:t>
      </w:r>
    </w:p>
    <w:p>
      <w:r>
        <w:t>imdb-sentiment-distilbert/</w:t>
        <w:br/>
        <w:t>├── app.py</w:t>
        <w:br/>
        <w:t>├── requirements.txt</w:t>
        <w:br/>
        <w:t>├── README.md</w:t>
        <w:br/>
        <w:t>├── training.ipynb</w:t>
        <w:br/>
        <w:t>└── testing.ipynb</w:t>
        <w:br/>
        <w:br/>
        <w:t>GitHub repository: alishbokha/imdb-sentiment-distilbert</w:t>
      </w:r>
    </w:p>
    <w:p>
      <w:pPr>
        <w:pStyle w:val="Heading1"/>
      </w:pPr>
      <w:r>
        <w:t>21. Deployment Architecture</w:t>
      </w:r>
    </w:p>
    <w:p>
      <w:r>
        <w:t>User → Streamlit app → Hugging Face model → DistilBERT inference →</w:t>
        <w:br/>
        <w:t>Positive/Negative prediction + confidence.</w:t>
        <w:br/>
        <w:br/>
        <w:t>GitHub stores application code and requirements. Hugging Face stores the trained</w:t>
        <w:br/>
        <w:t>model/tokenizer. Streamlit Community Cloud runs the application.</w:t>
      </w:r>
    </w:p>
    <w:p>
      <w:pPr>
        <w:pStyle w:val="Heading1"/>
      </w:pPr>
      <w:r>
        <w:t>22. Testing Observations</w:t>
      </w:r>
    </w:p>
    <w:p>
      <w:r>
        <w:t>Clear positive: Positive 99.55% — correct.</w:t>
        <w:br/>
        <w:t>Clear negative: Negative 99.79% — correct.</w:t>
        <w:br/>
        <w:t>Excellent acting but boring story: Negative 97.39% — reasonable/subjective.</w:t>
        <w:br/>
        <w:t>Sarcastic review: Positive 94.10% — incorrect intended sentiment.</w:t>
        <w:br/>
        <w:t>"Not bad.": Negative 69.96% — incorrect intended sentiment.</w:t>
        <w:br/>
        <w:t>Strong negative: Negative 99.70% — correct.</w:t>
        <w:br/>
        <w:t>"Despite the terrible beginning... enjoyable": Positive 95.58% — correct.</w:t>
        <w:br/>
        <w:t>"Talented... but painfully boring": Negative 99.68% — correct.</w:t>
        <w:br/>
        <w:t>Ambiguous review: Positive 88.62% — subjective.</w:t>
        <w:br/>
        <w:t>"I wouldn't say this movie was good.": Negative 94.95% — likely correct.</w:t>
        <w:br/>
        <w:br/>
        <w:t>Key lesson: high confidence does not guarantee correctness.</w:t>
      </w:r>
    </w:p>
    <w:p>
      <w:pPr>
        <w:pStyle w:val="Heading1"/>
      </w:pPr>
      <w:r>
        <w:t>23. Limitations</w:t>
      </w:r>
    </w:p>
    <w:p>
      <w:r>
        <w:t>The model is not perfect despite ~91% test accuracy.</w:t>
        <w:br/>
        <w:t>Sarcasm can be difficult.</w:t>
        <w:br/>
        <w:t>Very short expressions can be difficult.</w:t>
        <w:br/>
        <w:t>Mixed reviews can be subjective.</w:t>
        <w:br/>
        <w:t>Reviews longer than 256 tokens may be truncated.</w:t>
        <w:br/>
        <w:t>The model is optimized for IMDb-style movie-review sentiment and may not generalize</w:t>
        <w:br/>
        <w:t>equally well to every text domain.</w:t>
      </w:r>
    </w:p>
    <w:p>
      <w:pPr>
        <w:pStyle w:val="Heading1"/>
      </w:pPr>
      <w:r>
        <w:t>24. Key Interview/Exam Concepts</w:t>
      </w:r>
    </w:p>
    <w:p>
      <w:r>
        <w:t>Fine-tuning: adapting a pretrained model to a task.</w:t>
        <w:br/>
        <w:t>Tokenization: converting text into token IDs.</w:t>
        <w:br/>
        <w:t>Attention mask: identifies real tokens versus padding.</w:t>
        <w:br/>
        <w:t>Embedding: dense numerical representation of tokens.</w:t>
        <w:br/>
        <w:t>Transformer: architecture using attention to build contextual representations.</w:t>
        <w:br/>
        <w:t>Logits: raw class scores before softmax.</w:t>
        <w:br/>
        <w:t>Softmax: converts logits to probabilities.</w:t>
        <w:br/>
        <w:t>Cross-entropy loss: measures prediction error for classification.</w:t>
        <w:br/>
        <w:t>Backpropagation: computes gradients.</w:t>
        <w:br/>
        <w:t>AdamW: optimizer used to update parameters.</w:t>
        <w:br/>
        <w:t>Epoch: one pass through the training dataset.</w:t>
        <w:br/>
        <w:t>Batch: group of examples processed together.</w:t>
        <w:br/>
        <w:t>Validation set: development-time evaluation without parameter updates.</w:t>
        <w:br/>
        <w:t>Test set: final held-out evaluation.</w:t>
        <w:br/>
        <w:t>Precision: correctness among predicted positives.</w:t>
        <w:br/>
        <w:t>Recall: fraction of actual positives detected.</w:t>
        <w:br/>
        <w:t>F1: harmonic mean of precision and recall.</w:t>
        <w:br/>
        <w:t>Confusion matrix: table of correct/incorrect class predictions.</w:t>
      </w:r>
    </w:p>
    <w:p>
      <w:pPr>
        <w:pStyle w:val="Heading1"/>
      </w:pPr>
      <w:r>
        <w:t>25. Most Important Mental Model</w:t>
      </w:r>
    </w:p>
    <w:p>
      <w:r>
        <w:t>TRAINING:</w:t>
        <w:br/>
        <w:t>forward pass → loss → backward pass → optimizer update.</w:t>
        <w:br/>
        <w:br/>
        <w:t>VALIDATION:</w:t>
        <w:br/>
        <w:t>forward pass → predictions → metrics; no parameter updates.</w:t>
        <w:br/>
        <w:br/>
        <w:t>TESTING:</w:t>
        <w:br/>
        <w:t>final held-out performance measurement.</w:t>
        <w:br/>
        <w:br/>
        <w:t>INFERENCE:</w:t>
        <w:br/>
        <w:t>tokenize → forward pass → logits → softmax → prediction.</w:t>
      </w:r>
    </w:p>
    <w:p>
      <w:pPr>
        <w:pStyle w:val="Heading1"/>
      </w:pPr>
      <w:r>
        <w:t>26. Possible Future Improvements</w:t>
      </w:r>
    </w:p>
    <w:p>
      <w:r>
        <w:t>Train for more epochs and compare results.</w:t>
        <w:br/>
        <w:t>Use learning-rate scheduling or early stopping.</w:t>
        <w:br/>
        <w:t>Tune batch size and learning rate.</w:t>
        <w:br/>
        <w:t>Perform systematic error analysis.</w:t>
        <w:br/>
        <w:t>Investigate sarcasm, short text, and negation failures.</w:t>
        <w:br/>
        <w:t>Add confidence warnings or probability visualization to Streamlit.</w:t>
        <w:br/>
        <w:t>Add automated tests.</w:t>
        <w:br/>
        <w:t>Improve Hugging Face model documentation/model card.</w:t>
      </w:r>
    </w:p>
    <w:p>
      <w:pPr>
        <w:pStyle w:val="Heading1"/>
      </w:pPr>
      <w:r>
        <w:t>27. Current Status</w:t>
      </w:r>
    </w:p>
    <w:p>
      <w:r>
        <w:t>Core project completed: data preparation, DistilBERT fine-tuning, validation,</w:t>
        <w:br/>
        <w:t>testing, model saving, Hugging Face upload, and Streamlit deployment preparation.</w:t>
        <w:br/>
        <w:t>For future cell-by-cell learning, focus on what each line does, why it is needed,</w:t>
        <w:br/>
        <w:t>internal data flow, tensor shapes, outputs, mistakes, and interview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