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4E5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VATAN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t xml:space="preserve"> qurilish kompaniyasininig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"Yangi Qoyliq-2" loyihasi to’g’risida ma]lumot.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"Yangi Qoyliq-2" loyihasini VATAN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t xml:space="preserve"> qurilish kompaniyasi qurmoqda.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VATAN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t xml:space="preserve"> qurilish kompaniyasi 2013 yildan ko’p qavatli uylar qurib kelmoqda. Bugungi kunga qadar 6 ta loyixani topshirgan.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t>Bulardan-</w:t>
      </w:r>
    </w:p>
    <w:p w14:paraId="46D15A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t>- Yakkasaroy City Mall loyixasi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t>- Madrid loyixasi</w:t>
      </w:r>
    </w:p>
    <w:p w14:paraId="1A70A03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t>- O’z loyixasi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t>- IKAT loyixasi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t>- Qoyliq Katta bozori loyixasi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t>- Yangi Qoyliq-1 loyixasi.</w:t>
      </w:r>
    </w:p>
    <w:p w14:paraId="70B64B0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t>10000 dan ortiq honadonlar va 7000 ortiq noturar dokonlarni topshirgan.</w:t>
      </w:r>
    </w:p>
    <w:p w14:paraId="40FEE9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t>Xozirgi kunda qurilishi davom etayotgan loyihalar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z-Cyrl-UZ" w:eastAsia="zh-CN" w:bidi="ar-SA"/>
        </w:rPr>
        <w:t>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z-Cyrl-UZ" w:eastAsia="zh-CN" w:bidi="ar-SA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t>Yangi Qoyliq-1 loyixasi 2026 yil topshiriladi</w:t>
      </w:r>
    </w:p>
    <w:p w14:paraId="16B7BF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t>Ostona loyixasi 2027 yil topshiriladi,</w:t>
      </w:r>
    </w:p>
    <w:p w14:paraId="3FA208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t>O’rmonsaroy loyixasi 2027-2028 yil topshiriladi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t>Yangi Qo’yliq-2 loyixasi 2028-2029 yil topshiriladi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"Yangi Qoyliq-2" loyihasi 13 gektar maydonga, 12 qavatli bolgan 3800 ta honadon quriladi.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1) Qavatlar soni: 12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2) Toifasi: Comfort class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3) Uy o'lchamlari: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z-Cyrl-UZ" w:eastAsia="zh-CN" w:bidi="ar"/>
        </w:rPr>
        <w:t xml:space="preserve">1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xonali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z-Cyrl-UZ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rtl w:val="0"/>
          <w:lang w:val="uz-Cyrl-UZ" w:eastAsia="zh-CN" w:bidi="ar-SA"/>
        </w:rPr>
        <w:t>, 25, 34,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z-Cyrl-UZ" w:eastAsia="zh-CN" w:bidi="ar"/>
        </w:rPr>
        <w:t xml:space="preserve">41, 43, 49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kv.m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z-Cyrl-UZ" w:eastAsia="zh-CN" w:bidi="ar"/>
        </w:rPr>
        <w:t xml:space="preserve">2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xonali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z-Cyrl-UZ" w:eastAsia="zh-CN" w:bidi="ar"/>
        </w:rPr>
        <w:t xml:space="preserve"> 54, 55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kv.m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3 xonali 70, 70 kv.m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4) Bo'lib to'lash muddati: 30 oy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1-xona: Boshiga 29 mln, 4 mln oyiga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2-xona: Boshiga 39 mln, 5 mln oyiga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3-xona: Boshiga 69 mln, 6 mln oyiga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Qoldiq (naqd, ipoteka, subsidiya)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5) To'lo'v uslubi: Gibrid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6) Remont: 70% tayyor holatda. (honalar bo'lingan, oq suvoq, qilib berilgan, kirish temir eshik, honalarni eshiklar, akfa romlar, schotchiklar hammasi qoʻyilgan boladi).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7) Topshirilish muddati: 2028 yil 4-chorak.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8) Atrofida: Maktab, Bo'cha, Karzinka, Avtoparkovka, Bozor, Suniy ko'l, Amfiteatr.</w:t>
      </w:r>
    </w:p>
    <w:p w14:paraId="33AFCD5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Honadonlar soni 3800 ta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10) Manzili- Toshkent viloyati O’rtachirchiq tumani, (Yangi Toshkent hududi). Mo’ljal Food City bozor chorrahasida.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11) Murojaat uchu +998946032333 raqamiga tel qilinsin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12) Telegram kanal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"https://t.me/yangiqoyliq_TJM"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  <w:t>https://t.me/yangiqoyliq_TJM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linki, shu kanaldan yanada tolliq ma’lumot berib boriladi.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13) Sotuv menejeri shahsiy telegram kanali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@alisher_yangiqoyliq</w:t>
      </w:r>
    </w:p>
    <w:p w14:paraId="322BD1B3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6115093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91137"/>
    <w:rsid w:val="1ABB482E"/>
    <w:rsid w:val="1DFF6C2D"/>
    <w:rsid w:val="2B080A53"/>
    <w:rsid w:val="7389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228</Words>
  <Characters>1368</Characters>
  <Lines>0</Lines>
  <Paragraphs>0</Paragraphs>
  <TotalTime>17</TotalTime>
  <ScaleCrop>false</ScaleCrop>
  <LinksUpToDate>false</LinksUpToDate>
  <CharactersWithSpaces>1570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2026-10-11T14:13:00Z</dcterms:created>
  <dc:creator>user</dc:creator>
  <cp:lastModifiedBy>Alisher Sultanov</cp:lastModifiedBy>
  <dcterms:modified xsi:type="dcterms:W3CDTF">2026-10-11T16:16:16Z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eyJoZGlkIjoiMTZkYTk4NjljM2JjMjEwY2E3ZWRlNjliMjZiZTNmMjQiLCJ1c2VySWQiOiI0NjkwNzc0NDY0ODYzIn0=</vt:lpwstr>
  </property>
  <property fmtid="{D5CDD505-2E9C-101B-9397-08002B2CF9AE}" pid="4" name="ICV">
    <vt:lpwstr>03827A69ADEF4609AA64CA965BD3570A_12</vt:lpwstr>
  </property>
</Properties>
</file>