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760B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Omborxona</w:t>
      </w:r>
      <w:proofErr w:type="spellEnd"/>
      <w:r w:rsidRPr="00760B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Xavfsizlik</w:t>
      </w:r>
      <w:proofErr w:type="spellEnd"/>
      <w:r w:rsidRPr="00760B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Texnikasi</w:t>
      </w:r>
      <w:proofErr w:type="spellEnd"/>
      <w:r w:rsidRPr="00760B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Reglamenti</w:t>
      </w:r>
      <w:proofErr w:type="spellEnd"/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8"/>
          <w:szCs w:val="18"/>
          <w:lang w:eastAsia="ru-RU"/>
        </w:rPr>
      </w:pPr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1</w:t>
      </w:r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. </w:t>
      </w:r>
      <w:proofErr w:type="spellStart"/>
      <w:r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Kirish</w:t>
      </w:r>
      <w:proofErr w:type="spellEnd"/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lang w:eastAsia="ru-RU"/>
        </w:rPr>
      </w:pPr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1.1.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Ushbu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reglament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kiyim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>-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kechak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omborxonalarida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xavfsizlikni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ta</w:t>
      </w:r>
      <w:r w:rsidRPr="00760B81">
        <w:rPr>
          <w:rFonts w:ascii="Arial" w:eastAsia="Times New Roman" w:hAnsi="Arial" w:cs="Arial"/>
          <w:sz w:val="16"/>
          <w:szCs w:val="16"/>
          <w:lang w:eastAsia="ru-RU"/>
        </w:rPr>
        <w:t>'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minlash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,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xodimlarning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hayoti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sog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>'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lig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>'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ini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himoya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qilish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,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shuningdek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,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mahsulotlarni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saqlash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maqsadida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ishlab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chiqilgan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Barcha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xodimlar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mazkur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reglamentga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qat'iy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rioya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qilishi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shart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>.</w:t>
      </w:r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8"/>
          <w:szCs w:val="18"/>
          <w:lang w:val="en-US" w:eastAsia="ru-RU"/>
        </w:rPr>
      </w:pPr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2.</w:t>
      </w:r>
      <w:r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Umumiy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Talablar</w:t>
      </w:r>
      <w:proofErr w:type="spellEnd"/>
    </w:p>
    <w:p w:rsid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2.1.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Omborxonaga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kirish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chiqish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faqat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belgilangan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hududlardan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amalga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oshiriladi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2.2.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Ombor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hududida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tartib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tozalik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saq</w:t>
      </w:r>
      <w:bookmarkStart w:id="0" w:name="_GoBack"/>
      <w:bookmarkEnd w:id="0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lanishi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kerak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.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2.3.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Barcha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xodimlar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xavfsizlik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texnikasi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bo'yicha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boshlang'ich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o'quvdan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o'tishi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lozim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2.4.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Ombor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ichida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zinalar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stellajlar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joylari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doim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toza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to'siqsiz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bo'lishi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kerak.</w:t>
      </w:r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3.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Stellajlar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Bilan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Ishlash</w:t>
      </w:r>
      <w:proofErr w:type="spellEnd"/>
    </w:p>
    <w:p w:rsid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3.1.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Kiyim-kechak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mahsulotlarini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stelajlarga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joylashtirishda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: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  <w:t xml:space="preserve">-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Yuklar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tartibli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barqaror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joylashtirilishi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kerak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.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  <w:t xml:space="preserve">-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Og'irroq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qutilar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pastki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qavatlarga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yengil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qutilar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esa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yuqoriga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qo'yiladi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3.2.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Stellajlar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ustida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haddan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tashqari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yuk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bo'lmasligi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kerak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3.3.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Stellajlar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yaqinida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mahsulotlarni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yuklash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yoki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tushirishda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e'tiborli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bo'ling.</w:t>
      </w:r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4.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Suv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Trubalari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Hududida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Xavfsizlik</w:t>
      </w:r>
      <w:proofErr w:type="spellEnd"/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4.1.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Suv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trubalarining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texnik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holati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muntazam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ravishda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tekshiriladi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4.2.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Suv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oqish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ehtimoli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mavjud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joylarda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mahsulotlarni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joylashtirmang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.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4.3.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Suv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trubalariga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yaqin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joylarda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zinalar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yoki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boshqa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og'ir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uskunalar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ishlatilmasligi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kerak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.</w:t>
      </w:r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8"/>
          <w:szCs w:val="18"/>
          <w:lang w:eastAsia="ru-RU"/>
        </w:rPr>
      </w:pPr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5.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Elektr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Xavfsizligi</w:t>
      </w:r>
      <w:proofErr w:type="spellEnd"/>
    </w:p>
    <w:p w:rsid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6"/>
          <w:szCs w:val="16"/>
          <w:lang w:eastAsia="ru-RU"/>
        </w:rPr>
      </w:pPr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5.1.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Elektr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uskunalari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xavfsiz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joylarda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joylashtirilishi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kerak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>.</w:t>
      </w:r>
      <w:r w:rsidRPr="00760B81">
        <w:rPr>
          <w:rFonts w:ascii="Arial" w:eastAsia="Times New Roman" w:hAnsi="Arial" w:cs="Arial"/>
          <w:sz w:val="16"/>
          <w:szCs w:val="16"/>
          <w:lang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5.2.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Nosoz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elektr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jihozlaridan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foydalanish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taqiqlanadi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5.3.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Elektr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simlari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mahsulotlar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bilan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aloqa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qilmasligi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kerak.</w:t>
      </w:r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6"/>
          <w:szCs w:val="16"/>
          <w:lang w:eastAsia="ru-RU"/>
        </w:rPr>
      </w:pPr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6.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Yong'in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Xavfsizligi</w:t>
      </w:r>
      <w:proofErr w:type="spellEnd"/>
    </w:p>
    <w:p w:rsidR="00760B81" w:rsidRPr="00760B81" w:rsidRDefault="00760B81" w:rsidP="00760B81">
      <w:pPr>
        <w:spacing w:after="0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6.1.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Ombor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yong'in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xavfsizligini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ta'minlash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uchun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quyidagilar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bilan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jihozlanishi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kerak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:</w:t>
      </w:r>
    </w:p>
    <w:p w:rsidR="00760B81" w:rsidRPr="00760B81" w:rsidRDefault="00760B81" w:rsidP="00760B81">
      <w:pPr>
        <w:spacing w:after="0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Yong'in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o'chirish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vositalari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.</w:t>
      </w:r>
      <w:proofErr w:type="spellStart"/>
    </w:p>
    <w:p w:rsidR="00760B81" w:rsidRDefault="00760B81" w:rsidP="00760B81">
      <w:pPr>
        <w:spacing w:after="0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Barch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a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xodimlar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yong'in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chiqish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yo'llarini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bilishi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shart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6.2.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Omborda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ochiq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olovdan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foydalanish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qat'iyan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taqiqlanadi.</w:t>
      </w:r>
    </w:p>
    <w:p w:rsidR="00760B81" w:rsidRDefault="00760B81" w:rsidP="00760B81">
      <w:pPr>
        <w:spacing w:after="0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</w:p>
    <w:p w:rsidR="00760B81" w:rsidRPr="00760B81" w:rsidRDefault="00760B81" w:rsidP="00760B81">
      <w:pPr>
        <w:spacing w:after="0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7</w:t>
      </w:r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.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Mahsulotlarning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Saqlanishi</w:t>
      </w:r>
      <w:proofErr w:type="spellEnd"/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6"/>
          <w:szCs w:val="16"/>
          <w:lang w:eastAsia="ru-RU"/>
        </w:rPr>
      </w:pPr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8.1.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Kiyim-kechak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mahsulotlari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quruq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toza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joyda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saqlanishi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kerak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8.2.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Mahsulotlarni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quyosh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nuri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namlikdan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himoya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qilish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lozim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eastAsia="ru-RU"/>
        </w:rPr>
        <w:br/>
      </w:r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8.3.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Barcha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mahsulotlar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markirovka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qilinib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,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o'z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joylarida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joylashtirilishi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eastAsia="ru-RU"/>
        </w:rPr>
        <w:t>kerak</w:t>
      </w:r>
      <w:proofErr w:type="spellEnd"/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8"/>
          <w:szCs w:val="18"/>
          <w:lang w:val="en-US" w:eastAsia="ru-RU"/>
        </w:rPr>
      </w:pPr>
      <w:r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8</w:t>
      </w:r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.</w:t>
      </w:r>
      <w:r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Favqulodda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Holatlarda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Amalga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Oshiriladigan</w:t>
      </w:r>
      <w:proofErr w:type="spellEnd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Harakatlar</w:t>
      </w:r>
      <w:proofErr w:type="spellEnd"/>
    </w:p>
    <w:p w:rsidR="00760B81" w:rsidRPr="00760B81" w:rsidRDefault="00760B81" w:rsidP="00760B81">
      <w:pPr>
        <w:spacing w:after="0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>
        <w:rPr>
          <w:rFonts w:ascii="Arial" w:eastAsia="Times New Roman" w:hAnsi="Arial" w:cs="Arial"/>
          <w:sz w:val="16"/>
          <w:szCs w:val="16"/>
          <w:lang w:val="en-US" w:eastAsia="ru-RU"/>
        </w:rPr>
        <w:t>8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.1.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Favqulodda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holatlar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yuz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berganda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(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yong'in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,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suv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toshishi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):</w:t>
      </w:r>
    </w:p>
    <w:p w:rsidR="00760B81" w:rsidRPr="00760B81" w:rsidRDefault="00760B81" w:rsidP="00760B81">
      <w:pPr>
        <w:spacing w:after="0" w:line="240" w:lineRule="auto"/>
        <w:ind w:left="-142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-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Xodimlar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xavfsiz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joyga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evakuatsiya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qilinadi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.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  <w:t xml:space="preserve">-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Rahbarga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zarur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xizmatlarga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xabar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beriladi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br/>
      </w:r>
      <w:r>
        <w:rPr>
          <w:rFonts w:ascii="Arial" w:eastAsia="Times New Roman" w:hAnsi="Arial" w:cs="Arial"/>
          <w:sz w:val="16"/>
          <w:szCs w:val="16"/>
          <w:lang w:val="en-US" w:eastAsia="ru-RU"/>
        </w:rPr>
        <w:t>8</w:t>
      </w:r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.2.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Xavfsizlik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mas'ullari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vaziyatni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nazorat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qiladi</w:t>
      </w:r>
      <w:proofErr w:type="spellEnd"/>
      <w:r w:rsidRPr="00760B81">
        <w:rPr>
          <w:rFonts w:ascii="Arial" w:eastAsia="Times New Roman" w:hAnsi="Arial" w:cs="Arial"/>
          <w:sz w:val="16"/>
          <w:szCs w:val="16"/>
          <w:lang w:val="en-US" w:eastAsia="ru-RU"/>
        </w:rPr>
        <w:t>.</w:t>
      </w:r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8"/>
          <w:szCs w:val="18"/>
          <w:lang w:val="en-US" w:eastAsia="ru-RU"/>
        </w:rPr>
      </w:pPr>
      <w:r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9</w:t>
      </w:r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 xml:space="preserve">.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val="en-US" w:eastAsia="ru-RU"/>
        </w:rPr>
        <w:t>Javobgarlik</w:t>
      </w:r>
      <w:proofErr w:type="spellEnd"/>
    </w:p>
    <w:p w:rsid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8"/>
          <w:szCs w:val="18"/>
          <w:lang w:eastAsia="ru-RU"/>
        </w:rPr>
      </w:pPr>
      <w:r>
        <w:rPr>
          <w:rFonts w:ascii="Arial" w:eastAsia="Times New Roman" w:hAnsi="Arial" w:cs="Arial"/>
          <w:sz w:val="18"/>
          <w:szCs w:val="18"/>
          <w:lang w:val="en-US" w:eastAsia="ru-RU"/>
        </w:rPr>
        <w:t>9</w:t>
      </w:r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.1.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Mazkur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reglamentga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rioya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qilmagan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xodimlar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ogohlantiriladi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yoki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intizomiy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choralarga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tortiladi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. </w:t>
      </w:r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10.2.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Xavfsizlikni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ta'minlash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bo'yicha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chora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ko'rmagan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mas'ul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shaxs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javobgarlikka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tortiladi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>.</w:t>
      </w:r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8"/>
          <w:szCs w:val="18"/>
          <w:lang w:eastAsia="ru-RU"/>
        </w:rPr>
      </w:pPr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10</w:t>
      </w:r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 xml:space="preserve">. </w:t>
      </w:r>
      <w:proofErr w:type="spellStart"/>
      <w:r w:rsidRPr="00760B81">
        <w:rPr>
          <w:rFonts w:ascii="Arial" w:eastAsia="Times New Roman" w:hAnsi="Arial" w:cs="Arial"/>
          <w:b/>
          <w:bCs/>
          <w:sz w:val="18"/>
          <w:szCs w:val="18"/>
          <w:lang w:eastAsia="ru-RU"/>
        </w:rPr>
        <w:t>Xulosa</w:t>
      </w:r>
      <w:proofErr w:type="spellEnd"/>
    </w:p>
    <w:p w:rsidR="00760B81" w:rsidRPr="00760B81" w:rsidRDefault="00760B81" w:rsidP="00760B81">
      <w:pPr>
        <w:spacing w:before="100" w:beforeAutospacing="1" w:after="100" w:afterAutospacing="1" w:line="240" w:lineRule="auto"/>
        <w:ind w:left="-142"/>
        <w:rPr>
          <w:rFonts w:ascii="Arial" w:eastAsia="Times New Roman" w:hAnsi="Arial" w:cs="Arial"/>
          <w:sz w:val="18"/>
          <w:szCs w:val="18"/>
          <w:lang w:val="en-US" w:eastAsia="ru-RU"/>
        </w:rPr>
      </w:pPr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10.1.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Mazkur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reglament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kiyim-kechak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omborlarida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xavfsizlikni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ta'minlash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uchun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eastAsia="ru-RU"/>
        </w:rPr>
        <w:t>mo'ljallangan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eastAsia="ru-RU"/>
        </w:rPr>
        <w:t xml:space="preserve">.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Xodimlarning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hayoti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va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sog'lig'i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birinchi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o'rinda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turadi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.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Barcha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talablar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bajarilishi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 xml:space="preserve"> </w:t>
      </w:r>
      <w:proofErr w:type="spellStart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shart</w:t>
      </w:r>
      <w:proofErr w:type="spellEnd"/>
      <w:r w:rsidRPr="00760B81">
        <w:rPr>
          <w:rFonts w:ascii="Arial" w:eastAsia="Times New Roman" w:hAnsi="Arial" w:cs="Arial"/>
          <w:sz w:val="18"/>
          <w:szCs w:val="18"/>
          <w:lang w:val="en-US" w:eastAsia="ru-RU"/>
        </w:rPr>
        <w:t>.</w:t>
      </w:r>
    </w:p>
    <w:p w:rsidR="00826FCE" w:rsidRPr="00760B81" w:rsidRDefault="00826FCE" w:rsidP="00760B81">
      <w:pPr>
        <w:ind w:left="-142"/>
        <w:rPr>
          <w:rFonts w:ascii="Arial" w:hAnsi="Arial" w:cs="Arial"/>
          <w:sz w:val="18"/>
          <w:szCs w:val="18"/>
          <w:lang w:val="en-US"/>
        </w:rPr>
      </w:pPr>
    </w:p>
    <w:sectPr w:rsidR="00826FCE" w:rsidRPr="00760B81" w:rsidSect="00760B81">
      <w:pgSz w:w="11906" w:h="16838"/>
      <w:pgMar w:top="426" w:right="424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1E4A00"/>
    <w:multiLevelType w:val="hybridMultilevel"/>
    <w:tmpl w:val="6CD46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63B91"/>
    <w:multiLevelType w:val="hybridMultilevel"/>
    <w:tmpl w:val="C8A057A2"/>
    <w:lvl w:ilvl="0" w:tplc="CD7476B0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36587CF0"/>
    <w:multiLevelType w:val="hybridMultilevel"/>
    <w:tmpl w:val="A0E057C0"/>
    <w:lvl w:ilvl="0" w:tplc="9266BE00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484955EF"/>
    <w:multiLevelType w:val="hybridMultilevel"/>
    <w:tmpl w:val="6332E8FE"/>
    <w:lvl w:ilvl="0" w:tplc="44F60D4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4F6C192E"/>
    <w:multiLevelType w:val="multilevel"/>
    <w:tmpl w:val="55C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557C7"/>
    <w:multiLevelType w:val="multilevel"/>
    <w:tmpl w:val="550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51F86"/>
    <w:multiLevelType w:val="multilevel"/>
    <w:tmpl w:val="245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81"/>
    <w:rsid w:val="005E0030"/>
    <w:rsid w:val="00760B81"/>
    <w:rsid w:val="00826FCE"/>
    <w:rsid w:val="008E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719E"/>
  <w15:chartTrackingRefBased/>
  <w15:docId w15:val="{AC89ABC5-0C6D-4148-88CE-B81D4841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0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60B81"/>
    <w:rPr>
      <w:b/>
      <w:bCs/>
    </w:rPr>
  </w:style>
  <w:style w:type="paragraph" w:styleId="a5">
    <w:name w:val="List Paragraph"/>
    <w:basedOn w:val="a"/>
    <w:uiPriority w:val="34"/>
    <w:qFormat/>
    <w:rsid w:val="00760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0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Умид Бакаев</dc:creator>
  <cp:keywords/>
  <dc:description/>
  <cp:lastModifiedBy>Умид Бакаев</cp:lastModifiedBy>
  <cp:revision>1</cp:revision>
  <cp:lastPrinted>2024-12-11T10:00:00Z</cp:lastPrinted>
  <dcterms:created xsi:type="dcterms:W3CDTF">2024-12-11T09:50:00Z</dcterms:created>
  <dcterms:modified xsi:type="dcterms:W3CDTF">2024-12-11T10:00:00Z</dcterms:modified>
</cp:coreProperties>
</file>