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937" w:rsidRPr="00275B17" w:rsidRDefault="00091937" w:rsidP="00091937">
      <w:pPr>
        <w:spacing w:after="0"/>
        <w:rPr>
          <w:sz w:val="28"/>
        </w:rPr>
      </w:pPr>
      <w:r w:rsidRPr="00275B17">
        <w:rPr>
          <w:sz w:val="28"/>
        </w:rPr>
        <w:t>Sujet : Sigfox &amp; IoT.</w:t>
      </w:r>
    </w:p>
    <w:p w:rsidR="00091937" w:rsidRPr="00275B17" w:rsidRDefault="00091937" w:rsidP="00091937">
      <w:pPr>
        <w:spacing w:after="0"/>
        <w:rPr>
          <w:sz w:val="28"/>
        </w:rPr>
      </w:pPr>
      <w:r w:rsidRPr="00275B17">
        <w:rPr>
          <w:sz w:val="28"/>
        </w:rPr>
        <w:t>Internet des objets……</w:t>
      </w:r>
    </w:p>
    <w:p w:rsidR="00091937" w:rsidRDefault="00091937"/>
    <w:p w:rsidR="002238D7" w:rsidRDefault="00091937">
      <w:r>
        <w:t>Dans le cadre du développement d’applications « </w:t>
      </w:r>
      <w:r w:rsidRPr="00275B17">
        <w:rPr>
          <w:b/>
        </w:rPr>
        <w:t>SIGFOX</w:t>
      </w:r>
      <w:r>
        <w:t> » et  pour accélérer la construction de page web, nous devons utiliser « </w:t>
      </w:r>
      <w:r w:rsidRPr="00275B17">
        <w:rPr>
          <w:b/>
        </w:rPr>
        <w:t>AWS IoT</w:t>
      </w:r>
      <w:r>
        <w:t> ».</w:t>
      </w:r>
    </w:p>
    <w:p w:rsidR="00091937" w:rsidRDefault="00091937">
      <w:r w:rsidRPr="00275B17">
        <w:rPr>
          <w:b/>
        </w:rPr>
        <w:t>AWS IoT</w:t>
      </w:r>
      <w:r>
        <w:t xml:space="preserve"> permet une communication sécurisée directionnelle entre les objets connectés à Internet (par exemple, capteurs, actionneurs, périphériques intégrés ou appareils intelligents) et le cloud AWS. Cela vous permet de collecter les données de télémétrie de plusieurs périphériques et de stocker et d'analyser ces données. Vous pouvez également créer des applications qui permettent à vos utilisateurs de contrôler ces appareils à partir de leurs téléphones ou tablettes.</w:t>
      </w:r>
    </w:p>
    <w:p w:rsidR="00091937" w:rsidRDefault="00091937">
      <w:r>
        <w:t xml:space="preserve">Il faut créer un </w:t>
      </w:r>
      <w:r w:rsidRPr="00275B17">
        <w:rPr>
          <w:b/>
        </w:rPr>
        <w:t>compte</w:t>
      </w:r>
      <w:r>
        <w:t xml:space="preserve"> pour accéder</w:t>
      </w:r>
      <w:r w:rsidR="00275B17">
        <w:t xml:space="preserve"> à la console AWS IoT  et bénéficier d’un accès  </w:t>
      </w:r>
      <w:r w:rsidR="00275B17" w:rsidRPr="00275B17">
        <w:rPr>
          <w:b/>
        </w:rPr>
        <w:t>gratuit</w:t>
      </w:r>
      <w:r w:rsidR="00275B17">
        <w:t xml:space="preserve"> pendant 12 mois. Pour créer ce compte, il faut malheureusement posséder une carte de </w:t>
      </w:r>
      <w:r w:rsidR="00275B17" w:rsidRPr="00275B17">
        <w:rPr>
          <w:b/>
        </w:rPr>
        <w:t>crédit</w:t>
      </w:r>
      <w:r w:rsidR="00275B17">
        <w:t>.</w:t>
      </w:r>
    </w:p>
    <w:p w:rsidR="00091937" w:rsidRDefault="00091937">
      <w:bookmarkStart w:id="0" w:name="_GoBack"/>
      <w:bookmarkEnd w:id="0"/>
    </w:p>
    <w:sectPr w:rsidR="00091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37"/>
    <w:rsid w:val="00091937"/>
    <w:rsid w:val="00275B17"/>
    <w:rsid w:val="00721C34"/>
    <w:rsid w:val="00B32A4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129</Words>
  <Characters>715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Fabricom</dc:creator>
  <cp:lastModifiedBy>Fabricom</cp:lastModifiedBy>
  <cp:revision>1</cp:revision>
  <dcterms:created xsi:type="dcterms:W3CDTF">2017-02-21T13:10:00Z</dcterms:created>
  <dcterms:modified xsi:type="dcterms:W3CDTF">2017-02-21T13:30:00Z</dcterms:modified>
</cp:coreProperties>
</file>