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2F99" w14:textId="74388524" w:rsidR="00DC6F7D" w:rsidRDefault="00DC6F7D" w:rsidP="009C3D8D">
      <w:pPr>
        <w:spacing w:line="240" w:lineRule="auto"/>
        <w:jc w:val="right"/>
      </w:pPr>
      <w:r>
        <w:t>Alison Love</w:t>
      </w:r>
    </w:p>
    <w:p w14:paraId="76DC2390" w14:textId="034FBB97" w:rsidR="00251DED" w:rsidRDefault="00251DED" w:rsidP="009C3D8D">
      <w:pPr>
        <w:spacing w:line="240" w:lineRule="auto"/>
        <w:jc w:val="right"/>
      </w:pPr>
      <w:r>
        <w:t>Module 1</w:t>
      </w:r>
    </w:p>
    <w:p w14:paraId="62279063" w14:textId="7C8F77C6" w:rsidR="00DC6F7D" w:rsidRDefault="00DC6F7D" w:rsidP="009C3D8D">
      <w:pPr>
        <w:spacing w:line="240" w:lineRule="auto"/>
        <w:jc w:val="right"/>
      </w:pPr>
      <w:r>
        <w:t>Crowdfunding Analysis</w:t>
      </w:r>
    </w:p>
    <w:p w14:paraId="4F2F79F5" w14:textId="7E1C30B3" w:rsidR="00DC6F7D" w:rsidRDefault="0039685F" w:rsidP="009C3D8D">
      <w:pPr>
        <w:spacing w:line="240" w:lineRule="auto"/>
        <w:jc w:val="right"/>
      </w:pPr>
      <w:r>
        <w:t>10/04/2023</w:t>
      </w:r>
    </w:p>
    <w:p w14:paraId="05B19BB0" w14:textId="77777777" w:rsidR="00DC6F7D" w:rsidRDefault="00DC6F7D"/>
    <w:p w14:paraId="1D71D557" w14:textId="4E6A646D" w:rsidR="00194610" w:rsidRDefault="00351C14">
      <w:r>
        <w:t xml:space="preserve">In this analysis, we </w:t>
      </w:r>
      <w:r w:rsidR="00900577">
        <w:t>are</w:t>
      </w:r>
      <w:r>
        <w:t xml:space="preserve"> </w:t>
      </w:r>
      <w:r w:rsidR="002D5577">
        <w:t>using Microsoft Excel to look</w:t>
      </w:r>
      <w:r>
        <w:t xml:space="preserve"> at a set of data </w:t>
      </w:r>
      <w:r w:rsidR="00B179E7">
        <w:t>per</w:t>
      </w:r>
      <w:r w:rsidR="000D3565">
        <w:t>taining to crowdfunding campaigns. The data set</w:t>
      </w:r>
      <w:r w:rsidR="00971531">
        <w:t xml:space="preserve"> contains details on 1,000</w:t>
      </w:r>
      <w:r w:rsidR="001213EC">
        <w:t xml:space="preserve"> crowdfunding campaigns and</w:t>
      </w:r>
      <w:r w:rsidR="000D3565">
        <w:t xml:space="preserve"> lays out </w:t>
      </w:r>
      <w:r w:rsidR="00254D53">
        <w:t xml:space="preserve">the basic concept of each campaign, as well as a general category/sub-category, </w:t>
      </w:r>
      <w:r w:rsidR="000B39C7">
        <w:t>what their initial funding goal was</w:t>
      </w:r>
      <w:r w:rsidR="00E576A3">
        <w:t>,</w:t>
      </w:r>
      <w:r w:rsidR="000B39C7">
        <w:t xml:space="preserve"> how much money was pledged, </w:t>
      </w:r>
      <w:r w:rsidR="0046372F">
        <w:t xml:space="preserve">and additional information such as </w:t>
      </w:r>
      <w:r w:rsidR="006E19E5">
        <w:t>when and where it was created.</w:t>
      </w:r>
      <w:r w:rsidR="00BB0DBA">
        <w:t xml:space="preserve"> The purpose of this analysis is to</w:t>
      </w:r>
      <w:r w:rsidR="00D10F1B">
        <w:t xml:space="preserve"> attain information on what </w:t>
      </w:r>
      <w:r w:rsidR="005263ED">
        <w:t xml:space="preserve">factors are </w:t>
      </w:r>
      <w:r w:rsidR="00896E90">
        <w:t xml:space="preserve">consistently </w:t>
      </w:r>
      <w:r w:rsidR="005263ED">
        <w:t xml:space="preserve">present in successful </w:t>
      </w:r>
      <w:r w:rsidR="00B37F0E">
        <w:t>campaigns</w:t>
      </w:r>
      <w:r w:rsidR="001A025E">
        <w:t xml:space="preserve"> </w:t>
      </w:r>
      <w:r w:rsidR="00C722C2">
        <w:t>to</w:t>
      </w:r>
      <w:r w:rsidR="001A025E">
        <w:t xml:space="preserve"> </w:t>
      </w:r>
      <w:r w:rsidR="005263ED">
        <w:t xml:space="preserve">predict which campaigns </w:t>
      </w:r>
      <w:r w:rsidR="006012C6">
        <w:t>may be successful in the future.</w:t>
      </w:r>
    </w:p>
    <w:p w14:paraId="5B0D06CC" w14:textId="021A6597" w:rsidR="00194610" w:rsidRDefault="00194610">
      <w:r>
        <w:t xml:space="preserve">The first step to analyzing this </w:t>
      </w:r>
      <w:r w:rsidR="00AE15B4">
        <w:t xml:space="preserve">set of data </w:t>
      </w:r>
      <w:r w:rsidR="00371B0F">
        <w:t>is</w:t>
      </w:r>
      <w:r>
        <w:t xml:space="preserve"> to </w:t>
      </w:r>
      <w:r w:rsidR="00C569AC">
        <w:t xml:space="preserve">take the given </w:t>
      </w:r>
      <w:r w:rsidR="00AE15B4">
        <w:t>information</w:t>
      </w:r>
      <w:r w:rsidR="00C569AC">
        <w:t xml:space="preserve"> and extract</w:t>
      </w:r>
      <w:r w:rsidR="00B02313">
        <w:t xml:space="preserve"> </w:t>
      </w:r>
      <w:r w:rsidR="00AE15B4">
        <w:t>material</w:t>
      </w:r>
      <w:r w:rsidR="00CA0380">
        <w:t xml:space="preserve"> useful to gaining insight on trends within the set</w:t>
      </w:r>
      <w:r w:rsidR="00B02313">
        <w:t xml:space="preserve">. I performed calculations such as how much </w:t>
      </w:r>
      <w:r w:rsidR="00FF585E">
        <w:t xml:space="preserve">funding each campaign </w:t>
      </w:r>
      <w:r w:rsidR="006D1976">
        <w:t>raised</w:t>
      </w:r>
      <w:r w:rsidR="00FF585E">
        <w:t xml:space="preserve"> in relation to their goal</w:t>
      </w:r>
      <w:r w:rsidR="006D1976">
        <w:t xml:space="preserve"> and</w:t>
      </w:r>
      <w:r w:rsidR="00C63980">
        <w:t xml:space="preserve"> the average amount donated by each individual backer to </w:t>
      </w:r>
      <w:r w:rsidR="00222803">
        <w:t xml:space="preserve">a campaign. </w:t>
      </w:r>
      <w:r w:rsidR="00F55A94">
        <w:t xml:space="preserve">I then went on to </w:t>
      </w:r>
      <w:r w:rsidR="003F6F16">
        <w:t>use</w:t>
      </w:r>
      <w:r w:rsidR="00F55A94">
        <w:t xml:space="preserve"> pivot tables and charts showing the </w:t>
      </w:r>
      <w:r w:rsidR="005B5E79">
        <w:t>results of campaign outcome</w:t>
      </w:r>
      <w:r w:rsidR="00E72A95">
        <w:t>s</w:t>
      </w:r>
      <w:r w:rsidR="005B5E79">
        <w:t xml:space="preserve"> in relation to the category and sub-category it was in, </w:t>
      </w:r>
      <w:r w:rsidR="003F6F16">
        <w:t xml:space="preserve">when the campaign was created, and what the initial goal of the campaign was. </w:t>
      </w:r>
      <w:r w:rsidR="00E9620A">
        <w:t>I also performed a statistical analysis of the successful and unsuccessful</w:t>
      </w:r>
      <w:r w:rsidR="00BF58CE">
        <w:t xml:space="preserve"> campaigns t</w:t>
      </w:r>
      <w:r w:rsidR="000517D7">
        <w:t>o find</w:t>
      </w:r>
      <w:r w:rsidR="00BF58CE">
        <w:t xml:space="preserve"> the central tendency of those data sets.</w:t>
      </w:r>
    </w:p>
    <w:p w14:paraId="701288FC" w14:textId="7D99F428" w:rsidR="00BF58CE" w:rsidRDefault="00AA6AA6">
      <w:r>
        <w:t>My relevant findings in this set of data are as such:</w:t>
      </w:r>
    </w:p>
    <w:p w14:paraId="75DE38D1" w14:textId="62AADD81" w:rsidR="00D638BC" w:rsidRDefault="00991B85" w:rsidP="00C176B1">
      <w:pPr>
        <w:pStyle w:val="ListParagraph"/>
        <w:numPr>
          <w:ilvl w:val="0"/>
          <w:numId w:val="1"/>
        </w:numPr>
      </w:pPr>
      <w:r>
        <w:t>The to</w:t>
      </w:r>
      <w:r w:rsidR="00241C75">
        <w:t>p three categories</w:t>
      </w:r>
      <w:r w:rsidR="00591345">
        <w:t xml:space="preserve"> by number of campaigns</w:t>
      </w:r>
      <w:r w:rsidR="00241C75">
        <w:t xml:space="preserve"> are theater, film and music. </w:t>
      </w:r>
      <w:r w:rsidR="001309F4">
        <w:t>This</w:t>
      </w:r>
      <w:r w:rsidR="00753F71">
        <w:t xml:space="preserve"> </w:t>
      </w:r>
      <w:r w:rsidR="001309F4">
        <w:t>could indicate that</w:t>
      </w:r>
      <w:r w:rsidR="00753F71">
        <w:t xml:space="preserve"> artistic endeavors are </w:t>
      </w:r>
      <w:r w:rsidR="002D52FE">
        <w:t xml:space="preserve">largely underfunded, causing artists to seek funding from </w:t>
      </w:r>
      <w:r w:rsidR="00FA3916">
        <w:t>the public.</w:t>
      </w:r>
    </w:p>
    <w:p w14:paraId="6DFAAFEE" w14:textId="57762084" w:rsidR="00560089" w:rsidRDefault="00560089" w:rsidP="00C176B1">
      <w:pPr>
        <w:pStyle w:val="ListParagraph"/>
        <w:numPr>
          <w:ilvl w:val="0"/>
          <w:numId w:val="1"/>
        </w:numPr>
      </w:pPr>
      <w:r>
        <w:t xml:space="preserve">The two most successful sub-categories were </w:t>
      </w:r>
      <w:r w:rsidR="005E2E90">
        <w:t xml:space="preserve">audio and world music. The total campaigns in these sub-categories were </w:t>
      </w:r>
      <w:r w:rsidR="00FB3B18">
        <w:t xml:space="preserve">4 and 3, respectively. This seems to </w:t>
      </w:r>
      <w:r w:rsidR="00352F67">
        <w:t>imply</w:t>
      </w:r>
      <w:r w:rsidR="00FB3B18">
        <w:t xml:space="preserve"> that campaigns </w:t>
      </w:r>
      <w:r w:rsidR="00B75383">
        <w:t xml:space="preserve">that </w:t>
      </w:r>
      <w:r w:rsidR="00C82B12">
        <w:t>are part</w:t>
      </w:r>
      <w:r w:rsidR="00B75383">
        <w:t xml:space="preserve"> of a smaller sub-category tend to be more successful. </w:t>
      </w:r>
      <w:r w:rsidR="00FA3F0F">
        <w:t>However, this</w:t>
      </w:r>
      <w:r w:rsidR="00B75383">
        <w:t xml:space="preserve"> does not necessarily seem to scale up</w:t>
      </w:r>
      <w:r w:rsidR="00FA3F0F">
        <w:t xml:space="preserve"> proportiona</w:t>
      </w:r>
      <w:r w:rsidR="0094328E">
        <w:t xml:space="preserve">tely </w:t>
      </w:r>
      <w:r w:rsidR="00FA3F0F">
        <w:t xml:space="preserve">as the number of campaigns </w:t>
      </w:r>
      <w:r w:rsidR="0094328E">
        <w:t xml:space="preserve">in the sub-category </w:t>
      </w:r>
      <w:r w:rsidR="00FA3F0F">
        <w:t>increase</w:t>
      </w:r>
      <w:r w:rsidR="00C82B12">
        <w:t>s</w:t>
      </w:r>
      <w:r w:rsidR="00FA3F0F">
        <w:t>.</w:t>
      </w:r>
    </w:p>
    <w:p w14:paraId="76E9A651" w14:textId="25D68DD6" w:rsidR="00CC248E" w:rsidRDefault="005D1845" w:rsidP="00FB3B18">
      <w:pPr>
        <w:pStyle w:val="ListParagraph"/>
        <w:numPr>
          <w:ilvl w:val="0"/>
          <w:numId w:val="1"/>
        </w:numPr>
      </w:pPr>
      <w:r>
        <w:t xml:space="preserve">Success/failure rates do not seem to depend on </w:t>
      </w:r>
      <w:r w:rsidR="00AE5B1B">
        <w:t>time of year</w:t>
      </w:r>
      <w:r>
        <w:t xml:space="preserve">. </w:t>
      </w:r>
      <w:r w:rsidR="00886A3C">
        <w:t xml:space="preserve">Values are </w:t>
      </w:r>
      <w:r w:rsidR="006E1C4F">
        <w:t>relatively consistent</w:t>
      </w:r>
      <w:r w:rsidR="00886A3C">
        <w:t xml:space="preserve"> over all months</w:t>
      </w:r>
      <w:r w:rsidR="00855226">
        <w:t xml:space="preserve"> when </w:t>
      </w:r>
      <w:r w:rsidR="00D01D3D">
        <w:t>viewed</w:t>
      </w:r>
      <w:r w:rsidR="00855226">
        <w:t xml:space="preserve"> by the date the campaign was started</w:t>
      </w:r>
      <w:r w:rsidR="00EE4A57">
        <w:t>.</w:t>
      </w:r>
      <w:r w:rsidR="00CC248E">
        <w:tab/>
      </w:r>
    </w:p>
    <w:p w14:paraId="3FAA5D28" w14:textId="6392260A" w:rsidR="00CC248E" w:rsidRDefault="00CC248E" w:rsidP="00C176B1">
      <w:pPr>
        <w:pStyle w:val="ListParagraph"/>
        <w:numPr>
          <w:ilvl w:val="0"/>
          <w:numId w:val="1"/>
        </w:numPr>
      </w:pPr>
      <w:r>
        <w:t xml:space="preserve">Ventures with goals in a mid-range were </w:t>
      </w:r>
      <w:r w:rsidR="003C785C">
        <w:t>the most</w:t>
      </w:r>
      <w:r>
        <w:t xml:space="preserve"> successful. Between </w:t>
      </w:r>
      <w:r w:rsidR="001923A0">
        <w:t>$</w:t>
      </w:r>
      <w:r>
        <w:t xml:space="preserve">15,000 and </w:t>
      </w:r>
      <w:r w:rsidR="001923A0">
        <w:t>$</w:t>
      </w:r>
      <w:r w:rsidR="00086FEC">
        <w:t>3</w:t>
      </w:r>
      <w:r>
        <w:t xml:space="preserve">5,000 had the highest rate of success. </w:t>
      </w:r>
      <w:r w:rsidR="00DE6633">
        <w:t>T</w:t>
      </w:r>
      <w:r w:rsidR="007A3F06">
        <w:t xml:space="preserve">his is </w:t>
      </w:r>
      <w:r w:rsidR="00DE6633">
        <w:t xml:space="preserve">likely </w:t>
      </w:r>
      <w:r w:rsidR="007A3F06">
        <w:t xml:space="preserve">due to </w:t>
      </w:r>
      <w:r w:rsidR="00265A19">
        <w:t>more modest requirements and realistic</w:t>
      </w:r>
      <w:r w:rsidR="001923A0">
        <w:t xml:space="preserve">/conservative </w:t>
      </w:r>
      <w:r w:rsidR="00085FB7">
        <w:t>expectations</w:t>
      </w:r>
      <w:r w:rsidR="008521ED">
        <w:t xml:space="preserve">. </w:t>
      </w:r>
    </w:p>
    <w:p w14:paraId="0DEFE628" w14:textId="5E1ACF23" w:rsidR="00BA44CB" w:rsidRDefault="00BA44CB" w:rsidP="00BA44CB">
      <w:r>
        <w:t>Some additional calculations</w:t>
      </w:r>
      <w:r w:rsidR="008D3D99">
        <w:t>/collected data</w:t>
      </w:r>
      <w:r>
        <w:t xml:space="preserve"> I would like to see from this set of data </w:t>
      </w:r>
      <w:r w:rsidR="008D3D99">
        <w:t>include:</w:t>
      </w:r>
    </w:p>
    <w:p w14:paraId="50A6822E" w14:textId="3E3C5375" w:rsidR="001252AF" w:rsidRDefault="00263624" w:rsidP="008D3D99">
      <w:pPr>
        <w:pStyle w:val="ListParagraph"/>
        <w:numPr>
          <w:ilvl w:val="0"/>
          <w:numId w:val="2"/>
        </w:numPr>
      </w:pPr>
      <w:r>
        <w:t xml:space="preserve">Does </w:t>
      </w:r>
      <w:r w:rsidR="00D13AF0">
        <w:t>staff pick</w:t>
      </w:r>
      <w:r w:rsidR="00953C9D">
        <w:t xml:space="preserve"> or </w:t>
      </w:r>
      <w:r w:rsidR="003D1428">
        <w:t xml:space="preserve">spotlight </w:t>
      </w:r>
      <w:r w:rsidR="001D28F8">
        <w:t>influence</w:t>
      </w:r>
      <w:r w:rsidR="00953C9D">
        <w:t xml:space="preserve"> the</w:t>
      </w:r>
      <w:r w:rsidR="003D1428">
        <w:t xml:space="preserve"> outcome</w:t>
      </w:r>
      <w:r w:rsidR="00953C9D">
        <w:t xml:space="preserve"> of a campaign</w:t>
      </w:r>
      <w:r w:rsidR="00443B14">
        <w:t>?</w:t>
      </w:r>
    </w:p>
    <w:p w14:paraId="0A9748D8" w14:textId="4C61FA7C" w:rsidR="00EF63AE" w:rsidRDefault="00263624" w:rsidP="008D3D99">
      <w:pPr>
        <w:pStyle w:val="ListParagraph"/>
        <w:numPr>
          <w:ilvl w:val="0"/>
          <w:numId w:val="2"/>
        </w:numPr>
      </w:pPr>
      <w:r>
        <w:t xml:space="preserve">Does </w:t>
      </w:r>
      <w:r w:rsidR="00EF63AE">
        <w:t xml:space="preserve">the </w:t>
      </w:r>
      <w:r w:rsidR="00C57FD9">
        <w:t xml:space="preserve">number of campaigns </w:t>
      </w:r>
      <w:r w:rsidR="00826CA1">
        <w:t>in a category</w:t>
      </w:r>
      <w:r w:rsidR="00C57FD9">
        <w:t xml:space="preserve"> </w:t>
      </w:r>
      <w:r w:rsidR="001D28F8">
        <w:t>impact</w:t>
      </w:r>
      <w:r w:rsidR="00C57FD9">
        <w:t xml:space="preserve"> the overall outcome of the campaigns by category</w:t>
      </w:r>
      <w:r w:rsidR="00443B14">
        <w:t>?</w:t>
      </w:r>
      <w:r w:rsidR="00C57FD9">
        <w:t xml:space="preserve"> Do the chances of success increase or decrease </w:t>
      </w:r>
      <w:r w:rsidR="00A50B49">
        <w:t>based on the number of</w:t>
      </w:r>
      <w:r w:rsidR="00F3387C">
        <w:t xml:space="preserve"> campaigns existing in the category?</w:t>
      </w:r>
    </w:p>
    <w:p w14:paraId="0D7C6D8F" w14:textId="6660AD1B" w:rsidR="00066983" w:rsidRDefault="00066983" w:rsidP="00066983">
      <w:pPr>
        <w:pStyle w:val="ListParagraph"/>
        <w:numPr>
          <w:ilvl w:val="0"/>
          <w:numId w:val="2"/>
        </w:numPr>
      </w:pPr>
      <w:r>
        <w:t>Does the location of the campaign affect outcome? An analysis of category/sub-category per location could be an indication of consumer preferences.</w:t>
      </w:r>
    </w:p>
    <w:p w14:paraId="73C9A4AA" w14:textId="16E81542" w:rsidR="00316FF8" w:rsidRDefault="00316FF8" w:rsidP="00316FF8">
      <w:pPr>
        <w:pStyle w:val="ListParagraph"/>
        <w:numPr>
          <w:ilvl w:val="0"/>
          <w:numId w:val="2"/>
        </w:numPr>
      </w:pPr>
      <w:r>
        <w:t>Does the length of time the campaign was open affect how successful the campaign was? Are shorter or longer campaigns more successful?</w:t>
      </w:r>
    </w:p>
    <w:p w14:paraId="29F0808C" w14:textId="413616EE" w:rsidR="00475A2E" w:rsidRDefault="00F64002" w:rsidP="008D3D99">
      <w:pPr>
        <w:pStyle w:val="ListParagraph"/>
        <w:numPr>
          <w:ilvl w:val="0"/>
          <w:numId w:val="2"/>
        </w:numPr>
      </w:pPr>
      <w:r>
        <w:lastRenderedPageBreak/>
        <w:t>T</w:t>
      </w:r>
      <w:r w:rsidR="00B23CD6">
        <w:t xml:space="preserve">he </w:t>
      </w:r>
      <w:r w:rsidR="00571F42">
        <w:t>percentage</w:t>
      </w:r>
      <w:r w:rsidR="0096017E">
        <w:t xml:space="preserve"> of successful</w:t>
      </w:r>
      <w:r w:rsidR="00C10426">
        <w:t xml:space="preserve"> campaigns on “outcomes by category</w:t>
      </w:r>
      <w:r w:rsidR="00D24E72">
        <w:t>,</w:t>
      </w:r>
      <w:r w:rsidR="00C10426">
        <w:t>” “outcomes by sub-category</w:t>
      </w:r>
      <w:r w:rsidR="00D24E72">
        <w:t>,</w:t>
      </w:r>
      <w:r w:rsidR="00C10426">
        <w:t>”</w:t>
      </w:r>
      <w:r w:rsidR="00D24E72">
        <w:t xml:space="preserve"> “outcomes by date</w:t>
      </w:r>
      <w:r w:rsidR="005C52A0">
        <w:t xml:space="preserve">,” and “outcomes by goal” </w:t>
      </w:r>
      <w:r w:rsidR="00C10426">
        <w:t>analyses.</w:t>
      </w:r>
      <w:r w:rsidR="00475A2E">
        <w:t xml:space="preserve"> </w:t>
      </w:r>
      <w:r w:rsidR="00010331">
        <w:t xml:space="preserve">This would give a </w:t>
      </w:r>
      <w:r w:rsidR="000300C0">
        <w:t xml:space="preserve">more comprehensive view of </w:t>
      </w:r>
      <w:r w:rsidR="008A7F15">
        <w:t>what factors caused the campaigns to be</w:t>
      </w:r>
      <w:r w:rsidR="000300C0">
        <w:t xml:space="preserve"> successful.</w:t>
      </w:r>
    </w:p>
    <w:p w14:paraId="68699459" w14:textId="24CB76E0" w:rsidR="00A16176" w:rsidRDefault="00F64002" w:rsidP="008D3D99">
      <w:pPr>
        <w:pStyle w:val="ListParagraph"/>
        <w:numPr>
          <w:ilvl w:val="0"/>
          <w:numId w:val="2"/>
        </w:numPr>
      </w:pPr>
      <w:r>
        <w:t>T</w:t>
      </w:r>
      <w:r w:rsidR="00A16176">
        <w:t xml:space="preserve">he average annual income of backers. The </w:t>
      </w:r>
      <w:r w:rsidR="00ED14DB">
        <w:t>amount of money invested</w:t>
      </w:r>
      <w:r w:rsidR="00C53770">
        <w:t xml:space="preserve"> in relation to their income provides information on how valuable the product/service is </w:t>
      </w:r>
      <w:r w:rsidR="00ED14DB">
        <w:t>to the average investor</w:t>
      </w:r>
      <w:r w:rsidR="00B322FF">
        <w:t xml:space="preserve"> of that specific campaign. </w:t>
      </w:r>
    </w:p>
    <w:p w14:paraId="6DECD69F" w14:textId="09B4B881" w:rsidR="003936E8" w:rsidRDefault="003936E8" w:rsidP="008D3D99">
      <w:pPr>
        <w:pStyle w:val="ListParagraph"/>
        <w:numPr>
          <w:ilvl w:val="0"/>
          <w:numId w:val="2"/>
        </w:numPr>
      </w:pPr>
      <w:r>
        <w:t>The primary use of funds</w:t>
      </w:r>
      <w:r w:rsidR="00837289">
        <w:t>. Are the funds primarily going to</w:t>
      </w:r>
      <w:r w:rsidR="002F4404">
        <w:t>:</w:t>
      </w:r>
      <w:r w:rsidR="00837289">
        <w:t xml:space="preserve"> </w:t>
      </w:r>
      <w:r w:rsidR="002F4404">
        <w:t>M</w:t>
      </w:r>
      <w:r w:rsidR="00837289">
        <w:t>arketing? Equi</w:t>
      </w:r>
      <w:r w:rsidR="002F4404">
        <w:t>pment? Production?</w:t>
      </w:r>
    </w:p>
    <w:p w14:paraId="0FFB6F03" w14:textId="2F6FE0D0" w:rsidR="00715074" w:rsidRDefault="00194E61" w:rsidP="00715074">
      <w:r>
        <w:t xml:space="preserve">My recommendations </w:t>
      </w:r>
      <w:r w:rsidR="00607FE6">
        <w:t xml:space="preserve">are as follows, based on the </w:t>
      </w:r>
      <w:r w:rsidR="00B93241">
        <w:t>given analysis</w:t>
      </w:r>
      <w:r w:rsidR="004A0CB6">
        <w:t>:</w:t>
      </w:r>
    </w:p>
    <w:p w14:paraId="1AE17F23" w14:textId="29E12EED" w:rsidR="00DD1F19" w:rsidRDefault="004A0CB6" w:rsidP="00DE1EF7">
      <w:pPr>
        <w:pStyle w:val="ListParagraph"/>
        <w:numPr>
          <w:ilvl w:val="0"/>
          <w:numId w:val="3"/>
        </w:numPr>
      </w:pPr>
      <w:r>
        <w:t>I</w:t>
      </w:r>
      <w:r w:rsidR="00245863">
        <w:t xml:space="preserve">t may be worthwhile </w:t>
      </w:r>
      <w:r w:rsidR="00B97B1F">
        <w:t>investing</w:t>
      </w:r>
      <w:r>
        <w:t xml:space="preserve"> in campaigns that are part of a </w:t>
      </w:r>
      <w:r w:rsidR="00B93241">
        <w:t>minimally populated</w:t>
      </w:r>
      <w:r w:rsidR="00DD1F19">
        <w:t xml:space="preserve"> sub-category.</w:t>
      </w:r>
    </w:p>
    <w:p w14:paraId="5DFF0930" w14:textId="03DC01A0" w:rsidR="00E80F80" w:rsidRDefault="00977786" w:rsidP="00E80F80">
      <w:pPr>
        <w:pStyle w:val="ListParagraph"/>
        <w:numPr>
          <w:ilvl w:val="0"/>
          <w:numId w:val="3"/>
        </w:numPr>
      </w:pPr>
      <w:r>
        <w:t>C</w:t>
      </w:r>
      <w:r w:rsidR="00F0751C">
        <w:t xml:space="preserve">ampaigns that have </w:t>
      </w:r>
      <w:r w:rsidR="00DE1EF7">
        <w:t>reasonable</w:t>
      </w:r>
      <w:r w:rsidR="00F0751C">
        <w:t xml:space="preserve"> expectations and are conservative about their goals</w:t>
      </w:r>
      <w:r>
        <w:t xml:space="preserve"> </w:t>
      </w:r>
      <w:r w:rsidR="00B97B1F">
        <w:t>should be</w:t>
      </w:r>
      <w:r>
        <w:t xml:space="preserve"> considered, as they have a higher rate of success</w:t>
      </w:r>
      <w:r w:rsidR="00E80F80">
        <w:t>.</w:t>
      </w:r>
    </w:p>
    <w:p w14:paraId="71EAD359" w14:textId="77777777" w:rsidR="00DF22D5" w:rsidRDefault="00DF22D5" w:rsidP="00DF22D5"/>
    <w:p w14:paraId="45E71951" w14:textId="77777777" w:rsidR="00632243" w:rsidRDefault="00632243" w:rsidP="00632243"/>
    <w:sectPr w:rsidR="0063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20FC0"/>
    <w:multiLevelType w:val="hybridMultilevel"/>
    <w:tmpl w:val="F7AC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D01F5"/>
    <w:multiLevelType w:val="hybridMultilevel"/>
    <w:tmpl w:val="9D9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15AA1"/>
    <w:multiLevelType w:val="hybridMultilevel"/>
    <w:tmpl w:val="12F8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35623">
    <w:abstractNumId w:val="0"/>
  </w:num>
  <w:num w:numId="2" w16cid:durableId="498082430">
    <w:abstractNumId w:val="2"/>
  </w:num>
  <w:num w:numId="3" w16cid:durableId="151048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5B"/>
    <w:rsid w:val="00007B62"/>
    <w:rsid w:val="00010331"/>
    <w:rsid w:val="000300C0"/>
    <w:rsid w:val="000517D7"/>
    <w:rsid w:val="00066983"/>
    <w:rsid w:val="00085FB7"/>
    <w:rsid w:val="00086FEC"/>
    <w:rsid w:val="000B0751"/>
    <w:rsid w:val="000B3793"/>
    <w:rsid w:val="000B39C7"/>
    <w:rsid w:val="000C7296"/>
    <w:rsid w:val="000D3565"/>
    <w:rsid w:val="000F3732"/>
    <w:rsid w:val="001146F0"/>
    <w:rsid w:val="001213EC"/>
    <w:rsid w:val="001252AF"/>
    <w:rsid w:val="001309F4"/>
    <w:rsid w:val="0016111D"/>
    <w:rsid w:val="001923A0"/>
    <w:rsid w:val="00194610"/>
    <w:rsid w:val="00194E61"/>
    <w:rsid w:val="001A025E"/>
    <w:rsid w:val="001B4B10"/>
    <w:rsid w:val="001D0E6E"/>
    <w:rsid w:val="001D28F8"/>
    <w:rsid w:val="001D4851"/>
    <w:rsid w:val="00205250"/>
    <w:rsid w:val="00222803"/>
    <w:rsid w:val="00241C75"/>
    <w:rsid w:val="00241D9D"/>
    <w:rsid w:val="00245863"/>
    <w:rsid w:val="00251DED"/>
    <w:rsid w:val="00253FA5"/>
    <w:rsid w:val="00254D53"/>
    <w:rsid w:val="00263624"/>
    <w:rsid w:val="00265A19"/>
    <w:rsid w:val="0026725B"/>
    <w:rsid w:val="002D012F"/>
    <w:rsid w:val="002D263C"/>
    <w:rsid w:val="002D52FE"/>
    <w:rsid w:val="002D5577"/>
    <w:rsid w:val="002F4404"/>
    <w:rsid w:val="00316FF8"/>
    <w:rsid w:val="003221EC"/>
    <w:rsid w:val="00351C14"/>
    <w:rsid w:val="00352F67"/>
    <w:rsid w:val="00371B0F"/>
    <w:rsid w:val="00381926"/>
    <w:rsid w:val="003936E8"/>
    <w:rsid w:val="0039685F"/>
    <w:rsid w:val="003C785C"/>
    <w:rsid w:val="003D1428"/>
    <w:rsid w:val="003F6F16"/>
    <w:rsid w:val="004276F4"/>
    <w:rsid w:val="00443B14"/>
    <w:rsid w:val="00453F32"/>
    <w:rsid w:val="0046372F"/>
    <w:rsid w:val="004751D8"/>
    <w:rsid w:val="00475A2E"/>
    <w:rsid w:val="00481969"/>
    <w:rsid w:val="004A0CB6"/>
    <w:rsid w:val="005263ED"/>
    <w:rsid w:val="00530D97"/>
    <w:rsid w:val="00541A46"/>
    <w:rsid w:val="00560089"/>
    <w:rsid w:val="00571F42"/>
    <w:rsid w:val="00591345"/>
    <w:rsid w:val="005967F4"/>
    <w:rsid w:val="005B5E79"/>
    <w:rsid w:val="005C52A0"/>
    <w:rsid w:val="005D1845"/>
    <w:rsid w:val="005D6D23"/>
    <w:rsid w:val="005E2E90"/>
    <w:rsid w:val="005F3473"/>
    <w:rsid w:val="006012C6"/>
    <w:rsid w:val="00607FE6"/>
    <w:rsid w:val="006261A1"/>
    <w:rsid w:val="00630D4F"/>
    <w:rsid w:val="00632243"/>
    <w:rsid w:val="006578C4"/>
    <w:rsid w:val="006C7575"/>
    <w:rsid w:val="006D1976"/>
    <w:rsid w:val="006E19E5"/>
    <w:rsid w:val="006E1C4F"/>
    <w:rsid w:val="006F1197"/>
    <w:rsid w:val="006F32D1"/>
    <w:rsid w:val="00715074"/>
    <w:rsid w:val="00753F71"/>
    <w:rsid w:val="007A0EFB"/>
    <w:rsid w:val="007A20D0"/>
    <w:rsid w:val="007A3F06"/>
    <w:rsid w:val="007D55FA"/>
    <w:rsid w:val="00826CA1"/>
    <w:rsid w:val="00837289"/>
    <w:rsid w:val="008521ED"/>
    <w:rsid w:val="00855226"/>
    <w:rsid w:val="00862E8F"/>
    <w:rsid w:val="00886A3C"/>
    <w:rsid w:val="00896E90"/>
    <w:rsid w:val="008A7F15"/>
    <w:rsid w:val="008D3D99"/>
    <w:rsid w:val="00900577"/>
    <w:rsid w:val="0094328E"/>
    <w:rsid w:val="00953C9D"/>
    <w:rsid w:val="0096017E"/>
    <w:rsid w:val="00965CE6"/>
    <w:rsid w:val="00971531"/>
    <w:rsid w:val="00977786"/>
    <w:rsid w:val="00991B85"/>
    <w:rsid w:val="009C3D8D"/>
    <w:rsid w:val="00A16176"/>
    <w:rsid w:val="00A50B49"/>
    <w:rsid w:val="00AA6AA6"/>
    <w:rsid w:val="00AC7FB9"/>
    <w:rsid w:val="00AE15B4"/>
    <w:rsid w:val="00AE5B1B"/>
    <w:rsid w:val="00B02313"/>
    <w:rsid w:val="00B11481"/>
    <w:rsid w:val="00B179E7"/>
    <w:rsid w:val="00B23CD6"/>
    <w:rsid w:val="00B322FF"/>
    <w:rsid w:val="00B37F0E"/>
    <w:rsid w:val="00B62817"/>
    <w:rsid w:val="00B67733"/>
    <w:rsid w:val="00B67CA5"/>
    <w:rsid w:val="00B75383"/>
    <w:rsid w:val="00B84318"/>
    <w:rsid w:val="00B93241"/>
    <w:rsid w:val="00B97B1F"/>
    <w:rsid w:val="00BA44CB"/>
    <w:rsid w:val="00BB0DBA"/>
    <w:rsid w:val="00BC7B58"/>
    <w:rsid w:val="00BF357F"/>
    <w:rsid w:val="00BF4976"/>
    <w:rsid w:val="00BF4E27"/>
    <w:rsid w:val="00BF58CE"/>
    <w:rsid w:val="00C10426"/>
    <w:rsid w:val="00C176B1"/>
    <w:rsid w:val="00C300ED"/>
    <w:rsid w:val="00C45380"/>
    <w:rsid w:val="00C50451"/>
    <w:rsid w:val="00C53770"/>
    <w:rsid w:val="00C569AC"/>
    <w:rsid w:val="00C57FD9"/>
    <w:rsid w:val="00C63980"/>
    <w:rsid w:val="00C722C2"/>
    <w:rsid w:val="00C82B12"/>
    <w:rsid w:val="00C92B38"/>
    <w:rsid w:val="00CA0380"/>
    <w:rsid w:val="00CC248E"/>
    <w:rsid w:val="00CC2737"/>
    <w:rsid w:val="00CF3878"/>
    <w:rsid w:val="00D01D3D"/>
    <w:rsid w:val="00D10F1B"/>
    <w:rsid w:val="00D13AF0"/>
    <w:rsid w:val="00D24E72"/>
    <w:rsid w:val="00D61243"/>
    <w:rsid w:val="00D638BC"/>
    <w:rsid w:val="00D7682E"/>
    <w:rsid w:val="00DC6F7D"/>
    <w:rsid w:val="00DD1F19"/>
    <w:rsid w:val="00DE1B57"/>
    <w:rsid w:val="00DE1EF7"/>
    <w:rsid w:val="00DE6633"/>
    <w:rsid w:val="00DF22D5"/>
    <w:rsid w:val="00E16841"/>
    <w:rsid w:val="00E30203"/>
    <w:rsid w:val="00E576A3"/>
    <w:rsid w:val="00E72A95"/>
    <w:rsid w:val="00E80F80"/>
    <w:rsid w:val="00E9620A"/>
    <w:rsid w:val="00EA639C"/>
    <w:rsid w:val="00ED1332"/>
    <w:rsid w:val="00ED14DB"/>
    <w:rsid w:val="00EE4A57"/>
    <w:rsid w:val="00EF63AE"/>
    <w:rsid w:val="00F0751C"/>
    <w:rsid w:val="00F24F64"/>
    <w:rsid w:val="00F3387C"/>
    <w:rsid w:val="00F54D16"/>
    <w:rsid w:val="00F55A94"/>
    <w:rsid w:val="00F64002"/>
    <w:rsid w:val="00F7738B"/>
    <w:rsid w:val="00FA3916"/>
    <w:rsid w:val="00FA3F0F"/>
    <w:rsid w:val="00FB3B18"/>
    <w:rsid w:val="00FE0026"/>
    <w:rsid w:val="00F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5ECE"/>
  <w15:chartTrackingRefBased/>
  <w15:docId w15:val="{682305DE-860A-4F08-AEA1-12D4CE65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Love</dc:creator>
  <cp:keywords/>
  <dc:description/>
  <cp:lastModifiedBy>Alison Love</cp:lastModifiedBy>
  <cp:revision>190</cp:revision>
  <dcterms:created xsi:type="dcterms:W3CDTF">2023-10-03T16:33:00Z</dcterms:created>
  <dcterms:modified xsi:type="dcterms:W3CDTF">2023-10-04T16:24:00Z</dcterms:modified>
</cp:coreProperties>
</file>