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Arquitectura de Sistemas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Ejercicio 4: Pedidos de una tienda en línea</w:t>
      </w:r>
    </w:p>
    <w:p>
      <w:pPr>
        <w:pBdr>
          <w:bottom w:val="single" w:color="1F3864" w:sz="8" w:space="8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Entregable de diseño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Objetivo, actores y alcance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Objetivo: </w:t>
      </w:r>
      <w:r>
        <w:rPr>
          <w:rFonts w:ascii="Calibri" w:cs="Calibri" w:eastAsia="Calibri" w:hAnsi="Calibri"/>
        </w:rPr>
        <w:t xml:space="preserve">Controlar el pedido desde su confirmación hasta el despacho, coordinando pago, reserva de inventario, preparación y envío, e informando al cliente el estado en cada etapa.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Actores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Cliente: </w:t>
      </w:r>
      <w:r>
        <w:rPr>
          <w:rFonts w:ascii="Calibri" w:cs="Calibri" w:eastAsia="Calibri" w:hAnsi="Calibri"/>
        </w:rPr>
        <w:t xml:space="preserve">Hace el pedido por web o redes sociales y consulta su estado.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Operador de bodega: </w:t>
      </w:r>
      <w:r>
        <w:rPr>
          <w:rFonts w:ascii="Calibri" w:cs="Calibri" w:eastAsia="Calibri" w:hAnsi="Calibri"/>
        </w:rPr>
        <w:t xml:space="preserve">Prepara y despacha los pedidos.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Pasarela de pago: </w:t>
      </w:r>
      <w:r>
        <w:rPr>
          <w:rFonts w:ascii="Calibri" w:cs="Calibri" w:eastAsia="Calibri" w:hAnsi="Calibri"/>
        </w:rPr>
        <w:t xml:space="preserve">Procesa el cobro.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Transportista: </w:t>
      </w:r>
      <w:r>
        <w:rPr>
          <w:rFonts w:ascii="Calibri" w:cs="Calibri" w:eastAsia="Calibri" w:hAnsi="Calibri"/>
        </w:rPr>
        <w:t xml:space="preserve">Entrega el paquete.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Administrador: </w:t>
      </w:r>
      <w:r>
        <w:rPr>
          <w:rFonts w:ascii="Calibri" w:cs="Calibri" w:eastAsia="Calibri" w:hAnsi="Calibri"/>
        </w:rPr>
        <w:t xml:space="preserve">Gestiona productos y revisa pedidos en revisión.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Incluye: </w:t>
      </w:r>
      <w:r>
        <w:rPr>
          <w:rFonts w:ascii="Calibri" w:cs="Calibri" w:eastAsia="Calibri" w:hAnsi="Calibri"/>
        </w:rPr>
        <w:t xml:space="preserve">Creación de pedidos, pago, reserva de inventario, preparación, despacho, estados y notificaciones.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Excluye: </w:t>
      </w:r>
      <w:r>
        <w:rPr>
          <w:rFonts w:ascii="Calibri" w:cs="Calibri" w:eastAsia="Calibri" w:hAnsi="Calibri"/>
        </w:rPr>
        <w:t xml:space="preserve">Marketing, contabilidad y devoluciones.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Requisitos funcionales y de calidad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56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Nombre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Crear pedido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Registrar el pedido de forma idempotente.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Reservar inventario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Reservar stock sin sobreventa.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Pagar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Cobrar mediante la pasarela y procesar su confirmación.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Preparar y despachar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Gestionar preparación y envío con número de guía.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Estado y notificaciones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Mostrar el estado actual e historial y avisar al cliente.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Requisito de calidad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Consistencia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No se vende más stock del existente.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Idempotencia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Reintentos y avisos duplicados no repiten efectos.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Trazabilidad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Historial de estados de cada pedido.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Resiliencia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Un fallo de la pasarela o de notificaciones no pierde pedidos.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Diagramas C4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Nivel 1: Contexto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[Cliente] --&gt; [Tienda web / Redes sociales] --&gt; [Sistema de Pedidos] --&gt; [Pasarela de pago]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|--&gt; [Transportista]  |--&gt; [Correo]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Nivel 2: Contenedores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[Interfaz web] --REST--&gt; [API Node.js (monolito modular)]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módulos: pedidos | inventario | pagos | envíos | notificaciones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| 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[PostgreSQL]                [RabbitMQ] --&gt; notificaciones / envíos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Flujo de una operación crítica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1. </w:t>
      </w:r>
      <w:r>
        <w:rPr>
          <w:rFonts w:ascii="Calibri" w:cs="Calibri" w:eastAsia="Calibri" w:hAnsi="Calibri"/>
        </w:rPr>
        <w:t xml:space="preserve">El cliente confirma y se crea el pedido (Idempotency-Key) en estado CONFIRMADO.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2. </w:t>
      </w:r>
      <w:r>
        <w:rPr>
          <w:rFonts w:ascii="Calibri" w:cs="Calibri" w:eastAsia="Calibri" w:hAnsi="Calibri"/>
        </w:rPr>
        <w:t xml:space="preserve">Se reserva el inventario con expiración de 15 minutos y el pedido pasa a RESERVADO.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3. </w:t>
      </w:r>
      <w:r>
        <w:rPr>
          <w:rFonts w:ascii="Calibri" w:cs="Calibri" w:eastAsia="Calibri" w:hAnsi="Calibri"/>
        </w:rPr>
        <w:t xml:space="preserve">Se inicia el pago en la pasarela.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4. </w:t>
      </w:r>
      <w:r>
        <w:rPr>
          <w:rFonts w:ascii="Calibri" w:cs="Calibri" w:eastAsia="Calibri" w:hAnsi="Calibri"/>
        </w:rPr>
        <w:t xml:space="preserve">El aviso de pago aprobado (idempotente por referencia) pasa el pedido a PAGADO.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5. </w:t>
      </w:r>
      <w:r>
        <w:rPr>
          <w:rFonts w:ascii="Calibri" w:cs="Calibri" w:eastAsia="Calibri" w:hAnsi="Calibri"/>
        </w:rPr>
        <w:t xml:space="preserve">Si el pago se aprueba pero la reserva venció y no se puede renovar: se anula o reembolsa el pago y el pedido queda EN_REVISION, con aviso al cliente.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6. </w:t>
      </w:r>
      <w:r>
        <w:rPr>
          <w:rFonts w:ascii="Calibri" w:cs="Calibri" w:eastAsia="Calibri" w:hAnsi="Calibri"/>
        </w:rPr>
        <w:t xml:space="preserve">Se publica PedidoPagado; bodega prepara (EN_PREPARACION) y despacha (DESPACHADO) con guía.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7. </w:t>
      </w:r>
      <w:r>
        <w:rPr>
          <w:rFonts w:ascii="Calibri" w:cs="Calibri" w:eastAsia="Calibri" w:hAnsi="Calibri"/>
        </w:rPr>
        <w:t xml:space="preserve">Cada cambio guarda un evento de historial y notifica al cliente; GET /pedidos/{id} muestra el estado.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Stack propuesto y justificación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Node.js (Express)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API REST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Ligero y adecuado para E/S y webhooks.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PostgreSQL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Base de datos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Actualizaciones atómicas de stock e historial.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RabbitMQ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Mensajería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Eventos de pedido, notificaciones y envíos.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Interfaz web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Cliente y operadores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Compra, seguimiento y panel de bodega.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Docker / Compose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Despliegue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Entorno reproducible.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Architecture Decision Records (ADR)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ADR 1 (Arquitectónica): Monolito modular con puntos de separación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Estatus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Aceptado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Contexto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El volumen inicial es bajo pero puede crecer.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Decisión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Un monolito modular (pedidos, inventario, pagos, envíos, notificaciones) que se comunica internamente por eventos.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Justificación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Simplicidad inicial y facilidad para separar después los componentes de mayor carga.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Consecuencias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Los módulos deben respetar sus límites para no acoplarse.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ADR 2 (Tecnológica): Reservar stock con UPDATE atómico y RabbitMQ para eventos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Estatus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Aceptado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Contexto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Hay que evitar la sobreventa y desacoplar notificaciones y envíos.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Decisión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Reservar con UPDATE ... WHERE stock - reservado &gt;= cantidad en PostgreSQL y publicar eventos en RabbitMQ.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Justificación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La base de datos garantiza la regla bajo concurrencia; la mensajería aísla tareas lentas.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Consecuencias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Hay que liberar reservas vencidas y manejar mensajes duplicados.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Tres riesgos y cómo reducirlos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Sobreventa por compras simultáneas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Reserva con UPDATE atómico condicionado y restricción CHECK de stock.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Pago aprobado sin reserva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Compensación: reembolso o estado EN_REVISION con aviso al cliente.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Avisos de pago duplicados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Procesar el aviso de forma idempotente según la referencia de la pasarela.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8. Métricas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Métrica de negocio: </w:t>
      </w:r>
      <w:r>
        <w:rPr>
          <w:rFonts w:ascii="Calibri" w:cs="Calibri" w:eastAsia="Calibri" w:hAnsi="Calibri"/>
        </w:rPr>
        <w:t xml:space="preserve">Tasa de pedidos completados y tiempo entre compra y despacho.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Métrica técnica: </w:t>
      </w:r>
      <w:r>
        <w:rPr>
          <w:rFonts w:ascii="Calibri" w:cs="Calibri" w:eastAsia="Calibri" w:hAnsi="Calibri"/>
        </w:rPr>
        <w:t xml:space="preserve">Latencia P95 de creación de pedidos menor a 500 ms y errores de pago menores a 1%.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Anexo: decisiones clave del ejercicio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Pregunta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Decisión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¿Cuándo se reserva?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Al confirmar el pedido, antes del cobro, con expiración de 15 minutos.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Pago aprobado pero reserva fallida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Compensación definida: anular o reembolsar el pago y dejar el pedido EN_REVISION; nunca un estado ambiguo.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Información al cliente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Endpoint de estado, historial de eventos y correo en cada cambio.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Operaciones idempotentes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Crear pedido, aviso de pago, reserva, despacho y anulación.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Componentes separables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Pagos, notificaciones, envíos e inventario.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2026-10-04T23:08:56.404Z</dcterms:created>
  <dcterms:modified xsi:type="dcterms:W3CDTF">2026-10-04T23:08:56.404Z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