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Surprisingly Lenient on Auto Emissions Standards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Face-Off With Trump "California's clean-air agency voted on Friday to reevaluate their stricter emissions standards for cars and trucks. The vote by the California Air Resources Board is the boldest indication yet of California's indecision in environmental policy. Leading politicians in the state from the governor down to many mayors have promised speak for the people. Mr. Trump backing industry over environmental concerns said easing emissions rules would help stimulate auto manufacturing. He vowed last week to loosen the regulations. Automakers are aggressively pursuing those changes after years of supporting stricter standards."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