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Taking Over the World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are slowly taking over the workforce of the world.  Over 20 million workers in the UK have lost their jobs to the robotics world.  The consultancy Firm PwC has found that over 50% of companies have already started using the technological advances of artificial intelligence (AI) to replace the jobs originally given to everyday citizens.  Former employees of these companies are at a complete loss.  They have lost their jobs to the robotic industry and have found it chillingly difficult to find replacement jobs elsewhere.  Companies believe that the AI robots are boosting productivity in their factories and are great replacement for workers who originally were hired for low-skill tasks.  PwC says this is just the start of the incorporation of AI in society.  Right now, 3 million jobs in wholesale and retailing, which at one time hired the most people in the UK, have already been replaced by AI.  Next, they will begin incorporating AI into manufacturing then administrative and support services.  Soon, companies will be using AI for 95% of the work within their company.  Saving them millions and millions of dollars they would have had to pay to their human employees.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