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Wells Fargo profits spike despite legal costs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looming court costs of its recent scandal, Wells Fargo bank has reported an increase in quarterly profits. Third quarter profit rose 2% to $6bn, up from $5.8bn last year. In response, the bank is hiring for positions which were previously cut when employees involved in the scandal were fired. The scandal involved employees opening up fake accounts in customers' names without the customers' knowledge. The latest report of profit increases has surprised many in and outside of the bank."</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