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 teachers preparing to cover down on 'Day Without Women'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last year's 'Day Without Men' fiasco and the trouble it caused in the coal mining, sanitation, and law enforcement sectors, North Carolina and Virginia educators have hatched a plan to avoid the same problem happening in the field of education this year. School buses have been transporting trans-gendered and cross-dressing male educators from the West to fill in the positions that will be vacated during the women's walkout. "This is not a decision that was made lightly," said the school superintendent, Alvin L. Crawley. "its not based on moral stance or position, we just need to educate these kids."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