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Trump's Pick for Education Could Face Unusually Stiff Resistance</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Nominees for secretary of education have typically breezed through confirmation by the Senate with bipartisan approval.</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Betsy DeVos, President-elect Donald J. Trump's choice for the post, is no typical nominee. She is a billionaire with a complex web of financial investments, including in companies that stand to win or lose from the department she would oversee. She has been an aggressive force in politics for years, as a prominent Republican donor and as a supporter of steering public dollars to private schools.</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 wealth and her politics seem likely to make her confirmation hearing unusually contentious, and possibly drawn out.</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