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Jimmy Anderson hopes for injury-free England Test summer in runup to Ashes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England's all-time leading wicket-taker Jimmy Anderson remains confident his body can withstand the rigours of seven Tests in two months this summer but  as he turns 35 in July  accepts he has to take things "step by step". As a result  the Lancashire swing bowler is unable to look as far ahead as England's tour of Australia later in the year  which would be his fourth Ashes tour. Since missing England's final Test in India in December – the fifth Test he has missed through injury in England's past 11 – with the problematic shoulder that affected his year  Anderson spent January resting and has since undergone a full pre‑season with Lancashire  for whom he is available at the start of the season.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