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33" w:rsidRPr="00092580" w:rsidRDefault="00092580" w:rsidP="00A24178">
      <w:pPr>
        <w:rPr>
          <w:b/>
          <w:sz w:val="24"/>
          <w:lang w:val="fr-CA"/>
        </w:rPr>
      </w:pPr>
      <w:r w:rsidRPr="00092580">
        <w:rPr>
          <w:b/>
          <w:sz w:val="24"/>
          <w:lang w:val="fr-CA"/>
        </w:rPr>
        <w:t>Les valeurs, l’éthique et la divulgation d’actes répréhensibles à l’ASFC</w:t>
      </w:r>
      <w:r w:rsidR="00671233" w:rsidRPr="00092580">
        <w:rPr>
          <w:b/>
          <w:sz w:val="24"/>
          <w:lang w:val="fr-CA"/>
        </w:rPr>
        <w:t xml:space="preserve"> </w:t>
      </w:r>
    </w:p>
    <w:p w:rsidR="00A24178" w:rsidRPr="00092580" w:rsidRDefault="00092580" w:rsidP="00A24178">
      <w:pPr>
        <w:rPr>
          <w:b/>
          <w:sz w:val="24"/>
          <w:lang w:val="fr-CA"/>
        </w:rPr>
      </w:pPr>
      <w:r>
        <w:rPr>
          <w:b/>
          <w:sz w:val="24"/>
          <w:lang w:val="fr-CA"/>
        </w:rPr>
        <w:t xml:space="preserve">Cas de l’organisme de </w:t>
      </w:r>
      <w:r w:rsidR="0020265D">
        <w:rPr>
          <w:b/>
          <w:sz w:val="24"/>
          <w:lang w:val="fr-CA"/>
        </w:rPr>
        <w:t>charité</w:t>
      </w:r>
      <w:r>
        <w:rPr>
          <w:b/>
          <w:sz w:val="24"/>
          <w:lang w:val="fr-CA"/>
        </w:rPr>
        <w:t> </w:t>
      </w:r>
      <w:r w:rsidR="00A24178" w:rsidRPr="00092580">
        <w:rPr>
          <w:b/>
          <w:sz w:val="24"/>
          <w:lang w:val="fr-CA"/>
        </w:rPr>
        <w:t xml:space="preserve">: </w:t>
      </w:r>
      <w:r w:rsidRPr="00092580">
        <w:rPr>
          <w:b/>
          <w:sz w:val="24"/>
          <w:lang w:val="fr-CA"/>
        </w:rPr>
        <w:t>Méthode réfléchie pour prendre des décisions éthiques</w:t>
      </w:r>
    </w:p>
    <w:p w:rsidR="00A24178" w:rsidRPr="00092580" w:rsidRDefault="00A24178" w:rsidP="00A24178">
      <w:pPr>
        <w:pStyle w:val="CBSABodyText"/>
        <w:spacing w:before="0" w:after="0"/>
        <w:rPr>
          <w:rFonts w:asciiTheme="minorHAnsi" w:hAnsiTheme="minorHAnsi" w:cstheme="minorHAnsi"/>
          <w:b/>
          <w:lang w:val="fr-CA"/>
        </w:rPr>
      </w:pPr>
    </w:p>
    <w:p w:rsidR="00F7224C" w:rsidRPr="00092580" w:rsidRDefault="007F3E10" w:rsidP="00F7224C">
      <w:pPr>
        <w:pStyle w:val="NormalWeb"/>
        <w:kinsoku w:val="0"/>
        <w:overflowPunct w:val="0"/>
        <w:spacing w:before="79" w:beforeAutospacing="0" w:after="0" w:afterAutospacing="0"/>
        <w:textAlignment w:val="baseline"/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</w:pPr>
      <w:r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Vos collègues et v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ous êtes très impliqués dans votre communauté</w:t>
      </w:r>
      <w:r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,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et </w:t>
      </w:r>
      <w:r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vous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apprenez qu</w:t>
      </w:r>
      <w:r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’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un concours sera bientôt organisé </w:t>
      </w:r>
      <w:r w:rsidR="008771A1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afin de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recueillir </w:t>
      </w:r>
      <w:r w:rsidR="00537AD6" w:rsidRPr="00537AD6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des fonds pour un organisme de charité communautaire que vous appuyez</w:t>
      </w:r>
      <w:r w:rsidR="00F44CB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. L’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un</w:t>
      </w:r>
      <w:r w:rsidR="005561E3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e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de vos collègues sollicite activement</w:t>
      </w:r>
      <w:r w:rsidR="00F44CB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les autres employés pour obtenir leur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parrainage.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Elle a 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collecté le double de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son objectif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,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et 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annonce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la bonne nouvelle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sur Twitter en utilisant le mot-clic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#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ASFC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#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employésextraordinaires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. Un autre de vos collègues affiche </w:t>
      </w:r>
      <w:r w:rsidR="005561E3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dans </w:t>
      </w:r>
      <w:r w:rsidR="005561E3"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Facebook</w:t>
      </w:r>
      <w:r w:rsidR="005561E3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des photos de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la fête organisée pour l’occasion</w:t>
      </w:r>
      <w:r w:rsidR="005561E3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; ces photos montrent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un certain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nombre d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’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employés en état d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’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ébriété</w:t>
      </w:r>
      <w:r w:rsidR="005561E3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. Il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envoie </w:t>
      </w:r>
      <w:r w:rsidR="0053046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aussi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 </w:t>
      </w:r>
      <w:r w:rsidR="004912D6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c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es photos par courriel à tous les membres de votre division</w:t>
      </w:r>
      <w:r w:rsidR="00BD3E35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 xml:space="preserve">. </w:t>
      </w:r>
      <w:r w:rsidRPr="007F3E1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Vous entendez par la suite des rumeurs selon lesquelles un des commanditaires de l’événement est connu comme étant impliqué dans des activités criminelles</w:t>
      </w:r>
      <w:r w:rsidR="00F7224C" w:rsidRPr="00092580">
        <w:rPr>
          <w:rFonts w:asciiTheme="minorHAnsi" w:eastAsiaTheme="minorEastAsia" w:hAnsi="Calibri" w:cstheme="minorBidi"/>
          <w:kern w:val="24"/>
          <w:sz w:val="22"/>
          <w:szCs w:val="22"/>
          <w:lang w:val="fr-CA"/>
        </w:rPr>
        <w:t>.</w:t>
      </w:r>
    </w:p>
    <w:p w:rsidR="003E6B58" w:rsidRPr="00092580" w:rsidRDefault="003E6B58" w:rsidP="003E6B58">
      <w:pPr>
        <w:pStyle w:val="CBSABodyText"/>
        <w:spacing w:before="0" w:after="0"/>
        <w:rPr>
          <w:rFonts w:asciiTheme="minorHAnsi" w:hAnsiTheme="minorHAnsi" w:cstheme="minorHAnsi"/>
          <w:u w:val="single"/>
          <w:lang w:val="fr-CA"/>
        </w:rPr>
      </w:pPr>
    </w:p>
    <w:p w:rsidR="003E6B58" w:rsidRPr="00092580" w:rsidRDefault="006E4AD9" w:rsidP="003E6B58">
      <w:pPr>
        <w:pStyle w:val="CBSABodyText"/>
        <w:spacing w:before="0" w:after="0"/>
        <w:rPr>
          <w:rFonts w:asciiTheme="minorHAnsi" w:hAnsiTheme="minorHAnsi" w:cstheme="minorHAnsi"/>
          <w:u w:val="single"/>
          <w:lang w:val="fr-CA"/>
        </w:rPr>
      </w:pPr>
      <w:r>
        <w:rPr>
          <w:rFonts w:asciiTheme="minorHAnsi" w:hAnsiTheme="minorHAnsi" w:cstheme="minorHAnsi"/>
          <w:u w:val="single"/>
          <w:lang w:val="fr-CA"/>
        </w:rPr>
        <w:t>Ce qu</w:t>
      </w:r>
      <w:r w:rsidRPr="006E4AD9">
        <w:rPr>
          <w:rFonts w:asciiTheme="minorHAnsi" w:hAnsiTheme="minorHAnsi" w:cstheme="minorHAnsi"/>
          <w:u w:val="single"/>
          <w:lang w:val="fr-CA"/>
        </w:rPr>
        <w:t>’en disent les spécialistes</w:t>
      </w:r>
    </w:p>
    <w:p w:rsidR="003E6B58" w:rsidRPr="00092580" w:rsidRDefault="003E6B58" w:rsidP="003E6B58">
      <w:pPr>
        <w:pStyle w:val="CBSABodyText"/>
        <w:spacing w:before="0" w:after="0"/>
        <w:rPr>
          <w:rFonts w:asciiTheme="minorHAnsi" w:hAnsiTheme="minorHAnsi" w:cstheme="minorHAnsi"/>
          <w:u w:val="single"/>
          <w:lang w:val="fr-CA"/>
        </w:rPr>
      </w:pPr>
    </w:p>
    <w:p w:rsidR="00BD7DA1" w:rsidRPr="00092580" w:rsidRDefault="00B822E6" w:rsidP="003E6B58">
      <w:pPr>
        <w:pStyle w:val="CBSABodyText"/>
        <w:spacing w:before="0" w:after="0"/>
        <w:rPr>
          <w:rFonts w:asciiTheme="minorHAnsi" w:hAnsiTheme="minorHAnsi" w:cstheme="minorHAnsi"/>
          <w:lang w:val="fr-CA"/>
        </w:rPr>
      </w:pPr>
      <w:r w:rsidRPr="00B822E6">
        <w:rPr>
          <w:rFonts w:asciiTheme="minorHAnsi" w:hAnsiTheme="minorHAnsi" w:cstheme="minorHAnsi"/>
          <w:lang w:val="fr-CA"/>
        </w:rPr>
        <w:t>En appliquant la méthode réfléchie pour prendre des décisions éthiques, vous pourriez vous poser les questions suivantes</w:t>
      </w:r>
      <w:r>
        <w:rPr>
          <w:rFonts w:asciiTheme="minorHAnsi" w:hAnsiTheme="minorHAnsi" w:cstheme="minorHAnsi"/>
          <w:lang w:val="fr-CA"/>
        </w:rPr>
        <w:t> :</w:t>
      </w:r>
    </w:p>
    <w:p w:rsidR="00352D8A" w:rsidRPr="00092580" w:rsidRDefault="00352D8A" w:rsidP="00A77C3A">
      <w:pPr>
        <w:jc w:val="left"/>
        <w:rPr>
          <w:lang w:val="fr-CA"/>
        </w:rPr>
      </w:pPr>
    </w:p>
    <w:p w:rsidR="00A77C3A" w:rsidRPr="00092580" w:rsidRDefault="00B822E6" w:rsidP="00A77C3A">
      <w:pPr>
        <w:jc w:val="left"/>
        <w:rPr>
          <w:lang w:val="fr-CA"/>
        </w:rPr>
      </w:pPr>
      <w:r>
        <w:rPr>
          <w:b/>
          <w:i/>
          <w:lang w:val="fr-CA"/>
        </w:rPr>
        <w:t>Qu’est-ce que c’est</w:t>
      </w:r>
      <w:r w:rsidR="00A77C3A" w:rsidRPr="00092580">
        <w:rPr>
          <w:b/>
          <w:i/>
          <w:lang w:val="fr-CA"/>
        </w:rPr>
        <w:t>?</w:t>
      </w:r>
      <w:r w:rsidR="00A77C3A" w:rsidRPr="00092580">
        <w:rPr>
          <w:i/>
          <w:lang w:val="fr-CA"/>
        </w:rPr>
        <w:t xml:space="preserve"> </w:t>
      </w:r>
      <w:r w:rsidRPr="00B822E6">
        <w:rPr>
          <w:lang w:val="fr-CA"/>
        </w:rPr>
        <w:t>La première étape consiste à recueillir l’ensemble des faits :</w:t>
      </w:r>
    </w:p>
    <w:p w:rsidR="00BD7DA1" w:rsidRPr="00092580" w:rsidRDefault="00B822E6" w:rsidP="00B822E6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B822E6">
        <w:rPr>
          <w:lang w:val="fr-CA"/>
        </w:rPr>
        <w:t>Quelles sont les questions en jeu</w:t>
      </w:r>
      <w:r w:rsidR="006840EF" w:rsidRPr="00092580">
        <w:rPr>
          <w:lang w:val="fr-CA"/>
        </w:rPr>
        <w:t>?</w:t>
      </w:r>
    </w:p>
    <w:p w:rsidR="006840EF" w:rsidRPr="00092580" w:rsidRDefault="00B822E6" w:rsidP="00B822E6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  <w:lang w:val="fr-CA"/>
        </w:rPr>
      </w:pPr>
      <w:r w:rsidRPr="00B822E6">
        <w:rPr>
          <w:lang w:val="fr-CA"/>
        </w:rPr>
        <w:t>Quelles sont les directives du Code de conduite de l’ASFC à cet égard</w:t>
      </w:r>
      <w:r>
        <w:rPr>
          <w:lang w:val="fr-CA"/>
        </w:rPr>
        <w:t>?</w:t>
      </w:r>
    </w:p>
    <w:p w:rsidR="006840EF" w:rsidRPr="00092580" w:rsidRDefault="00B822E6" w:rsidP="00B822E6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B822E6">
        <w:rPr>
          <w:rStyle w:val="Hyperlink"/>
          <w:color w:val="auto"/>
          <w:u w:val="none"/>
          <w:lang w:val="fr-CA"/>
        </w:rPr>
        <w:t>Quelles sont les valeurs qui m’orientent dans cette situation</w:t>
      </w:r>
      <w:r w:rsidR="00BD7DA1" w:rsidRPr="00092580">
        <w:rPr>
          <w:rStyle w:val="Hyperlink"/>
          <w:color w:val="auto"/>
          <w:u w:val="none"/>
          <w:lang w:val="fr-CA"/>
        </w:rPr>
        <w:t>?</w:t>
      </w:r>
    </w:p>
    <w:p w:rsidR="0031316E" w:rsidRPr="00092580" w:rsidRDefault="00B822E6" w:rsidP="00683719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B822E6">
        <w:rPr>
          <w:lang w:val="fr-CA"/>
        </w:rPr>
        <w:t>Suis-je en possession de l’ensemble des faits</w:t>
      </w:r>
      <w:r w:rsidR="00A77C3A" w:rsidRPr="00092580">
        <w:rPr>
          <w:lang w:val="fr-CA"/>
        </w:rPr>
        <w:t>?</w:t>
      </w:r>
      <w:r w:rsidR="00BD7DA1" w:rsidRPr="00092580">
        <w:rPr>
          <w:lang w:val="fr-CA"/>
        </w:rPr>
        <w:t xml:space="preserve"> </w:t>
      </w:r>
      <w:r w:rsidRPr="00B822E6">
        <w:rPr>
          <w:lang w:val="fr-CA"/>
        </w:rPr>
        <w:t>Dans la négative, à qui puis-je parler</w:t>
      </w:r>
      <w:r w:rsidR="00A77C3A" w:rsidRPr="00092580">
        <w:rPr>
          <w:lang w:val="fr-CA"/>
        </w:rPr>
        <w:t xml:space="preserve">? </w:t>
      </w:r>
      <w:r w:rsidR="00683719" w:rsidRPr="00683719">
        <w:rPr>
          <w:lang w:val="fr-CA"/>
        </w:rPr>
        <w:t>Par exemple, un collègue digne de confiance, mon gestionnaire, le Bureau des valeurs et de l’éthique</w:t>
      </w:r>
      <w:r w:rsidR="008C702D" w:rsidRPr="00683719">
        <w:rPr>
          <w:lang w:val="fr-CA"/>
        </w:rPr>
        <w:t>.</w:t>
      </w:r>
      <w:r w:rsidR="008C702D" w:rsidRPr="00683719">
        <w:rPr>
          <w:rStyle w:val="Hyperlink"/>
          <w:color w:val="auto"/>
          <w:u w:val="none"/>
          <w:lang w:val="fr-CA"/>
        </w:rPr>
        <w:t xml:space="preserve"> </w:t>
      </w:r>
      <w:r w:rsidR="00683719" w:rsidRPr="00683719">
        <w:rPr>
          <w:rStyle w:val="Hyperlink"/>
          <w:color w:val="auto"/>
          <w:u w:val="none"/>
          <w:lang w:val="fr-CA"/>
        </w:rPr>
        <w:t>Vous pourriez aussi demander aux organisateurs de la course ou au directeur général de l’organisme de charité la liste des commanditaires, et parler à un conseiller en sécurité de l’ASFC</w:t>
      </w:r>
      <w:r w:rsidR="00DE5180" w:rsidRPr="00092580">
        <w:rPr>
          <w:lang w:val="fr-CA"/>
        </w:rPr>
        <w:t>.</w:t>
      </w:r>
    </w:p>
    <w:p w:rsidR="00A77C3A" w:rsidRPr="00092580" w:rsidRDefault="00A77C3A" w:rsidP="00A77C3A">
      <w:pPr>
        <w:jc w:val="both"/>
        <w:rPr>
          <w:lang w:val="fr-CA"/>
        </w:rPr>
      </w:pPr>
    </w:p>
    <w:p w:rsidR="00A77C3A" w:rsidRPr="00092580" w:rsidRDefault="00A454BD" w:rsidP="00A77C3A">
      <w:pPr>
        <w:jc w:val="both"/>
        <w:rPr>
          <w:lang w:val="fr-CA"/>
        </w:rPr>
      </w:pPr>
      <w:r w:rsidRPr="00A454BD">
        <w:rPr>
          <w:b/>
          <w:i/>
          <w:lang w:val="fr-CA"/>
        </w:rPr>
        <w:t>Est-ce ceci ou cela</w:t>
      </w:r>
      <w:r w:rsidR="00A77C3A" w:rsidRPr="00092580">
        <w:rPr>
          <w:b/>
          <w:i/>
          <w:lang w:val="fr-CA"/>
        </w:rPr>
        <w:t>?</w:t>
      </w:r>
      <w:r w:rsidR="00A77C3A" w:rsidRPr="00092580">
        <w:rPr>
          <w:i/>
          <w:lang w:val="fr-CA"/>
        </w:rPr>
        <w:t xml:space="preserve"> </w:t>
      </w:r>
      <w:r w:rsidRPr="00A454BD">
        <w:rPr>
          <w:lang w:val="fr-CA"/>
        </w:rPr>
        <w:t>La deuxième étape consiste à explorer pour comprendre</w:t>
      </w:r>
      <w:r>
        <w:rPr>
          <w:lang w:val="fr-CA"/>
        </w:rPr>
        <w:t> </w:t>
      </w:r>
      <w:r w:rsidR="00A77C3A" w:rsidRPr="00092580">
        <w:rPr>
          <w:lang w:val="fr-CA"/>
        </w:rPr>
        <w:t xml:space="preserve">: </w:t>
      </w:r>
    </w:p>
    <w:p w:rsidR="00D510E8" w:rsidRPr="00092580" w:rsidRDefault="00E4343A" w:rsidP="00E4343A">
      <w:pPr>
        <w:pStyle w:val="ListParagraph"/>
        <w:numPr>
          <w:ilvl w:val="0"/>
          <w:numId w:val="2"/>
        </w:numPr>
        <w:jc w:val="left"/>
        <w:rPr>
          <w:lang w:val="fr-CA"/>
        </w:rPr>
      </w:pPr>
      <w:r w:rsidRPr="00E4343A">
        <w:rPr>
          <w:lang w:val="fr-CA"/>
        </w:rPr>
        <w:t>Y a-t-il quelque chose de nouveau dans cette situation que je dois découvrir</w:t>
      </w:r>
      <w:r w:rsidR="00A77C3A" w:rsidRPr="00092580">
        <w:rPr>
          <w:lang w:val="fr-CA"/>
        </w:rPr>
        <w:t xml:space="preserve">? </w:t>
      </w:r>
      <w:r>
        <w:rPr>
          <w:lang w:val="fr-CA"/>
        </w:rPr>
        <w:t>Par exemple </w:t>
      </w:r>
      <w:r w:rsidR="00352D8A" w:rsidRPr="00092580">
        <w:rPr>
          <w:lang w:val="fr-CA"/>
        </w:rPr>
        <w:t>:</w:t>
      </w:r>
    </w:p>
    <w:p w:rsidR="00D510E8" w:rsidRPr="00092580" w:rsidRDefault="00D843CB" w:rsidP="00D510E8">
      <w:pPr>
        <w:pStyle w:val="ListParagraph"/>
        <w:numPr>
          <w:ilvl w:val="1"/>
          <w:numId w:val="2"/>
        </w:numPr>
        <w:jc w:val="left"/>
        <w:rPr>
          <w:lang w:val="fr-CA"/>
        </w:rPr>
      </w:pPr>
      <w:r>
        <w:rPr>
          <w:lang w:val="fr-CA"/>
        </w:rPr>
        <w:t xml:space="preserve">Est-ce que les employés peuvent solliciter activement les collègues pour </w:t>
      </w:r>
      <w:r w:rsidR="00871F13">
        <w:rPr>
          <w:lang w:val="fr-CA"/>
        </w:rPr>
        <w:t>un</w:t>
      </w:r>
      <w:r>
        <w:rPr>
          <w:lang w:val="fr-CA"/>
        </w:rPr>
        <w:t xml:space="preserve"> organisme de charité</w:t>
      </w:r>
      <w:r w:rsidR="00871F13">
        <w:rPr>
          <w:lang w:val="fr-CA"/>
        </w:rPr>
        <w:t xml:space="preserve"> qu’ils appuient</w:t>
      </w:r>
      <w:r>
        <w:rPr>
          <w:lang w:val="fr-CA"/>
        </w:rPr>
        <w:t>?</w:t>
      </w:r>
    </w:p>
    <w:p w:rsidR="00D510E8" w:rsidRPr="00092580" w:rsidRDefault="007C7003" w:rsidP="00D510E8">
      <w:pPr>
        <w:pStyle w:val="ListParagraph"/>
        <w:numPr>
          <w:ilvl w:val="1"/>
          <w:numId w:val="2"/>
        </w:numPr>
        <w:jc w:val="left"/>
        <w:rPr>
          <w:lang w:val="fr-CA"/>
        </w:rPr>
      </w:pPr>
      <w:r>
        <w:rPr>
          <w:lang w:val="fr-CA"/>
        </w:rPr>
        <w:t xml:space="preserve">Est-ce que les employés peuvent afficher </w:t>
      </w:r>
      <w:r w:rsidR="00ED6395">
        <w:rPr>
          <w:lang w:val="fr-CA"/>
        </w:rPr>
        <w:t>dans</w:t>
      </w:r>
      <w:r>
        <w:rPr>
          <w:lang w:val="fr-CA"/>
        </w:rPr>
        <w:t xml:space="preserve"> Twitter des gazouillis qui utilisent le nom de l’Agence?</w:t>
      </w:r>
    </w:p>
    <w:p w:rsidR="00D510E8" w:rsidRPr="00092580" w:rsidRDefault="007C7003" w:rsidP="00D510E8">
      <w:pPr>
        <w:pStyle w:val="ListParagraph"/>
        <w:numPr>
          <w:ilvl w:val="1"/>
          <w:numId w:val="2"/>
        </w:numPr>
        <w:jc w:val="left"/>
        <w:rPr>
          <w:lang w:val="fr-CA"/>
        </w:rPr>
      </w:pPr>
      <w:r>
        <w:rPr>
          <w:lang w:val="fr-CA"/>
        </w:rPr>
        <w:t xml:space="preserve">Est-ce que les employés peuvent utiliser </w:t>
      </w:r>
      <w:r w:rsidR="003D0758">
        <w:rPr>
          <w:lang w:val="fr-CA"/>
        </w:rPr>
        <w:t>le</w:t>
      </w:r>
      <w:r w:rsidR="00681054">
        <w:rPr>
          <w:lang w:val="fr-CA"/>
        </w:rPr>
        <w:t xml:space="preserve"> système de</w:t>
      </w:r>
      <w:r>
        <w:rPr>
          <w:lang w:val="fr-CA"/>
        </w:rPr>
        <w:t xml:space="preserve"> courriel pour envoyer des photos d’employés qui prennent part à une fête?</w:t>
      </w:r>
    </w:p>
    <w:p w:rsidR="00D510E8" w:rsidRPr="00092580" w:rsidRDefault="00E86967" w:rsidP="00D510E8">
      <w:pPr>
        <w:pStyle w:val="ListParagraph"/>
        <w:numPr>
          <w:ilvl w:val="1"/>
          <w:numId w:val="2"/>
        </w:numPr>
        <w:jc w:val="left"/>
        <w:rPr>
          <w:lang w:val="fr-CA"/>
        </w:rPr>
      </w:pPr>
      <w:r>
        <w:rPr>
          <w:lang w:val="fr-CA"/>
        </w:rPr>
        <w:t>Est-ce que le fait que des employés sont en état d’ébriété est un problème, si ça s’est passé en dehors des heures de travail?</w:t>
      </w:r>
    </w:p>
    <w:p w:rsidR="00352D8A" w:rsidRPr="00092580" w:rsidRDefault="00FE07B9" w:rsidP="00FE07B9">
      <w:pPr>
        <w:pStyle w:val="ListParagraph"/>
        <w:numPr>
          <w:ilvl w:val="1"/>
          <w:numId w:val="2"/>
        </w:numPr>
        <w:jc w:val="left"/>
        <w:rPr>
          <w:lang w:val="fr-CA"/>
        </w:rPr>
      </w:pPr>
      <w:r>
        <w:rPr>
          <w:lang w:val="fr-CA"/>
        </w:rPr>
        <w:t xml:space="preserve">Est-ce que </w:t>
      </w:r>
      <w:r w:rsidRPr="00FE07B9">
        <w:rPr>
          <w:lang w:val="fr-CA"/>
        </w:rPr>
        <w:t>l’ASFC peut confirmer ou non les implications criminelles alléguées du commanditaire en question</w:t>
      </w:r>
      <w:r>
        <w:rPr>
          <w:lang w:val="fr-CA"/>
        </w:rPr>
        <w:t>?</w:t>
      </w:r>
      <w:r w:rsidR="00352D8A" w:rsidRPr="00092580">
        <w:rPr>
          <w:lang w:val="fr-CA"/>
        </w:rPr>
        <w:t xml:space="preserve"> </w:t>
      </w:r>
      <w:r w:rsidR="0019095E">
        <w:rPr>
          <w:lang w:val="fr-CA"/>
        </w:rPr>
        <w:t>Et en quoi leur réponse a-</w:t>
      </w:r>
      <w:r w:rsidRPr="00FE07B9">
        <w:rPr>
          <w:lang w:val="fr-CA"/>
        </w:rPr>
        <w:t>t</w:t>
      </w:r>
      <w:r w:rsidR="0019095E">
        <w:rPr>
          <w:lang w:val="fr-CA"/>
        </w:rPr>
        <w:t>-</w:t>
      </w:r>
      <w:r w:rsidRPr="00FE07B9">
        <w:rPr>
          <w:lang w:val="fr-CA"/>
        </w:rPr>
        <w:t>elle une incidence sur mon soutien continu à l’égard de l’organisme de charité</w:t>
      </w:r>
      <w:r w:rsidR="00352D8A" w:rsidRPr="00092580">
        <w:rPr>
          <w:lang w:val="fr-CA"/>
        </w:rPr>
        <w:t>?</w:t>
      </w:r>
    </w:p>
    <w:p w:rsidR="00A77C3A" w:rsidRPr="00092580" w:rsidRDefault="00A77C3A" w:rsidP="00A77C3A">
      <w:pPr>
        <w:jc w:val="left"/>
        <w:rPr>
          <w:i/>
          <w:lang w:val="fr-CA"/>
        </w:rPr>
      </w:pPr>
    </w:p>
    <w:p w:rsidR="00A77C3A" w:rsidRPr="00092580" w:rsidRDefault="00444763" w:rsidP="00A77C3A">
      <w:pPr>
        <w:jc w:val="left"/>
        <w:rPr>
          <w:i/>
          <w:lang w:val="fr-CA"/>
        </w:rPr>
      </w:pPr>
      <w:r w:rsidRPr="00444763">
        <w:rPr>
          <w:i/>
          <w:lang w:val="fr-CA"/>
        </w:rPr>
        <w:t xml:space="preserve">Vous pourriez devoir revenir à la première étape </w:t>
      </w:r>
      <w:r>
        <w:rPr>
          <w:i/>
          <w:lang w:val="fr-CA"/>
        </w:rPr>
        <w:t>jusqu’à ce que vous ayez obtenu</w:t>
      </w:r>
      <w:r w:rsidRPr="00444763">
        <w:rPr>
          <w:i/>
          <w:lang w:val="fr-CA"/>
        </w:rPr>
        <w:t xml:space="preserve"> tous les faits</w:t>
      </w:r>
      <w:r>
        <w:rPr>
          <w:i/>
          <w:lang w:val="fr-CA"/>
        </w:rPr>
        <w:t>.</w:t>
      </w:r>
    </w:p>
    <w:p w:rsidR="00A77C3A" w:rsidRPr="00092580" w:rsidRDefault="00A77C3A" w:rsidP="00A77C3A">
      <w:pPr>
        <w:jc w:val="both"/>
        <w:rPr>
          <w:lang w:val="fr-CA"/>
        </w:rPr>
      </w:pPr>
    </w:p>
    <w:p w:rsidR="00045EBA" w:rsidRPr="00092580" w:rsidRDefault="009856C9" w:rsidP="00A77C3A">
      <w:pPr>
        <w:jc w:val="both"/>
        <w:rPr>
          <w:b/>
          <w:i/>
          <w:lang w:val="fr-CA"/>
        </w:rPr>
      </w:pPr>
      <w:r>
        <w:rPr>
          <w:b/>
          <w:i/>
          <w:lang w:val="fr-CA"/>
        </w:rPr>
        <w:t>Voilà</w:t>
      </w:r>
      <w:r w:rsidR="00A77C3A" w:rsidRPr="00092580">
        <w:rPr>
          <w:b/>
          <w:i/>
          <w:lang w:val="fr-CA"/>
        </w:rPr>
        <w:t xml:space="preserve">! </w:t>
      </w:r>
      <w:r>
        <w:rPr>
          <w:b/>
          <w:i/>
          <w:lang w:val="fr-CA"/>
        </w:rPr>
        <w:t>Enfin des réponses</w:t>
      </w:r>
      <w:r w:rsidR="00045EBA" w:rsidRPr="00092580">
        <w:rPr>
          <w:b/>
          <w:i/>
          <w:lang w:val="fr-CA"/>
        </w:rPr>
        <w:t xml:space="preserve"> </w:t>
      </w:r>
      <w:r>
        <w:rPr>
          <w:b/>
          <w:i/>
          <w:lang w:val="fr-CA"/>
        </w:rPr>
        <w:t>à toutes mes questions.</w:t>
      </w:r>
    </w:p>
    <w:p w:rsidR="00045EBA" w:rsidRPr="00092580" w:rsidRDefault="00045EBA" w:rsidP="00A77C3A">
      <w:pPr>
        <w:jc w:val="both"/>
        <w:rPr>
          <w:b/>
          <w:i/>
          <w:lang w:val="fr-CA"/>
        </w:rPr>
      </w:pPr>
    </w:p>
    <w:p w:rsidR="00A77C3A" w:rsidRPr="00092580" w:rsidRDefault="009856C9" w:rsidP="00A77C3A">
      <w:pPr>
        <w:jc w:val="both"/>
        <w:rPr>
          <w:lang w:val="fr-CA"/>
        </w:rPr>
      </w:pPr>
      <w:r w:rsidRPr="009856C9">
        <w:rPr>
          <w:b/>
          <w:i/>
          <w:lang w:val="fr-CA"/>
        </w:rPr>
        <w:t>Est-ce bien cela</w:t>
      </w:r>
      <w:r w:rsidR="00A77C3A" w:rsidRPr="00092580">
        <w:rPr>
          <w:b/>
          <w:i/>
          <w:lang w:val="fr-CA"/>
        </w:rPr>
        <w:t>?</w:t>
      </w:r>
      <w:r w:rsidR="00A77C3A" w:rsidRPr="00092580">
        <w:rPr>
          <w:i/>
          <w:lang w:val="fr-CA"/>
        </w:rPr>
        <w:t xml:space="preserve"> </w:t>
      </w:r>
      <w:r w:rsidRPr="009856C9">
        <w:rPr>
          <w:lang w:val="fr-CA"/>
        </w:rPr>
        <w:t>La troisième étape consiste à formuler un jugement raisonnable</w:t>
      </w:r>
      <w:r w:rsidR="00A77C3A" w:rsidRPr="00092580">
        <w:rPr>
          <w:lang w:val="fr-CA"/>
        </w:rPr>
        <w:t xml:space="preserve">. </w:t>
      </w:r>
    </w:p>
    <w:p w:rsidR="00A77C3A" w:rsidRPr="00092580" w:rsidRDefault="00CA7D94" w:rsidP="00CA7D94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A7D94">
        <w:rPr>
          <w:lang w:val="fr-CA"/>
        </w:rPr>
        <w:t xml:space="preserve">Lorsque vous comprenez la situation, </w:t>
      </w:r>
      <w:r>
        <w:rPr>
          <w:lang w:val="fr-CA"/>
        </w:rPr>
        <w:t xml:space="preserve">demandez-vous </w:t>
      </w:r>
      <w:r w:rsidRPr="00CA7D94">
        <w:rPr>
          <w:lang w:val="fr-CA"/>
        </w:rPr>
        <w:t>si vous avez testé adéquatement chacune de vos hypothèses, explications et idées</w:t>
      </w:r>
      <w:r>
        <w:rPr>
          <w:lang w:val="fr-CA"/>
        </w:rPr>
        <w:t>.</w:t>
      </w:r>
    </w:p>
    <w:p w:rsidR="00A77C3A" w:rsidRPr="00092580" w:rsidRDefault="008E21FC" w:rsidP="008E21FC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8E21FC">
        <w:rPr>
          <w:lang w:val="fr-CA"/>
        </w:rPr>
        <w:t>Essayez de déterminer si vous avez des préjugés qui pourraient avoir influencé votre jugement</w:t>
      </w:r>
      <w:r>
        <w:rPr>
          <w:lang w:val="fr-CA"/>
        </w:rPr>
        <w:t xml:space="preserve">. </w:t>
      </w:r>
      <w:r w:rsidRPr="008E21FC">
        <w:rPr>
          <w:lang w:val="fr-CA"/>
        </w:rPr>
        <w:t xml:space="preserve">Par exemple, vous pourriez ne pas être impartial parce que vous souhaitez appuyer l’organisme de charité et ignorer </w:t>
      </w:r>
      <w:r w:rsidR="0069762F">
        <w:rPr>
          <w:lang w:val="fr-CA"/>
        </w:rPr>
        <w:t>la mauvaise conduite</w:t>
      </w:r>
      <w:r>
        <w:rPr>
          <w:lang w:val="fr-CA"/>
        </w:rPr>
        <w:t xml:space="preserve"> de votre collègue ou </w:t>
      </w:r>
      <w:r w:rsidRPr="008E21FC">
        <w:rPr>
          <w:lang w:val="fr-CA"/>
        </w:rPr>
        <w:t xml:space="preserve">les rumeurs </w:t>
      </w:r>
      <w:r>
        <w:rPr>
          <w:lang w:val="fr-CA"/>
        </w:rPr>
        <w:t>sur l’association de l’organisme avec des activités criminelles.</w:t>
      </w:r>
      <w:r w:rsidR="00BD7DA1" w:rsidRPr="00092580">
        <w:rPr>
          <w:lang w:val="fr-CA"/>
        </w:rPr>
        <w:t xml:space="preserve"> </w:t>
      </w:r>
    </w:p>
    <w:p w:rsidR="00A77C3A" w:rsidRPr="00092580" w:rsidRDefault="00A77C3A" w:rsidP="00A77C3A">
      <w:pPr>
        <w:jc w:val="left"/>
        <w:rPr>
          <w:i/>
          <w:lang w:val="fr-CA"/>
        </w:rPr>
      </w:pPr>
    </w:p>
    <w:p w:rsidR="00A77C3A" w:rsidRPr="00092580" w:rsidRDefault="00554DA1" w:rsidP="00A77C3A">
      <w:pPr>
        <w:jc w:val="left"/>
        <w:rPr>
          <w:i/>
          <w:lang w:val="fr-CA"/>
        </w:rPr>
      </w:pPr>
      <w:r w:rsidRPr="00554DA1">
        <w:rPr>
          <w:i/>
          <w:lang w:val="fr-CA"/>
        </w:rPr>
        <w:t>Vous pourriez revenir à la première étape et examiner si vous avez bien établi les faits, puis recommencer le processus</w:t>
      </w:r>
      <w:r>
        <w:rPr>
          <w:i/>
          <w:lang w:val="fr-CA"/>
        </w:rPr>
        <w:t>.</w:t>
      </w:r>
    </w:p>
    <w:p w:rsidR="00A77C3A" w:rsidRPr="00092580" w:rsidRDefault="00A77C3A" w:rsidP="00A77C3A">
      <w:pPr>
        <w:jc w:val="both"/>
        <w:rPr>
          <w:lang w:val="fr-CA"/>
        </w:rPr>
      </w:pPr>
    </w:p>
    <w:p w:rsidR="002F5A94" w:rsidRPr="00092580" w:rsidRDefault="00317DB4" w:rsidP="002F5A94">
      <w:pPr>
        <w:jc w:val="both"/>
        <w:rPr>
          <w:lang w:val="fr-CA"/>
        </w:rPr>
      </w:pPr>
      <w:r w:rsidRPr="00317DB4">
        <w:rPr>
          <w:b/>
          <w:i/>
          <w:lang w:val="fr-CA"/>
        </w:rPr>
        <w:t>Qu’est-ce que je vais faire avec cela</w:t>
      </w:r>
      <w:r w:rsidR="00A77C3A" w:rsidRPr="00092580">
        <w:rPr>
          <w:b/>
          <w:i/>
          <w:lang w:val="fr-CA"/>
        </w:rPr>
        <w:t>?</w:t>
      </w:r>
      <w:r w:rsidR="00A77C3A" w:rsidRPr="00092580">
        <w:rPr>
          <w:i/>
          <w:lang w:val="fr-CA"/>
        </w:rPr>
        <w:t xml:space="preserve"> </w:t>
      </w:r>
      <w:r w:rsidR="00DE1A3A" w:rsidRPr="00DE1A3A">
        <w:rPr>
          <w:lang w:val="fr-CA"/>
        </w:rPr>
        <w:t>La quatrième étape consiste à agir de manière raisonnable</w:t>
      </w:r>
      <w:r w:rsidR="00A77C3A" w:rsidRPr="00092580">
        <w:rPr>
          <w:lang w:val="fr-CA"/>
        </w:rPr>
        <w:t>.</w:t>
      </w:r>
    </w:p>
    <w:p w:rsidR="003E6B58" w:rsidRPr="00092580" w:rsidRDefault="00AE0562" w:rsidP="001222A0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AE0562">
        <w:rPr>
          <w:lang w:val="fr-CA"/>
        </w:rPr>
        <w:t>Une fois que vous avez décidé ce que vous ferez, c’est-à-dire votre stratégie, vous pouvez la tester en passant en revue les valeurs essentielles de l’ASFC liées au respect, à l</w:t>
      </w:r>
      <w:r>
        <w:rPr>
          <w:lang w:val="fr-CA"/>
        </w:rPr>
        <w:t>’</w:t>
      </w:r>
      <w:r w:rsidRPr="00AE0562">
        <w:rPr>
          <w:lang w:val="fr-CA"/>
        </w:rPr>
        <w:t>intégrité et au professionnalisme</w:t>
      </w:r>
      <w:r>
        <w:rPr>
          <w:lang w:val="fr-CA"/>
        </w:rPr>
        <w:t>.</w:t>
      </w:r>
      <w:r w:rsidR="001222A0">
        <w:rPr>
          <w:lang w:val="fr-CA"/>
        </w:rPr>
        <w:t xml:space="preserve"> </w:t>
      </w:r>
      <w:r w:rsidR="001222A0" w:rsidRPr="001222A0">
        <w:rPr>
          <w:lang w:val="fr-CA"/>
        </w:rPr>
        <w:t>Vous pouvez aussi la tester en discutant avec votre gestionnaire et le Bureau des valeurs et de l’éthique</w:t>
      </w:r>
      <w:r w:rsidR="001222A0">
        <w:rPr>
          <w:lang w:val="fr-CA"/>
        </w:rPr>
        <w:t>.</w:t>
      </w:r>
    </w:p>
    <w:p w:rsidR="005F6CD9" w:rsidRPr="00092580" w:rsidRDefault="008B6077" w:rsidP="008B6077">
      <w:pPr>
        <w:pStyle w:val="ListParagraph"/>
        <w:numPr>
          <w:ilvl w:val="0"/>
          <w:numId w:val="2"/>
        </w:numPr>
        <w:jc w:val="left"/>
        <w:rPr>
          <w:lang w:val="fr-CA"/>
        </w:rPr>
      </w:pPr>
      <w:r w:rsidRPr="008B6077">
        <w:rPr>
          <w:lang w:val="fr-CA"/>
        </w:rPr>
        <w:t>Prenez en considération l’ensemble des conséquences de votre stratégie, et déterminez si vous devez vous préparer à prendre des mesures à cet égard</w:t>
      </w:r>
      <w:r w:rsidR="005F6CD9" w:rsidRPr="00092580">
        <w:rPr>
          <w:lang w:val="fr-CA"/>
        </w:rPr>
        <w:t>.</w:t>
      </w:r>
    </w:p>
    <w:p w:rsidR="00045EBA" w:rsidRPr="00092580" w:rsidRDefault="00045EBA" w:rsidP="00045EBA">
      <w:pPr>
        <w:pStyle w:val="ListParagraph"/>
        <w:jc w:val="left"/>
        <w:rPr>
          <w:lang w:val="fr-CA"/>
        </w:rPr>
      </w:pPr>
    </w:p>
    <w:p w:rsidR="003E6B58" w:rsidRPr="00092580" w:rsidRDefault="008B6077" w:rsidP="00045EBA">
      <w:pPr>
        <w:jc w:val="left"/>
        <w:rPr>
          <w:b/>
          <w:i/>
          <w:lang w:val="fr-CA"/>
        </w:rPr>
      </w:pPr>
      <w:r>
        <w:rPr>
          <w:b/>
          <w:i/>
          <w:lang w:val="fr-CA"/>
        </w:rPr>
        <w:t>Ensuite, agissez de manière raisonnable</w:t>
      </w:r>
      <w:r w:rsidR="00A77C3A" w:rsidRPr="00092580">
        <w:rPr>
          <w:b/>
          <w:i/>
          <w:lang w:val="fr-CA"/>
        </w:rPr>
        <w:t>.</w:t>
      </w:r>
    </w:p>
    <w:sectPr w:rsidR="003E6B58" w:rsidRPr="00092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1C3" w:rsidRDefault="00DF51C3" w:rsidP="00045EBA">
      <w:r>
        <w:separator/>
      </w:r>
    </w:p>
  </w:endnote>
  <w:endnote w:type="continuationSeparator" w:id="0">
    <w:p w:rsidR="00DF51C3" w:rsidRDefault="00DF51C3" w:rsidP="0004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0B5" w:rsidRDefault="00FF6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3061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5EBA" w:rsidRDefault="00045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3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5EBA" w:rsidRDefault="00045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0B5" w:rsidRDefault="00FF6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1C3" w:rsidRDefault="00DF51C3" w:rsidP="00045EBA">
      <w:r>
        <w:separator/>
      </w:r>
    </w:p>
  </w:footnote>
  <w:footnote w:type="continuationSeparator" w:id="0">
    <w:p w:rsidR="00DF51C3" w:rsidRDefault="00DF51C3" w:rsidP="00045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0B5" w:rsidRDefault="00FF6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0B5" w:rsidRDefault="00FF6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0B5" w:rsidRDefault="00FF6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776B"/>
    <w:multiLevelType w:val="hybridMultilevel"/>
    <w:tmpl w:val="C49C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74FFA"/>
    <w:multiLevelType w:val="hybridMultilevel"/>
    <w:tmpl w:val="F68A9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645C5"/>
    <w:multiLevelType w:val="hybridMultilevel"/>
    <w:tmpl w:val="2ADCA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78"/>
    <w:rsid w:val="00045D07"/>
    <w:rsid w:val="00045EBA"/>
    <w:rsid w:val="000544DC"/>
    <w:rsid w:val="00092580"/>
    <w:rsid w:val="001059B1"/>
    <w:rsid w:val="001222A0"/>
    <w:rsid w:val="00160CD3"/>
    <w:rsid w:val="001829F3"/>
    <w:rsid w:val="0019095E"/>
    <w:rsid w:val="001C63F2"/>
    <w:rsid w:val="0020265D"/>
    <w:rsid w:val="00206A04"/>
    <w:rsid w:val="002E5312"/>
    <w:rsid w:val="002F5A94"/>
    <w:rsid w:val="0031316E"/>
    <w:rsid w:val="00317DB4"/>
    <w:rsid w:val="00352D8A"/>
    <w:rsid w:val="003B76A2"/>
    <w:rsid w:val="003D0758"/>
    <w:rsid w:val="003E6B58"/>
    <w:rsid w:val="00444763"/>
    <w:rsid w:val="004912D6"/>
    <w:rsid w:val="00530460"/>
    <w:rsid w:val="00537AD6"/>
    <w:rsid w:val="005400EE"/>
    <w:rsid w:val="00554DA1"/>
    <w:rsid w:val="005561E3"/>
    <w:rsid w:val="005F6CD9"/>
    <w:rsid w:val="00671233"/>
    <w:rsid w:val="00681054"/>
    <w:rsid w:val="00683719"/>
    <w:rsid w:val="006840EF"/>
    <w:rsid w:val="0069762F"/>
    <w:rsid w:val="006E4AD9"/>
    <w:rsid w:val="007C7003"/>
    <w:rsid w:val="007F3E10"/>
    <w:rsid w:val="00805AEC"/>
    <w:rsid w:val="00871F13"/>
    <w:rsid w:val="0087562D"/>
    <w:rsid w:val="008771A1"/>
    <w:rsid w:val="008B6077"/>
    <w:rsid w:val="008C702D"/>
    <w:rsid w:val="008E21FC"/>
    <w:rsid w:val="00907B18"/>
    <w:rsid w:val="00917A49"/>
    <w:rsid w:val="009856C9"/>
    <w:rsid w:val="00A24178"/>
    <w:rsid w:val="00A454BD"/>
    <w:rsid w:val="00A77C3A"/>
    <w:rsid w:val="00AA79ED"/>
    <w:rsid w:val="00AE0562"/>
    <w:rsid w:val="00B822E6"/>
    <w:rsid w:val="00BD3E35"/>
    <w:rsid w:val="00BD7DA1"/>
    <w:rsid w:val="00CA7D94"/>
    <w:rsid w:val="00D510E8"/>
    <w:rsid w:val="00D843CB"/>
    <w:rsid w:val="00DE1A3A"/>
    <w:rsid w:val="00DE5180"/>
    <w:rsid w:val="00DF51C3"/>
    <w:rsid w:val="00E276EF"/>
    <w:rsid w:val="00E4343A"/>
    <w:rsid w:val="00E86967"/>
    <w:rsid w:val="00ED6395"/>
    <w:rsid w:val="00F44CB0"/>
    <w:rsid w:val="00F7224C"/>
    <w:rsid w:val="00FD38C1"/>
    <w:rsid w:val="00FE07B9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B36E2-D0BD-4BBA-84B8-18FA5541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SABodyText">
    <w:name w:val="CBSA.BodyText"/>
    <w:rsid w:val="00A24178"/>
    <w:pPr>
      <w:spacing w:before="120" w:after="120"/>
      <w:jc w:val="left"/>
    </w:pPr>
    <w:rPr>
      <w:rFonts w:ascii="Arial" w:eastAsia="Times New Roman" w:hAnsi="Arial" w:cs="Times New Roman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A77C3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77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C3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31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1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1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1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1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5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EBA"/>
  </w:style>
  <w:style w:type="paragraph" w:styleId="Footer">
    <w:name w:val="footer"/>
    <w:basedOn w:val="Normal"/>
    <w:link w:val="FooterChar"/>
    <w:uiPriority w:val="99"/>
    <w:unhideWhenUsed/>
    <w:rsid w:val="00045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McAleese, Morag</dc:creator>
  <cp:lastModifiedBy>Keir, Jennifer</cp:lastModifiedBy>
  <cp:revision>45</cp:revision>
  <dcterms:created xsi:type="dcterms:W3CDTF">2019-05-16T17:45:00Z</dcterms:created>
  <dcterms:modified xsi:type="dcterms:W3CDTF">2019-05-17T13:10:00Z</dcterms:modified>
</cp:coreProperties>
</file>