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0C3E3" w:themeColor="accent2" w:themeTint="99"/>
  <w:body>
    <w:p w14:paraId="04DA54A9" w14:textId="49008E5F" w:rsidR="00DE098F" w:rsidRPr="00DE098F" w:rsidRDefault="00DE098F" w:rsidP="00DE098F">
      <w:pPr>
        <w:rPr>
          <w:b/>
          <w:bCs/>
        </w:rPr>
      </w:pPr>
      <w:r w:rsidRPr="00DE098F">
        <w:rPr>
          <w:b/>
          <w:bCs/>
        </w:rPr>
        <w:t xml:space="preserve">Summary Report: </w:t>
      </w:r>
      <w:r w:rsidRPr="00DE098F">
        <w:rPr>
          <w:b/>
          <w:bCs/>
        </w:rPr>
        <w:t xml:space="preserve">What is </w:t>
      </w:r>
      <w:proofErr w:type="gramStart"/>
      <w:r w:rsidRPr="00DE098F">
        <w:rPr>
          <w:b/>
          <w:bCs/>
        </w:rPr>
        <w:t>Good</w:t>
      </w:r>
      <w:proofErr w:type="gramEnd"/>
      <w:r w:rsidRPr="00DE098F">
        <w:rPr>
          <w:b/>
          <w:bCs/>
        </w:rPr>
        <w:t xml:space="preserve"> food </w:t>
      </w:r>
      <w:r w:rsidRPr="00DE098F">
        <w:rPr>
          <w:b/>
          <w:bCs/>
        </w:rPr>
        <w:t>Project</w:t>
      </w:r>
    </w:p>
    <w:p w14:paraId="46EE9523" w14:textId="77777777" w:rsidR="00DE098F" w:rsidRPr="00DE098F" w:rsidRDefault="00DE098F" w:rsidP="00DE098F">
      <w:pPr>
        <w:rPr>
          <w:b/>
          <w:bCs/>
        </w:rPr>
      </w:pPr>
      <w:r w:rsidRPr="00DE098F">
        <w:rPr>
          <w:b/>
          <w:bCs/>
        </w:rPr>
        <w:t>Background</w:t>
      </w:r>
    </w:p>
    <w:p w14:paraId="49DC2CF7" w14:textId="77777777" w:rsidR="00DE098F" w:rsidRDefault="00DE098F" w:rsidP="00DE098F"/>
    <w:p w14:paraId="1EB5E3FD" w14:textId="3562BC03" w:rsidR="00DE098F" w:rsidRDefault="00DE098F" w:rsidP="00DE098F">
      <w:r>
        <w:t>The project investigated the nutritional composition of foods to inform a debate on diet and nutrition. Data from the USDA's Food</w:t>
      </w:r>
      <w:r>
        <w:t xml:space="preserve"> </w:t>
      </w:r>
      <w:r>
        <w:t>Data Central database was analyzed to understand the impact of various nutrients on calorie content.</w:t>
      </w:r>
    </w:p>
    <w:p w14:paraId="42F815BC" w14:textId="77777777" w:rsidR="00DE098F" w:rsidRPr="00DE098F" w:rsidRDefault="00DE098F" w:rsidP="00DE098F">
      <w:pPr>
        <w:rPr>
          <w:b/>
          <w:bCs/>
        </w:rPr>
      </w:pPr>
      <w:r w:rsidRPr="00DE098F">
        <w:rPr>
          <w:b/>
          <w:bCs/>
        </w:rPr>
        <w:t>Data Preprocessing</w:t>
      </w:r>
    </w:p>
    <w:p w14:paraId="4266A94F" w14:textId="77777777" w:rsidR="00DE098F" w:rsidRDefault="00DE098F" w:rsidP="00DE098F"/>
    <w:p w14:paraId="777A17A2" w14:textId="77777777" w:rsidR="00DE098F" w:rsidRDefault="00DE098F" w:rsidP="00DE098F">
      <w:r>
        <w:t>Nutritional values were cleaned, converted to numeric types, and missing values were imputed with the mean. The dataset included a wide range of food items with detailed nutritional information.</w:t>
      </w:r>
    </w:p>
    <w:p w14:paraId="21E99D30" w14:textId="77777777" w:rsidR="00DE098F" w:rsidRPr="00DE098F" w:rsidRDefault="00DE098F" w:rsidP="00DE098F">
      <w:pPr>
        <w:rPr>
          <w:b/>
          <w:bCs/>
        </w:rPr>
      </w:pPr>
      <w:r w:rsidRPr="00DE098F">
        <w:rPr>
          <w:b/>
          <w:bCs/>
        </w:rPr>
        <w:t>Analysis Findings</w:t>
      </w:r>
    </w:p>
    <w:p w14:paraId="1A3FED51" w14:textId="77777777" w:rsidR="00DE098F" w:rsidRDefault="00DE098F" w:rsidP="00DE098F"/>
    <w:p w14:paraId="217FFCB7" w14:textId="541D2667" w:rsidR="00DE098F" w:rsidRDefault="00DE098F" w:rsidP="00DE098F">
      <w:pPr>
        <w:pStyle w:val="ListParagraph"/>
        <w:numPr>
          <w:ilvl w:val="0"/>
          <w:numId w:val="1"/>
        </w:numPr>
      </w:pPr>
      <w:r>
        <w:t>Highest Vitamin C Content: Acerola (West Indian Cherry) was identified as the fruit with the highest Vitamin C content. Other significant sources include Spices and Herbs, Beverages, Baby Foods, and Vegetables.</w:t>
      </w:r>
    </w:p>
    <w:p w14:paraId="460ECC7A" w14:textId="70D1118F" w:rsidR="00DE098F" w:rsidRDefault="00DE098F" w:rsidP="00DE098F">
      <w:pPr>
        <w:pStyle w:val="ListParagraph"/>
        <w:numPr>
          <w:ilvl w:val="0"/>
          <w:numId w:val="1"/>
        </w:numPr>
      </w:pPr>
      <w:r>
        <w:t>Calories vs. Water Content: An inverse relationship was observed between calorie content and water content in food items, suggesting that foods with higher water content are lower in calories.</w:t>
      </w:r>
    </w:p>
    <w:p w14:paraId="40C72F8C" w14:textId="77777777" w:rsidR="00DE098F" w:rsidRDefault="00DE098F" w:rsidP="00DE098F"/>
    <w:p w14:paraId="3477F5C9" w14:textId="77777777" w:rsidR="00DE098F" w:rsidRPr="00DE098F" w:rsidRDefault="00DE098F" w:rsidP="00DE098F">
      <w:pPr>
        <w:rPr>
          <w:b/>
          <w:bCs/>
        </w:rPr>
      </w:pPr>
      <w:r w:rsidRPr="00DE098F">
        <w:rPr>
          <w:b/>
          <w:bCs/>
        </w:rPr>
        <w:t>Modelling</w:t>
      </w:r>
    </w:p>
    <w:p w14:paraId="791CF762" w14:textId="77777777" w:rsidR="00DE098F" w:rsidRDefault="00DE098F" w:rsidP="00DE098F"/>
    <w:p w14:paraId="674B62DC" w14:textId="77777777" w:rsidR="00DE098F" w:rsidRDefault="00DE098F" w:rsidP="00DE098F">
      <w:r>
        <w:t>Three models were developed to predict the calorie content of food items based on their nutritional composition:</w:t>
      </w:r>
    </w:p>
    <w:p w14:paraId="521C804A" w14:textId="77777777" w:rsidR="00DE098F" w:rsidRDefault="00DE098F" w:rsidP="00DE098F"/>
    <w:p w14:paraId="2A728614" w14:textId="5AB7B2FC" w:rsidR="00DE098F" w:rsidRDefault="00DE098F" w:rsidP="00DE098F">
      <w:pPr>
        <w:pStyle w:val="ListParagraph"/>
        <w:numPr>
          <w:ilvl w:val="0"/>
          <w:numId w:val="2"/>
        </w:numPr>
      </w:pPr>
      <w:r>
        <w:t>Linear Regression Model: The first model used protein, carbohydrate, and total fat as features and achieved a certain level of accuracy, with predictions made for the calorie contribution of each macronutrient.</w:t>
      </w:r>
    </w:p>
    <w:p w14:paraId="068E7606" w14:textId="77777777" w:rsidR="00DE098F" w:rsidRDefault="00DE098F" w:rsidP="00DE098F"/>
    <w:p w14:paraId="225285F8" w14:textId="64BB2EBE" w:rsidR="00DE098F" w:rsidRDefault="00DE098F" w:rsidP="00DE098F">
      <w:pPr>
        <w:pStyle w:val="ListParagraph"/>
        <w:numPr>
          <w:ilvl w:val="0"/>
          <w:numId w:val="2"/>
        </w:numPr>
      </w:pPr>
      <w:r>
        <w:t xml:space="preserve">Enhanced Linear Regression Model: The second model included additional features such as alcohol, fiber, and water content. This model provided a more </w:t>
      </w:r>
      <w:r>
        <w:lastRenderedPageBreak/>
        <w:t>comprehensive understanding of the factors contributing to the caloric content of foods.</w:t>
      </w:r>
    </w:p>
    <w:p w14:paraId="52EA4100" w14:textId="77777777" w:rsidR="00DE098F" w:rsidRDefault="00DE098F" w:rsidP="00DE098F"/>
    <w:p w14:paraId="7FCC88E5" w14:textId="4DE3DFF7" w:rsidR="00DE098F" w:rsidRDefault="00DE098F" w:rsidP="00DE098F">
      <w:pPr>
        <w:pStyle w:val="ListParagraph"/>
        <w:numPr>
          <w:ilvl w:val="0"/>
          <w:numId w:val="2"/>
        </w:numPr>
      </w:pPr>
      <w:r>
        <w:t>Polynomial Regression Model: The third model applied a polynomial transformation to capture non-linear relationships between macronutrients and calories. This model aimed to improve the fit and accuracy of the predictions.</w:t>
      </w:r>
    </w:p>
    <w:p w14:paraId="64ACA89C" w14:textId="77777777" w:rsidR="00DE098F" w:rsidRDefault="00DE098F" w:rsidP="00DE098F"/>
    <w:p w14:paraId="4ECD4668" w14:textId="77777777" w:rsidR="00DE098F" w:rsidRDefault="00DE098F" w:rsidP="00DE098F">
      <w:r>
        <w:t>Each model's performance was evaluated using the root mean squared error (RMSE), and predictions were made for the calorie contribution of 1 gram of protein, carbohydrate, and fat.</w:t>
      </w:r>
    </w:p>
    <w:p w14:paraId="3412E68A" w14:textId="77777777" w:rsidR="00DE098F" w:rsidRPr="00DE098F" w:rsidRDefault="00DE098F" w:rsidP="00DE098F">
      <w:pPr>
        <w:rPr>
          <w:b/>
          <w:bCs/>
        </w:rPr>
      </w:pPr>
      <w:r w:rsidRPr="00DE098F">
        <w:rPr>
          <w:b/>
          <w:bCs/>
        </w:rPr>
        <w:t>Conclusion</w:t>
      </w:r>
    </w:p>
    <w:p w14:paraId="7369CDEA" w14:textId="5422FF0B" w:rsidR="00060D43" w:rsidRDefault="00DE098F" w:rsidP="00DE098F">
      <w:r>
        <w:t>The analysis and modelling efforts provided data-driven insights into the nutritional composition of foods and their caloric impact. The findings support the importance of a balanced diet and highlight the role of water content in reducing calorie density. The models developed offer valuable tools for predicting calorie content from nutritional information.</w:t>
      </w:r>
    </w:p>
    <w:sectPr w:rsidR="0006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523FE"/>
    <w:multiLevelType w:val="hybridMultilevel"/>
    <w:tmpl w:val="E1CAB1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7E986FD9"/>
    <w:multiLevelType w:val="hybridMultilevel"/>
    <w:tmpl w:val="89C242B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525824378">
    <w:abstractNumId w:val="1"/>
  </w:num>
  <w:num w:numId="2" w16cid:durableId="143374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8F"/>
    <w:rsid w:val="00060D43"/>
    <w:rsid w:val="00DE098F"/>
    <w:rsid w:val="00EE4C0A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BEEB"/>
  <w15:chartTrackingRefBased/>
  <w15:docId w15:val="{E9CA903C-3259-4C33-BECC-422CE3B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8F"/>
  </w:style>
  <w:style w:type="paragraph" w:styleId="Heading1">
    <w:name w:val="heading 1"/>
    <w:basedOn w:val="Normal"/>
    <w:next w:val="Normal"/>
    <w:link w:val="Heading1Char"/>
    <w:uiPriority w:val="9"/>
    <w:qFormat/>
    <w:rsid w:val="00DE098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9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9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9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9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9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9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9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9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98F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98F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98F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98F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98F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98F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98F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98F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98F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98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E09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E098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9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E098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E098F"/>
    <w:rPr>
      <w:b/>
      <w:bCs/>
    </w:rPr>
  </w:style>
  <w:style w:type="character" w:styleId="Emphasis">
    <w:name w:val="Emphasis"/>
    <w:basedOn w:val="DefaultParagraphFont"/>
    <w:uiPriority w:val="20"/>
    <w:qFormat/>
    <w:rsid w:val="00DE098F"/>
    <w:rPr>
      <w:i/>
      <w:iCs/>
      <w:color w:val="9D90A0" w:themeColor="accent6"/>
    </w:rPr>
  </w:style>
  <w:style w:type="paragraph" w:styleId="NoSpacing">
    <w:name w:val="No Spacing"/>
    <w:uiPriority w:val="1"/>
    <w:qFormat/>
    <w:rsid w:val="00DE09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98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E098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98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98F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E098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E09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098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E098F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DE098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9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0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5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37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2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1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7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2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6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0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1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0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4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9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8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8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8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5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70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7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1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8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4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4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4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9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30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5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9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nanjala</dc:creator>
  <cp:keywords/>
  <dc:description/>
  <cp:lastModifiedBy>alison nanjala</cp:lastModifiedBy>
  <cp:revision>1</cp:revision>
  <dcterms:created xsi:type="dcterms:W3CDTF">2024-03-24T11:31:00Z</dcterms:created>
  <dcterms:modified xsi:type="dcterms:W3CDTF">2024-03-24T11:55:00Z</dcterms:modified>
</cp:coreProperties>
</file>