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C5BA1D" w14:textId="77777777" w:rsidR="008D0EA0" w:rsidRDefault="008D0EA0">
      <w:pPr>
        <w:rPr>
          <w:b/>
        </w:rPr>
      </w:pPr>
    </w:p>
    <w:p w14:paraId="0C81B205" w14:textId="10774B15" w:rsidR="008D0EA0" w:rsidRDefault="008D0EA0" w:rsidP="008D3162">
      <w:pPr>
        <w:jc w:val="both"/>
      </w:pPr>
      <w:r>
        <w:t xml:space="preserve">Table 1. Measures used in recurrence quantification analysis (RQA). </w:t>
      </w:r>
    </w:p>
    <w:p w14:paraId="6697283B" w14:textId="77777777" w:rsidR="008D0EA0" w:rsidRDefault="008D0EA0" w:rsidP="008D3162">
      <w:pPr>
        <w:ind w:firstLine="720"/>
        <w:jc w:val="both"/>
      </w:pPr>
    </w:p>
    <w:tbl>
      <w:tblPr>
        <w:tblStyle w:val="TableGrid"/>
        <w:tblW w:w="9776" w:type="dxa"/>
        <w:tblInd w:w="113" w:type="dxa"/>
        <w:tblLayout w:type="fixed"/>
        <w:tblLook w:val="04A0" w:firstRow="1" w:lastRow="0" w:firstColumn="1" w:lastColumn="0" w:noHBand="0" w:noVBand="1"/>
      </w:tblPr>
      <w:tblGrid>
        <w:gridCol w:w="1467"/>
        <w:gridCol w:w="8309"/>
      </w:tblGrid>
      <w:tr w:rsidR="0059125D" w14:paraId="4D1739CD" w14:textId="77777777" w:rsidTr="00CE186A">
        <w:tc>
          <w:tcPr>
            <w:tcW w:w="1467" w:type="dxa"/>
          </w:tcPr>
          <w:p w14:paraId="4FEF4509" w14:textId="77777777" w:rsidR="0059125D" w:rsidRPr="008D0EA0" w:rsidRDefault="0059125D" w:rsidP="008D3162">
            <w:pPr>
              <w:jc w:val="center"/>
              <w:rPr>
                <w:sz w:val="20"/>
                <w:szCs w:val="20"/>
              </w:rPr>
            </w:pPr>
            <w:r w:rsidRPr="008D0EA0">
              <w:rPr>
                <w:sz w:val="20"/>
                <w:szCs w:val="20"/>
              </w:rPr>
              <w:t>Recurrence rate</w:t>
            </w:r>
          </w:p>
        </w:tc>
        <w:tc>
          <w:tcPr>
            <w:tcW w:w="8309" w:type="dxa"/>
          </w:tcPr>
          <w:p w14:paraId="29384FCD" w14:textId="7FFEAE72" w:rsidR="0059125D" w:rsidRPr="00164086" w:rsidRDefault="009E707B" w:rsidP="008D3162">
            <w:pPr>
              <w:jc w:val="center"/>
              <w:rPr>
                <w:sz w:val="20"/>
                <w:szCs w:val="20"/>
              </w:rPr>
            </w:pPr>
            <w:r>
              <w:rPr>
                <w:sz w:val="20"/>
                <w:szCs w:val="20"/>
              </w:rPr>
              <w:t xml:space="preserve">%REC </w:t>
            </w:r>
            <w:r w:rsidR="0059125D" w:rsidRPr="00164086">
              <w:rPr>
                <w:sz w:val="20"/>
                <w:szCs w:val="20"/>
              </w:rPr>
              <w:t xml:space="preserve">Percentage of recurrent points falling within radius, </w:t>
            </w:r>
            <w:r w:rsidR="0059125D" w:rsidRPr="006C554D">
              <w:rPr>
                <w:rFonts w:ascii="Symbol" w:hAnsi="Symbol"/>
                <w:i/>
                <w:sz w:val="20"/>
                <w:szCs w:val="20"/>
              </w:rPr>
              <w:t></w:t>
            </w:r>
            <w:r w:rsidR="0059125D">
              <w:rPr>
                <w:sz w:val="20"/>
                <w:szCs w:val="20"/>
              </w:rPr>
              <w:t>, for W, number of points in signal.</w:t>
            </w:r>
          </w:p>
        </w:tc>
      </w:tr>
      <w:tr w:rsidR="0059125D" w14:paraId="2025D748" w14:textId="77777777" w:rsidTr="00CE186A">
        <w:tc>
          <w:tcPr>
            <w:tcW w:w="1467" w:type="dxa"/>
          </w:tcPr>
          <w:p w14:paraId="0F114FDB" w14:textId="77777777" w:rsidR="0059125D" w:rsidRDefault="0059125D" w:rsidP="008D3162">
            <w:pPr>
              <w:jc w:val="center"/>
            </w:pPr>
            <w:r w:rsidRPr="008D0EA0">
              <w:rPr>
                <w:sz w:val="20"/>
                <w:szCs w:val="20"/>
              </w:rPr>
              <w:t>Determinism</w:t>
            </w:r>
          </w:p>
        </w:tc>
        <w:tc>
          <w:tcPr>
            <w:tcW w:w="8309" w:type="dxa"/>
          </w:tcPr>
          <w:p w14:paraId="26314AFE" w14:textId="68773C54" w:rsidR="0059125D" w:rsidRPr="00164086" w:rsidRDefault="009E707B" w:rsidP="008D3162">
            <w:pPr>
              <w:jc w:val="center"/>
              <w:rPr>
                <w:sz w:val="20"/>
                <w:szCs w:val="20"/>
              </w:rPr>
            </w:pPr>
            <w:r>
              <w:rPr>
                <w:sz w:val="20"/>
                <w:szCs w:val="20"/>
              </w:rPr>
              <w:t xml:space="preserve">%DET </w:t>
            </w:r>
            <w:r w:rsidR="0059125D" w:rsidRPr="00164086">
              <w:rPr>
                <w:sz w:val="20"/>
                <w:szCs w:val="20"/>
              </w:rPr>
              <w:t>Percentage of recurrent points forming diagonal line structures</w:t>
            </w:r>
            <w:r w:rsidR="0059125D">
              <w:rPr>
                <w:sz w:val="20"/>
                <w:szCs w:val="20"/>
              </w:rPr>
              <w:t>; Predictability of the system</w:t>
            </w:r>
          </w:p>
        </w:tc>
      </w:tr>
      <w:tr w:rsidR="0059125D" w14:paraId="5057B834" w14:textId="77777777" w:rsidTr="00CE186A">
        <w:tc>
          <w:tcPr>
            <w:tcW w:w="1467" w:type="dxa"/>
          </w:tcPr>
          <w:p w14:paraId="66C09F13" w14:textId="77777777" w:rsidR="0059125D" w:rsidRDefault="0059125D" w:rsidP="008D3162">
            <w:pPr>
              <w:jc w:val="center"/>
            </w:pPr>
            <w:r w:rsidRPr="008D0EA0">
              <w:rPr>
                <w:sz w:val="20"/>
                <w:szCs w:val="20"/>
              </w:rPr>
              <w:t>DMAX</w:t>
            </w:r>
          </w:p>
        </w:tc>
        <w:tc>
          <w:tcPr>
            <w:tcW w:w="8309" w:type="dxa"/>
          </w:tcPr>
          <w:p w14:paraId="4227BFAD" w14:textId="77777777" w:rsidR="004B4CA7" w:rsidRDefault="004B4CA7" w:rsidP="008D3162">
            <w:pPr>
              <w:jc w:val="center"/>
              <w:rPr>
                <w:sz w:val="20"/>
                <w:szCs w:val="20"/>
              </w:rPr>
            </w:pPr>
            <w:r>
              <w:rPr>
                <w:sz w:val="20"/>
                <w:szCs w:val="20"/>
              </w:rPr>
              <w:t>Length of the longest diagonal line.</w:t>
            </w:r>
          </w:p>
          <w:p w14:paraId="06A38568" w14:textId="1F8027A0" w:rsidR="0059125D" w:rsidRPr="00164086" w:rsidRDefault="0059125D" w:rsidP="008D3162">
            <w:pPr>
              <w:jc w:val="center"/>
              <w:rPr>
                <w:sz w:val="20"/>
                <w:szCs w:val="20"/>
              </w:rPr>
            </w:pPr>
            <w:r>
              <w:rPr>
                <w:sz w:val="20"/>
                <w:szCs w:val="20"/>
              </w:rPr>
              <w:t>The shorter the line, the faster the divergence of the phase space trajectory.</w:t>
            </w:r>
          </w:p>
        </w:tc>
      </w:tr>
      <w:tr w:rsidR="0059125D" w14:paraId="5B1B7C67" w14:textId="77777777" w:rsidTr="00CE186A">
        <w:tc>
          <w:tcPr>
            <w:tcW w:w="1467" w:type="dxa"/>
          </w:tcPr>
          <w:p w14:paraId="504272B0" w14:textId="77777777" w:rsidR="0059125D" w:rsidRDefault="0059125D" w:rsidP="008D3162">
            <w:pPr>
              <w:jc w:val="center"/>
            </w:pPr>
            <w:r w:rsidRPr="008D0EA0">
              <w:rPr>
                <w:sz w:val="20"/>
                <w:szCs w:val="20"/>
              </w:rPr>
              <w:t>Entropy</w:t>
            </w:r>
          </w:p>
        </w:tc>
        <w:tc>
          <w:tcPr>
            <w:tcW w:w="8309" w:type="dxa"/>
          </w:tcPr>
          <w:p w14:paraId="2036B4F0" w14:textId="77777777" w:rsidR="0059125D" w:rsidRPr="00164086" w:rsidRDefault="0059125D" w:rsidP="008D3162">
            <w:pPr>
              <w:jc w:val="center"/>
              <w:rPr>
                <w:sz w:val="20"/>
                <w:szCs w:val="20"/>
              </w:rPr>
            </w:pPr>
            <w:r w:rsidRPr="00164086">
              <w:rPr>
                <w:sz w:val="20"/>
                <w:szCs w:val="20"/>
              </w:rPr>
              <w:t xml:space="preserve">The Shannon information entropy of </w:t>
            </w:r>
            <w:r>
              <w:rPr>
                <w:sz w:val="20"/>
                <w:szCs w:val="20"/>
              </w:rPr>
              <w:t>probability distribution of the diagonal line lengths. Complexity of deterministic structures.</w:t>
            </w:r>
          </w:p>
        </w:tc>
      </w:tr>
      <w:tr w:rsidR="0059125D" w14:paraId="36456280" w14:textId="77777777" w:rsidTr="00CE186A">
        <w:tc>
          <w:tcPr>
            <w:tcW w:w="1467" w:type="dxa"/>
          </w:tcPr>
          <w:p w14:paraId="488065BE" w14:textId="77777777" w:rsidR="0059125D" w:rsidRPr="008D0EA0" w:rsidRDefault="0059125D" w:rsidP="008D0EA0">
            <w:pPr>
              <w:jc w:val="center"/>
              <w:rPr>
                <w:sz w:val="20"/>
                <w:szCs w:val="20"/>
              </w:rPr>
            </w:pPr>
            <w:r w:rsidRPr="008D0EA0">
              <w:rPr>
                <w:sz w:val="20"/>
                <w:szCs w:val="20"/>
              </w:rPr>
              <w:t>Trend</w:t>
            </w:r>
          </w:p>
        </w:tc>
        <w:tc>
          <w:tcPr>
            <w:tcW w:w="8309" w:type="dxa"/>
          </w:tcPr>
          <w:p w14:paraId="00CBFA33" w14:textId="77777777" w:rsidR="0059125D" w:rsidRPr="00164086" w:rsidRDefault="0059125D" w:rsidP="008D3162">
            <w:pPr>
              <w:jc w:val="center"/>
              <w:rPr>
                <w:sz w:val="20"/>
                <w:szCs w:val="20"/>
              </w:rPr>
            </w:pPr>
            <w:r w:rsidRPr="00164086">
              <w:rPr>
                <w:sz w:val="20"/>
                <w:szCs w:val="20"/>
              </w:rPr>
              <w:t>A measure of system stationarity.</w:t>
            </w:r>
          </w:p>
        </w:tc>
      </w:tr>
      <w:tr w:rsidR="0059125D" w14:paraId="0CA470FA" w14:textId="77777777" w:rsidTr="00CE186A">
        <w:tc>
          <w:tcPr>
            <w:tcW w:w="1467" w:type="dxa"/>
          </w:tcPr>
          <w:p w14:paraId="1EE09843" w14:textId="77777777" w:rsidR="0059125D" w:rsidRDefault="0059125D" w:rsidP="008D3162">
            <w:pPr>
              <w:jc w:val="center"/>
            </w:pPr>
            <w:r w:rsidRPr="008D0EA0">
              <w:rPr>
                <w:sz w:val="20"/>
                <w:szCs w:val="20"/>
              </w:rPr>
              <w:t>Laminarity</w:t>
            </w:r>
          </w:p>
        </w:tc>
        <w:tc>
          <w:tcPr>
            <w:tcW w:w="8309" w:type="dxa"/>
          </w:tcPr>
          <w:p w14:paraId="293E16B6" w14:textId="07DC84BD" w:rsidR="0059125D" w:rsidRPr="00164086" w:rsidRDefault="009E707B" w:rsidP="008D3162">
            <w:pPr>
              <w:jc w:val="center"/>
              <w:rPr>
                <w:sz w:val="20"/>
                <w:szCs w:val="20"/>
              </w:rPr>
            </w:pPr>
            <w:r>
              <w:rPr>
                <w:sz w:val="20"/>
                <w:szCs w:val="20"/>
              </w:rPr>
              <w:t xml:space="preserve">%LAM </w:t>
            </w:r>
            <w:r w:rsidR="0059125D">
              <w:rPr>
                <w:sz w:val="20"/>
                <w:szCs w:val="20"/>
              </w:rPr>
              <w:t>P</w:t>
            </w:r>
            <w:r w:rsidR="0059125D" w:rsidRPr="00164086">
              <w:rPr>
                <w:sz w:val="20"/>
                <w:szCs w:val="20"/>
              </w:rPr>
              <w:t>ercentage of recurrent points forming vertical line structures</w:t>
            </w:r>
            <w:r w:rsidR="0059125D">
              <w:rPr>
                <w:sz w:val="20"/>
                <w:szCs w:val="20"/>
              </w:rPr>
              <w:t>; intermittency of system.</w:t>
            </w:r>
          </w:p>
        </w:tc>
      </w:tr>
      <w:tr w:rsidR="0059125D" w14:paraId="5CC45D76" w14:textId="77777777" w:rsidTr="00CE186A">
        <w:tc>
          <w:tcPr>
            <w:tcW w:w="1467" w:type="dxa"/>
          </w:tcPr>
          <w:p w14:paraId="1B8ED9B3" w14:textId="77777777" w:rsidR="0059125D" w:rsidRDefault="0059125D" w:rsidP="008D3162">
            <w:pPr>
              <w:jc w:val="center"/>
            </w:pPr>
            <w:r w:rsidRPr="008D0EA0">
              <w:rPr>
                <w:sz w:val="20"/>
                <w:szCs w:val="20"/>
              </w:rPr>
              <w:t>VMAX</w:t>
            </w:r>
          </w:p>
        </w:tc>
        <w:tc>
          <w:tcPr>
            <w:tcW w:w="8309" w:type="dxa"/>
          </w:tcPr>
          <w:p w14:paraId="52426851" w14:textId="77777777" w:rsidR="0059125D" w:rsidRPr="00D22AD7" w:rsidRDefault="0059125D" w:rsidP="008D3162">
            <w:pPr>
              <w:jc w:val="center"/>
              <w:rPr>
                <w:sz w:val="20"/>
                <w:szCs w:val="20"/>
              </w:rPr>
            </w:pPr>
            <w:r>
              <w:rPr>
                <w:sz w:val="20"/>
                <w:szCs w:val="20"/>
              </w:rPr>
              <w:t>L</w:t>
            </w:r>
            <w:r w:rsidRPr="00D22AD7">
              <w:rPr>
                <w:sz w:val="20"/>
                <w:szCs w:val="20"/>
              </w:rPr>
              <w:t>ength of the longest vertical line</w:t>
            </w:r>
            <w:r>
              <w:rPr>
                <w:sz w:val="20"/>
                <w:szCs w:val="20"/>
              </w:rPr>
              <w:t>.</w:t>
            </w:r>
          </w:p>
        </w:tc>
      </w:tr>
      <w:tr w:rsidR="0059125D" w14:paraId="2B8DE200" w14:textId="77777777" w:rsidTr="00CE186A">
        <w:tc>
          <w:tcPr>
            <w:tcW w:w="1467" w:type="dxa"/>
          </w:tcPr>
          <w:p w14:paraId="74425FCA" w14:textId="77777777" w:rsidR="0059125D" w:rsidRDefault="0059125D" w:rsidP="008D3162">
            <w:pPr>
              <w:jc w:val="center"/>
            </w:pPr>
            <w:r w:rsidRPr="008D0EA0">
              <w:rPr>
                <w:sz w:val="20"/>
                <w:szCs w:val="20"/>
              </w:rPr>
              <w:t>Trapping time</w:t>
            </w:r>
          </w:p>
        </w:tc>
        <w:tc>
          <w:tcPr>
            <w:tcW w:w="8309" w:type="dxa"/>
          </w:tcPr>
          <w:p w14:paraId="0A969CC5" w14:textId="15D530F6" w:rsidR="004B4CA7" w:rsidRDefault="009E707B" w:rsidP="008D3162">
            <w:pPr>
              <w:jc w:val="center"/>
              <w:rPr>
                <w:sz w:val="20"/>
                <w:szCs w:val="20"/>
              </w:rPr>
            </w:pPr>
            <w:r>
              <w:rPr>
                <w:sz w:val="20"/>
                <w:szCs w:val="20"/>
              </w:rPr>
              <w:t xml:space="preserve">TT </w:t>
            </w:r>
            <w:r w:rsidR="0059125D">
              <w:rPr>
                <w:sz w:val="20"/>
                <w:szCs w:val="20"/>
              </w:rPr>
              <w:t>A</w:t>
            </w:r>
            <w:r w:rsidR="0059125D" w:rsidRPr="00D22AD7">
              <w:rPr>
                <w:sz w:val="20"/>
                <w:szCs w:val="20"/>
              </w:rPr>
              <w:t>verage length of vertical line structures.</w:t>
            </w:r>
            <w:r w:rsidR="0059125D">
              <w:rPr>
                <w:sz w:val="20"/>
                <w:szCs w:val="20"/>
              </w:rPr>
              <w:t xml:space="preserve"> </w:t>
            </w:r>
          </w:p>
          <w:p w14:paraId="3161C61D" w14:textId="0240CA1E" w:rsidR="0059125D" w:rsidRPr="00D22AD7" w:rsidRDefault="0059125D" w:rsidP="008D3162">
            <w:pPr>
              <w:jc w:val="center"/>
              <w:rPr>
                <w:sz w:val="20"/>
                <w:szCs w:val="20"/>
              </w:rPr>
            </w:pPr>
            <w:r>
              <w:rPr>
                <w:sz w:val="20"/>
                <w:szCs w:val="20"/>
              </w:rPr>
              <w:t>Length of time (or space) system remains in a specific state.</w:t>
            </w:r>
          </w:p>
        </w:tc>
      </w:tr>
    </w:tbl>
    <w:p w14:paraId="7D23D39E" w14:textId="77777777" w:rsidR="008D0EA0" w:rsidRDefault="008D0EA0" w:rsidP="008D3162">
      <w:pPr>
        <w:ind w:firstLine="720"/>
        <w:jc w:val="both"/>
      </w:pPr>
    </w:p>
    <w:p w14:paraId="627A4863" w14:textId="0223CA78" w:rsidR="008D0EA0" w:rsidRDefault="008D0EA0" w:rsidP="008D3162">
      <w:pPr>
        <w:spacing w:after="120"/>
        <w:ind w:left="-288" w:firstLine="720"/>
        <w:jc w:val="both"/>
      </w:pPr>
      <w:r>
        <w:t xml:space="preserve">Table 2. Significance of patterns in recurrence plots. </w:t>
      </w:r>
    </w:p>
    <w:tbl>
      <w:tblPr>
        <w:tblStyle w:val="TableGrid"/>
        <w:tblW w:w="9752" w:type="dxa"/>
        <w:tblInd w:w="113" w:type="dxa"/>
        <w:tblLook w:val="04A0" w:firstRow="1" w:lastRow="0" w:firstColumn="1" w:lastColumn="0" w:noHBand="0" w:noVBand="1"/>
      </w:tblPr>
      <w:tblGrid>
        <w:gridCol w:w="2362"/>
        <w:gridCol w:w="7390"/>
      </w:tblGrid>
      <w:tr w:rsidR="008D0EA0" w14:paraId="2E00218F" w14:textId="77777777" w:rsidTr="00663E16">
        <w:tc>
          <w:tcPr>
            <w:tcW w:w="0" w:type="auto"/>
          </w:tcPr>
          <w:p w14:paraId="0837DEB3" w14:textId="77777777" w:rsidR="008D0EA0" w:rsidRPr="00312BED" w:rsidRDefault="008D0EA0" w:rsidP="008D3162">
            <w:pPr>
              <w:spacing w:after="120"/>
              <w:jc w:val="center"/>
              <w:rPr>
                <w:b/>
              </w:rPr>
            </w:pPr>
            <w:r w:rsidRPr="008D0EA0">
              <w:rPr>
                <w:b/>
                <w:sz w:val="20"/>
                <w:szCs w:val="20"/>
              </w:rPr>
              <w:t>Pattern</w:t>
            </w:r>
          </w:p>
        </w:tc>
        <w:tc>
          <w:tcPr>
            <w:tcW w:w="0" w:type="auto"/>
          </w:tcPr>
          <w:p w14:paraId="62673F9C" w14:textId="77777777" w:rsidR="008D0EA0" w:rsidRPr="00312BED" w:rsidRDefault="008D0EA0" w:rsidP="008D3162">
            <w:pPr>
              <w:spacing w:after="120"/>
              <w:jc w:val="center"/>
              <w:rPr>
                <w:b/>
              </w:rPr>
            </w:pPr>
            <w:r w:rsidRPr="008D0EA0">
              <w:rPr>
                <w:b/>
                <w:sz w:val="20"/>
                <w:szCs w:val="20"/>
              </w:rPr>
              <w:t>Significance</w:t>
            </w:r>
          </w:p>
        </w:tc>
      </w:tr>
      <w:tr w:rsidR="008D0EA0" w14:paraId="7C4E121B" w14:textId="77777777" w:rsidTr="00663E16">
        <w:tc>
          <w:tcPr>
            <w:tcW w:w="0" w:type="auto"/>
          </w:tcPr>
          <w:p w14:paraId="56143547" w14:textId="77777777" w:rsidR="008D0EA0" w:rsidRPr="00312BED" w:rsidRDefault="008D0EA0" w:rsidP="004A478F">
            <w:pPr>
              <w:spacing w:after="120"/>
              <w:rPr>
                <w:sz w:val="20"/>
                <w:szCs w:val="20"/>
              </w:rPr>
            </w:pPr>
            <w:r w:rsidRPr="00312BED">
              <w:rPr>
                <w:sz w:val="20"/>
                <w:szCs w:val="20"/>
              </w:rPr>
              <w:t>Homogeneous</w:t>
            </w:r>
          </w:p>
        </w:tc>
        <w:tc>
          <w:tcPr>
            <w:tcW w:w="0" w:type="auto"/>
          </w:tcPr>
          <w:p w14:paraId="604CC5D3" w14:textId="77777777" w:rsidR="008D0EA0" w:rsidRPr="00312BED" w:rsidRDefault="008D0EA0" w:rsidP="008D3162">
            <w:pPr>
              <w:spacing w:after="120"/>
              <w:jc w:val="both"/>
              <w:rPr>
                <w:sz w:val="20"/>
                <w:szCs w:val="20"/>
              </w:rPr>
            </w:pPr>
            <w:r w:rsidRPr="00312BED">
              <w:rPr>
                <w:sz w:val="20"/>
                <w:szCs w:val="20"/>
              </w:rPr>
              <w:t>The process is stationary</w:t>
            </w:r>
            <w:r>
              <w:rPr>
                <w:sz w:val="20"/>
                <w:szCs w:val="20"/>
              </w:rPr>
              <w:t>. TREND tends to zero. TREND tends to infinity for an heterogeneous distribution.</w:t>
            </w:r>
          </w:p>
        </w:tc>
      </w:tr>
      <w:tr w:rsidR="008D0EA0" w14:paraId="7142C23F" w14:textId="77777777" w:rsidTr="00663E16">
        <w:tc>
          <w:tcPr>
            <w:tcW w:w="0" w:type="auto"/>
          </w:tcPr>
          <w:p w14:paraId="5A198992" w14:textId="77777777" w:rsidR="008D0EA0" w:rsidRPr="00312BED" w:rsidRDefault="008D0EA0" w:rsidP="004A478F">
            <w:pPr>
              <w:spacing w:after="120"/>
              <w:rPr>
                <w:sz w:val="20"/>
                <w:szCs w:val="20"/>
              </w:rPr>
            </w:pPr>
            <w:r>
              <w:rPr>
                <w:sz w:val="20"/>
                <w:szCs w:val="20"/>
              </w:rPr>
              <w:t>Fading pattern to upper right or lower left</w:t>
            </w:r>
          </w:p>
        </w:tc>
        <w:tc>
          <w:tcPr>
            <w:tcW w:w="0" w:type="auto"/>
          </w:tcPr>
          <w:p w14:paraId="20BF984F" w14:textId="77777777" w:rsidR="008D0EA0" w:rsidRPr="00312BED" w:rsidRDefault="008D0EA0" w:rsidP="008D3162">
            <w:pPr>
              <w:spacing w:after="120"/>
              <w:jc w:val="both"/>
              <w:rPr>
                <w:sz w:val="20"/>
                <w:szCs w:val="20"/>
              </w:rPr>
            </w:pPr>
            <w:r w:rsidRPr="00312BED">
              <w:rPr>
                <w:sz w:val="20"/>
                <w:szCs w:val="20"/>
              </w:rPr>
              <w:t>Non-stationary data; the process contains a trend or drift</w:t>
            </w:r>
          </w:p>
        </w:tc>
      </w:tr>
      <w:tr w:rsidR="008D0EA0" w14:paraId="5E945E8D" w14:textId="77777777" w:rsidTr="00663E16">
        <w:tc>
          <w:tcPr>
            <w:tcW w:w="0" w:type="auto"/>
          </w:tcPr>
          <w:p w14:paraId="2922E9E4" w14:textId="77777777" w:rsidR="008D0EA0" w:rsidRPr="00312BED" w:rsidRDefault="008D0EA0" w:rsidP="004A478F">
            <w:pPr>
              <w:spacing w:after="120"/>
              <w:rPr>
                <w:sz w:val="20"/>
                <w:szCs w:val="20"/>
              </w:rPr>
            </w:pPr>
            <w:r w:rsidRPr="00312BED">
              <w:rPr>
                <w:sz w:val="20"/>
                <w:szCs w:val="20"/>
              </w:rPr>
              <w:t>Disruptions (horizontal or vertical)</w:t>
            </w:r>
          </w:p>
        </w:tc>
        <w:tc>
          <w:tcPr>
            <w:tcW w:w="0" w:type="auto"/>
          </w:tcPr>
          <w:p w14:paraId="3B73A52C" w14:textId="77777777" w:rsidR="008D0EA0" w:rsidRPr="00312BED" w:rsidRDefault="008D0EA0" w:rsidP="008D3162">
            <w:pPr>
              <w:spacing w:after="120"/>
              <w:jc w:val="both"/>
              <w:rPr>
                <w:sz w:val="20"/>
                <w:szCs w:val="20"/>
              </w:rPr>
            </w:pPr>
            <w:r w:rsidRPr="00312BED">
              <w:rPr>
                <w:sz w:val="20"/>
                <w:szCs w:val="20"/>
              </w:rPr>
              <w:t>Non-stationary data; some states are far from the normal; transitions may have occurred</w:t>
            </w:r>
            <w:r>
              <w:rPr>
                <w:sz w:val="20"/>
                <w:szCs w:val="20"/>
              </w:rPr>
              <w:t>. %LAM reflects such intermittency.</w:t>
            </w:r>
          </w:p>
        </w:tc>
      </w:tr>
      <w:tr w:rsidR="008D0EA0" w14:paraId="3833262A" w14:textId="77777777" w:rsidTr="00663E16">
        <w:tc>
          <w:tcPr>
            <w:tcW w:w="0" w:type="auto"/>
          </w:tcPr>
          <w:p w14:paraId="7CFC31B1" w14:textId="77777777" w:rsidR="008D0EA0" w:rsidRPr="00312BED" w:rsidRDefault="008D0EA0" w:rsidP="004A478F">
            <w:pPr>
              <w:spacing w:after="120"/>
              <w:rPr>
                <w:sz w:val="20"/>
                <w:szCs w:val="20"/>
              </w:rPr>
            </w:pPr>
            <w:r w:rsidRPr="00312BED">
              <w:rPr>
                <w:sz w:val="20"/>
                <w:szCs w:val="20"/>
              </w:rPr>
              <w:t>Periodic or quasi-periodic patterns</w:t>
            </w:r>
          </w:p>
        </w:tc>
        <w:tc>
          <w:tcPr>
            <w:tcW w:w="0" w:type="auto"/>
          </w:tcPr>
          <w:p w14:paraId="720B57C5" w14:textId="77777777" w:rsidR="008D0EA0" w:rsidRPr="00312BED" w:rsidRDefault="008D0EA0" w:rsidP="008D3162">
            <w:pPr>
              <w:spacing w:after="120"/>
              <w:jc w:val="both"/>
              <w:rPr>
                <w:sz w:val="20"/>
                <w:szCs w:val="20"/>
              </w:rPr>
            </w:pPr>
            <w:r w:rsidRPr="00312BED">
              <w:rPr>
                <w:sz w:val="20"/>
                <w:szCs w:val="20"/>
              </w:rPr>
              <w:t>The process is cyclic. The vertical (or horizontal) distance between periodic lines corresponds to the period</w:t>
            </w:r>
            <w:r>
              <w:rPr>
                <w:sz w:val="20"/>
                <w:szCs w:val="20"/>
              </w:rPr>
              <w:t>. Variations in the distance means quasi-periodicity in the process. e.g. simple periodic systems have all diagonal lines of equal length; entropy tends to zero.</w:t>
            </w:r>
          </w:p>
        </w:tc>
      </w:tr>
      <w:tr w:rsidR="008D0EA0" w14:paraId="7AE2BFEF" w14:textId="77777777" w:rsidTr="00663E16">
        <w:tc>
          <w:tcPr>
            <w:tcW w:w="0" w:type="auto"/>
          </w:tcPr>
          <w:p w14:paraId="1D4BEE01" w14:textId="77777777" w:rsidR="008D0EA0" w:rsidRPr="00312BED" w:rsidRDefault="008D0EA0" w:rsidP="008D3162">
            <w:pPr>
              <w:spacing w:after="120"/>
              <w:jc w:val="both"/>
              <w:rPr>
                <w:sz w:val="20"/>
                <w:szCs w:val="20"/>
              </w:rPr>
            </w:pPr>
            <w:r w:rsidRPr="00312BED">
              <w:rPr>
                <w:sz w:val="20"/>
                <w:szCs w:val="20"/>
              </w:rPr>
              <w:t>Single isolated points</w:t>
            </w:r>
          </w:p>
        </w:tc>
        <w:tc>
          <w:tcPr>
            <w:tcW w:w="0" w:type="auto"/>
          </w:tcPr>
          <w:p w14:paraId="04F6608D" w14:textId="77777777" w:rsidR="008D0EA0" w:rsidRPr="00312BED" w:rsidRDefault="008D0EA0" w:rsidP="008D3162">
            <w:pPr>
              <w:spacing w:after="120"/>
              <w:jc w:val="both"/>
              <w:rPr>
                <w:sz w:val="20"/>
                <w:szCs w:val="20"/>
              </w:rPr>
            </w:pPr>
            <w:r>
              <w:rPr>
                <w:sz w:val="20"/>
                <w:szCs w:val="20"/>
              </w:rPr>
              <w:t>Represent rarity or s</w:t>
            </w:r>
            <w:r w:rsidRPr="00312BED">
              <w:rPr>
                <w:sz w:val="20"/>
                <w:szCs w:val="20"/>
              </w:rPr>
              <w:t>trong fluctuations in the process. The process may be uncorrelated or anti-correlated.</w:t>
            </w:r>
            <w:r>
              <w:rPr>
                <w:sz w:val="20"/>
                <w:szCs w:val="20"/>
              </w:rPr>
              <w:t xml:space="preserve"> e.g. white noise has almost only single dots; low DET.</w:t>
            </w:r>
          </w:p>
        </w:tc>
      </w:tr>
      <w:tr w:rsidR="008D0EA0" w14:paraId="1C069984" w14:textId="77777777" w:rsidTr="00663E16">
        <w:tc>
          <w:tcPr>
            <w:tcW w:w="0" w:type="auto"/>
          </w:tcPr>
          <w:p w14:paraId="67EA354C" w14:textId="60715F65" w:rsidR="008D0EA0" w:rsidRPr="00312BED" w:rsidRDefault="008D0EA0" w:rsidP="004A478F">
            <w:pPr>
              <w:spacing w:after="120"/>
              <w:rPr>
                <w:sz w:val="20"/>
                <w:szCs w:val="20"/>
              </w:rPr>
            </w:pPr>
            <w:r w:rsidRPr="00312BED">
              <w:rPr>
                <w:sz w:val="20"/>
                <w:szCs w:val="20"/>
              </w:rPr>
              <w:t xml:space="preserve">Diagonal lines (parallel to the </w:t>
            </w:r>
            <w:r w:rsidR="00F143FB">
              <w:rPr>
                <w:sz w:val="20"/>
                <w:szCs w:val="20"/>
              </w:rPr>
              <w:t xml:space="preserve">line of identity, </w:t>
            </w:r>
            <w:r w:rsidRPr="00312BED">
              <w:rPr>
                <w:sz w:val="20"/>
                <w:szCs w:val="20"/>
              </w:rPr>
              <w:t>LOI)</w:t>
            </w:r>
          </w:p>
        </w:tc>
        <w:tc>
          <w:tcPr>
            <w:tcW w:w="0" w:type="auto"/>
          </w:tcPr>
          <w:p w14:paraId="1F0BA005" w14:textId="77777777" w:rsidR="008D0EA0" w:rsidRPr="000D22BA" w:rsidRDefault="008D0EA0" w:rsidP="008D3162">
            <w:pPr>
              <w:spacing w:after="120"/>
              <w:jc w:val="both"/>
              <w:rPr>
                <w:sz w:val="20"/>
                <w:szCs w:val="20"/>
              </w:rPr>
            </w:pPr>
            <w:r w:rsidRPr="000D22BA">
              <w:rPr>
                <w:sz w:val="20"/>
                <w:szCs w:val="20"/>
              </w:rPr>
              <w:t>The evolution of the system is similar over the length of the line. If lines appear next to single isolated points the process may be chaotic.</w:t>
            </w:r>
            <w:r>
              <w:rPr>
                <w:sz w:val="20"/>
                <w:szCs w:val="20"/>
              </w:rPr>
              <w:t xml:space="preserve"> e.g. Sine waves give very long diagonal lines; chaotic signals give many very short diagonal lines.</w:t>
            </w:r>
          </w:p>
        </w:tc>
      </w:tr>
      <w:tr w:rsidR="008D0EA0" w14:paraId="01EFB4E6" w14:textId="77777777" w:rsidTr="00663E16">
        <w:tc>
          <w:tcPr>
            <w:tcW w:w="0" w:type="auto"/>
          </w:tcPr>
          <w:p w14:paraId="443C0B2F" w14:textId="77777777" w:rsidR="008D0EA0" w:rsidRPr="00312BED" w:rsidRDefault="008D0EA0" w:rsidP="008D3162">
            <w:pPr>
              <w:spacing w:after="120"/>
              <w:rPr>
                <w:sz w:val="20"/>
                <w:szCs w:val="20"/>
              </w:rPr>
            </w:pPr>
            <w:r>
              <w:rPr>
                <w:sz w:val="20"/>
                <w:szCs w:val="20"/>
              </w:rPr>
              <w:t xml:space="preserve">Diagonal </w:t>
            </w:r>
            <w:r w:rsidRPr="00312BED">
              <w:rPr>
                <w:sz w:val="20"/>
                <w:szCs w:val="20"/>
              </w:rPr>
              <w:t>lines (orthogonal to the LOI)</w:t>
            </w:r>
          </w:p>
        </w:tc>
        <w:tc>
          <w:tcPr>
            <w:tcW w:w="0" w:type="auto"/>
          </w:tcPr>
          <w:p w14:paraId="4E85E6AF" w14:textId="77777777" w:rsidR="008D0EA0" w:rsidRPr="000D22BA" w:rsidRDefault="008D0EA0" w:rsidP="008D3162">
            <w:pPr>
              <w:spacing w:after="120"/>
              <w:jc w:val="both"/>
              <w:rPr>
                <w:sz w:val="20"/>
                <w:szCs w:val="20"/>
              </w:rPr>
            </w:pPr>
            <w:r w:rsidRPr="000D22BA">
              <w:rPr>
                <w:sz w:val="20"/>
                <w:szCs w:val="20"/>
              </w:rPr>
              <w:t>The evolution of states at different times is similar but with reverse timing.</w:t>
            </w:r>
          </w:p>
        </w:tc>
      </w:tr>
      <w:tr w:rsidR="008D0EA0" w14:paraId="71D5BE64" w14:textId="77777777" w:rsidTr="00663E16">
        <w:tc>
          <w:tcPr>
            <w:tcW w:w="0" w:type="auto"/>
          </w:tcPr>
          <w:p w14:paraId="63FB8F8E" w14:textId="77777777" w:rsidR="008D0EA0" w:rsidRPr="00312BED" w:rsidRDefault="008D0EA0" w:rsidP="004A478F">
            <w:pPr>
              <w:spacing w:after="120"/>
              <w:rPr>
                <w:sz w:val="20"/>
                <w:szCs w:val="20"/>
              </w:rPr>
            </w:pPr>
            <w:r w:rsidRPr="00312BED">
              <w:rPr>
                <w:sz w:val="20"/>
                <w:szCs w:val="20"/>
              </w:rPr>
              <w:t>Vertical and horizontal lines or clusters</w:t>
            </w:r>
          </w:p>
        </w:tc>
        <w:tc>
          <w:tcPr>
            <w:tcW w:w="0" w:type="auto"/>
          </w:tcPr>
          <w:p w14:paraId="44BF16AD" w14:textId="77777777" w:rsidR="008D0EA0" w:rsidRPr="000D22BA" w:rsidRDefault="008D0EA0" w:rsidP="008D3162">
            <w:pPr>
              <w:spacing w:after="120"/>
              <w:jc w:val="both"/>
              <w:rPr>
                <w:sz w:val="20"/>
                <w:szCs w:val="20"/>
              </w:rPr>
            </w:pPr>
            <w:r w:rsidRPr="000D22BA">
              <w:rPr>
                <w:sz w:val="20"/>
                <w:szCs w:val="20"/>
              </w:rPr>
              <w:t>States do not change with time or change slowly</w:t>
            </w:r>
            <w:r>
              <w:rPr>
                <w:sz w:val="20"/>
                <w:szCs w:val="20"/>
              </w:rPr>
              <w:t>; represented by trapping time.</w:t>
            </w:r>
          </w:p>
        </w:tc>
      </w:tr>
      <w:tr w:rsidR="008D0EA0" w14:paraId="590F01BF" w14:textId="77777777" w:rsidTr="00663E16">
        <w:tc>
          <w:tcPr>
            <w:tcW w:w="0" w:type="auto"/>
          </w:tcPr>
          <w:p w14:paraId="2FF5F079" w14:textId="4D0AC061" w:rsidR="008D0EA0" w:rsidRPr="00312BED" w:rsidRDefault="008D0EA0" w:rsidP="004A478F">
            <w:pPr>
              <w:spacing w:after="120"/>
              <w:rPr>
                <w:sz w:val="20"/>
                <w:szCs w:val="20"/>
              </w:rPr>
            </w:pPr>
            <w:r w:rsidRPr="00312BED">
              <w:rPr>
                <w:sz w:val="20"/>
                <w:szCs w:val="20"/>
              </w:rPr>
              <w:t>Lines not parallel to the</w:t>
            </w:r>
            <w:r w:rsidRPr="00663E16">
              <w:rPr>
                <w:rFonts w:ascii="Symbol" w:hAnsi="Symbol"/>
                <w:sz w:val="20"/>
                <w:szCs w:val="20"/>
              </w:rPr>
              <w:t></w:t>
            </w:r>
            <w:r w:rsidRPr="00312BED">
              <w:rPr>
                <w:sz w:val="20"/>
                <w:szCs w:val="20"/>
              </w:rPr>
              <w:t>LOI</w:t>
            </w:r>
            <w:r w:rsidR="00BF474C">
              <w:rPr>
                <w:sz w:val="20"/>
                <w:szCs w:val="20"/>
              </w:rPr>
              <w:t xml:space="preserve"> </w:t>
            </w:r>
            <w:r>
              <w:rPr>
                <w:sz w:val="20"/>
                <w:szCs w:val="20"/>
              </w:rPr>
              <w:t>-</w:t>
            </w:r>
            <w:r w:rsidR="00BF474C">
              <w:rPr>
                <w:sz w:val="20"/>
                <w:szCs w:val="20"/>
              </w:rPr>
              <w:t xml:space="preserve"> </w:t>
            </w:r>
            <w:r>
              <w:rPr>
                <w:sz w:val="20"/>
                <w:szCs w:val="20"/>
              </w:rPr>
              <w:t>sometimes curved.</w:t>
            </w:r>
          </w:p>
        </w:tc>
        <w:tc>
          <w:tcPr>
            <w:tcW w:w="0" w:type="auto"/>
          </w:tcPr>
          <w:p w14:paraId="09172C66" w14:textId="77777777" w:rsidR="008D0EA0" w:rsidRPr="000D22BA" w:rsidRDefault="008D0EA0" w:rsidP="008D3162">
            <w:pPr>
              <w:spacing w:after="120"/>
              <w:jc w:val="both"/>
              <w:rPr>
                <w:sz w:val="20"/>
                <w:szCs w:val="20"/>
              </w:rPr>
            </w:pPr>
            <w:r w:rsidRPr="000D22BA">
              <w:rPr>
                <w:sz w:val="20"/>
                <w:szCs w:val="20"/>
              </w:rPr>
              <w:t>The evolution of states is similar at different times but the rate of evolution changes with time</w:t>
            </w:r>
            <w:r>
              <w:rPr>
                <w:sz w:val="20"/>
                <w:szCs w:val="20"/>
              </w:rPr>
              <w:t>. The dynamics of the system is changing with time.</w:t>
            </w:r>
          </w:p>
        </w:tc>
      </w:tr>
    </w:tbl>
    <w:p w14:paraId="2FC2DB2C" w14:textId="77777777" w:rsidR="008D0EA0" w:rsidRDefault="008D0EA0" w:rsidP="008D3162">
      <w:pPr>
        <w:spacing w:after="120"/>
        <w:ind w:left="-288" w:firstLine="720"/>
        <w:jc w:val="both"/>
      </w:pPr>
    </w:p>
    <w:p w14:paraId="46B69F0D" w14:textId="77777777" w:rsidR="00B41EDC" w:rsidRDefault="00B41EDC"/>
    <w:p w14:paraId="5901E6FA" w14:textId="77777777" w:rsidR="00B41EDC" w:rsidRPr="00E11B39" w:rsidRDefault="00B41EDC" w:rsidP="00E11B39">
      <w:pPr>
        <w:jc w:val="both"/>
      </w:pPr>
    </w:p>
    <w:p w14:paraId="36C358FD" w14:textId="54AD8730" w:rsidR="00F07400" w:rsidRDefault="00F07400" w:rsidP="009A2B16"/>
    <w:p w14:paraId="3947E0AF" w14:textId="325D5227" w:rsidR="00F07400" w:rsidRDefault="00594E50">
      <w:r>
        <w:rPr>
          <w:noProof/>
          <w:lang w:val="en-AU" w:eastAsia="en-AU"/>
        </w:rPr>
        <w:lastRenderedPageBreak/>
        <w:drawing>
          <wp:inline distT="0" distB="0" distL="0" distR="0" wp14:anchorId="41256441" wp14:editId="1CF0E75D">
            <wp:extent cx="6012815" cy="4509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chids A_D.tif"/>
                    <pic:cNvPicPr/>
                  </pic:nvPicPr>
                  <pic:blipFill>
                    <a:blip r:embed="rId8">
                      <a:extLst>
                        <a:ext uri="{28A0092B-C50C-407E-A947-70E740481C1C}">
                          <a14:useLocalDpi xmlns:a14="http://schemas.microsoft.com/office/drawing/2010/main" val="0"/>
                        </a:ext>
                      </a:extLst>
                    </a:blip>
                    <a:stretch>
                      <a:fillRect/>
                    </a:stretch>
                  </pic:blipFill>
                  <pic:spPr>
                    <a:xfrm>
                      <a:off x="0" y="0"/>
                      <a:ext cx="6012815" cy="4509770"/>
                    </a:xfrm>
                    <a:prstGeom prst="rect">
                      <a:avLst/>
                    </a:prstGeom>
                  </pic:spPr>
                </pic:pic>
              </a:graphicData>
            </a:graphic>
          </wp:inline>
        </w:drawing>
      </w:r>
      <w:r w:rsidR="00517853">
        <w:t xml:space="preserve">Figure </w:t>
      </w:r>
      <w:r w:rsidR="00B65BA1">
        <w:t>3</w:t>
      </w:r>
      <w:r w:rsidR="00517853">
        <w:t xml:space="preserve">. Row A White noise. Row B Sine. Row C Sine plus noise. Row D Corrugated surface. Column 1 Signal. Column 2 Attractor. Column 3 2D wavelet scalogram. Column 4 Singularity spectrum. Column 5 Recurrence plot. Column 6 Upper: </w:t>
      </w:r>
      <w:r w:rsidR="00756180">
        <w:t>Fourier transform</w:t>
      </w:r>
      <w:r w:rsidR="00517853">
        <w:t xml:space="preserve">. Lower: </w:t>
      </w:r>
      <w:r w:rsidR="00756180">
        <w:t>Recurrence histogram.</w:t>
      </w:r>
    </w:p>
    <w:p w14:paraId="770517A7" w14:textId="77777777" w:rsidR="00F07400" w:rsidRDefault="00F07400">
      <w:r>
        <w:br w:type="page"/>
      </w:r>
    </w:p>
    <w:p w14:paraId="2028160E" w14:textId="3F2F9C5F" w:rsidR="00F07400" w:rsidRDefault="00F07400"/>
    <w:p w14:paraId="4A0ACE62" w14:textId="64F307CF" w:rsidR="00F07400" w:rsidRDefault="00403466">
      <w:r>
        <w:rPr>
          <w:noProof/>
          <w:lang w:val="en-AU" w:eastAsia="en-AU"/>
        </w:rPr>
        <w:drawing>
          <wp:inline distT="0" distB="0" distL="0" distR="0" wp14:anchorId="067E78D9" wp14:editId="1091B3B8">
            <wp:extent cx="6012815" cy="4509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chids E_H.tif"/>
                    <pic:cNvPicPr/>
                  </pic:nvPicPr>
                  <pic:blipFill>
                    <a:blip r:embed="rId9">
                      <a:extLst>
                        <a:ext uri="{28A0092B-C50C-407E-A947-70E740481C1C}">
                          <a14:useLocalDpi xmlns:a14="http://schemas.microsoft.com/office/drawing/2010/main" val="0"/>
                        </a:ext>
                      </a:extLst>
                    </a:blip>
                    <a:stretch>
                      <a:fillRect/>
                    </a:stretch>
                  </pic:blipFill>
                  <pic:spPr>
                    <a:xfrm>
                      <a:off x="0" y="0"/>
                      <a:ext cx="6012815" cy="4509770"/>
                    </a:xfrm>
                    <a:prstGeom prst="rect">
                      <a:avLst/>
                    </a:prstGeom>
                  </pic:spPr>
                </pic:pic>
              </a:graphicData>
            </a:graphic>
          </wp:inline>
        </w:drawing>
      </w:r>
      <w:r w:rsidR="00517853">
        <w:t xml:space="preserve">Figure </w:t>
      </w:r>
      <w:r w:rsidR="002A27C2">
        <w:t>4</w:t>
      </w:r>
      <w:r w:rsidR="00517853">
        <w:t>. Row E Mapping A. Row F Mapping B. Row G Mapping C. Row H Mapping D. Column 1 Signal</w:t>
      </w:r>
      <w:r>
        <w:t xml:space="preserve"> (at two scales</w:t>
      </w:r>
      <w:r w:rsidR="00052AF0">
        <w:t xml:space="preserve"> to show details</w:t>
      </w:r>
      <w:r>
        <w:t>)</w:t>
      </w:r>
      <w:r w:rsidR="00517853">
        <w:t xml:space="preserve">. Column 2 Attractor. Column 3 2D wavelet scalogram. Column 4 Singularity spectrum. Column 5 Recurrence plot. Column 6 Upper: </w:t>
      </w:r>
      <w:r w:rsidR="00756180">
        <w:t>Fourier transform</w:t>
      </w:r>
      <w:r w:rsidR="00517853">
        <w:t xml:space="preserve"> Lower: </w:t>
      </w:r>
      <w:r w:rsidR="00756180">
        <w:t>Recurrence histogram</w:t>
      </w:r>
      <w:r w:rsidR="00517853">
        <w:t>.</w:t>
      </w:r>
    </w:p>
    <w:p w14:paraId="19EC025A" w14:textId="77777777" w:rsidR="00090D8D" w:rsidRPr="009B6619" w:rsidRDefault="00090D8D" w:rsidP="009B6619">
      <w:pPr>
        <w:pStyle w:val="ListParagraph"/>
        <w:ind w:left="0"/>
      </w:pPr>
    </w:p>
    <w:p w14:paraId="7884F555" w14:textId="57314ADC" w:rsidR="00484FD5" w:rsidRDefault="00484FD5">
      <w:r>
        <w:br w:type="page"/>
      </w:r>
      <w:r w:rsidR="00A038E2">
        <w:rPr>
          <w:noProof/>
          <w:lang w:val="en-AU" w:eastAsia="en-AU"/>
        </w:rPr>
        <w:lastRenderedPageBreak/>
        <w:drawing>
          <wp:inline distT="0" distB="0" distL="0" distR="0" wp14:anchorId="1911BE54" wp14:editId="46B74300">
            <wp:extent cx="6012815" cy="4509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rchids I_L.tif"/>
                    <pic:cNvPicPr/>
                  </pic:nvPicPr>
                  <pic:blipFill>
                    <a:blip r:embed="rId10">
                      <a:extLst>
                        <a:ext uri="{28A0092B-C50C-407E-A947-70E740481C1C}">
                          <a14:useLocalDpi xmlns:a14="http://schemas.microsoft.com/office/drawing/2010/main" val="0"/>
                        </a:ext>
                      </a:extLst>
                    </a:blip>
                    <a:stretch>
                      <a:fillRect/>
                    </a:stretch>
                  </pic:blipFill>
                  <pic:spPr>
                    <a:xfrm>
                      <a:off x="0" y="0"/>
                      <a:ext cx="6012815" cy="4509770"/>
                    </a:xfrm>
                    <a:prstGeom prst="rect">
                      <a:avLst/>
                    </a:prstGeom>
                  </pic:spPr>
                </pic:pic>
              </a:graphicData>
            </a:graphic>
          </wp:inline>
        </w:drawing>
      </w:r>
      <w:r w:rsidR="00A57786">
        <w:t xml:space="preserve">Figure </w:t>
      </w:r>
      <w:r w:rsidR="00BF63C1">
        <w:t>6</w:t>
      </w:r>
      <w:r w:rsidR="00A57786">
        <w:t xml:space="preserve">.  Row </w:t>
      </w:r>
      <w:r w:rsidR="000C7744">
        <w:t>I</w:t>
      </w:r>
      <w:r w:rsidR="00A57786">
        <w:t xml:space="preserve"> Willyama section </w:t>
      </w:r>
      <w:r w:rsidR="000C7744">
        <w:t>I</w:t>
      </w:r>
      <w:r w:rsidR="00A57786">
        <w:t xml:space="preserve">. Row </w:t>
      </w:r>
      <w:r w:rsidR="000C7744">
        <w:t>J</w:t>
      </w:r>
      <w:r w:rsidR="00A57786">
        <w:t xml:space="preserve"> Willyama section </w:t>
      </w:r>
      <w:r w:rsidR="000C7744">
        <w:t>J</w:t>
      </w:r>
      <w:r w:rsidR="00A57786">
        <w:t xml:space="preserve">. Row </w:t>
      </w:r>
      <w:r w:rsidR="000C7744">
        <w:t>K</w:t>
      </w:r>
      <w:r w:rsidR="00A57786">
        <w:t xml:space="preserve"> Rum Jungle rock. Row </w:t>
      </w:r>
      <w:r w:rsidR="000C7744">
        <w:t>L</w:t>
      </w:r>
      <w:r w:rsidR="00A57786">
        <w:t xml:space="preserve"> Broken Hill rock. Column 1 Signal. Column 2 Attractor. Column 3 2D wavelet scalogram. Column 4 Singularity spectrum. Column 5 Recurrence plot. Column 6 Upper: </w:t>
      </w:r>
      <w:r w:rsidR="00756180">
        <w:t>Fourier transform</w:t>
      </w:r>
      <w:r w:rsidR="00A57786">
        <w:t xml:space="preserve">. Lower: </w:t>
      </w:r>
      <w:r w:rsidR="00756180">
        <w:t>Recurrence histogram</w:t>
      </w:r>
      <w:r w:rsidR="00A57786">
        <w:t>.</w:t>
      </w:r>
    </w:p>
    <w:p w14:paraId="71EAD4AF" w14:textId="77777777" w:rsidR="00A57786" w:rsidRDefault="00A57786"/>
    <w:p w14:paraId="09A09320" w14:textId="6D3DE4E8" w:rsidR="003C533D" w:rsidRDefault="003C533D">
      <w:r>
        <w:br w:type="page"/>
      </w:r>
    </w:p>
    <w:p w14:paraId="7A838A9E" w14:textId="77777777" w:rsidR="004B7DE7" w:rsidRDefault="004B7DE7" w:rsidP="00484FD5"/>
    <w:p w14:paraId="41D1A8D6" w14:textId="77777777" w:rsidR="004B7DE7" w:rsidRDefault="004B7DE7"/>
    <w:p w14:paraId="2346FFA6" w14:textId="39CB79F4" w:rsidR="004B7DE7" w:rsidRPr="003C00CC" w:rsidRDefault="004B7DE7" w:rsidP="006535CF">
      <w:pPr>
        <w:spacing w:line="276" w:lineRule="auto"/>
        <w:rPr>
          <w:b/>
        </w:rPr>
      </w:pPr>
      <w:r w:rsidRPr="003C00CC">
        <w:rPr>
          <w:b/>
        </w:rPr>
        <w:t xml:space="preserve">Table </w:t>
      </w:r>
      <w:r w:rsidR="008D3162">
        <w:rPr>
          <w:b/>
        </w:rPr>
        <w:t>3</w:t>
      </w:r>
      <w:r w:rsidRPr="003C00CC">
        <w:rPr>
          <w:b/>
        </w:rPr>
        <w:t xml:space="preserve">. </w:t>
      </w:r>
      <w:r>
        <w:rPr>
          <w:b/>
        </w:rPr>
        <w:t>Measures of the singularity spectra</w:t>
      </w:r>
    </w:p>
    <w:tbl>
      <w:tblPr>
        <w:tblW w:w="9087" w:type="dxa"/>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455"/>
        <w:gridCol w:w="745"/>
        <w:gridCol w:w="1076"/>
        <w:gridCol w:w="844"/>
        <w:gridCol w:w="857"/>
        <w:gridCol w:w="992"/>
        <w:gridCol w:w="1031"/>
        <w:gridCol w:w="960"/>
        <w:gridCol w:w="1127"/>
      </w:tblGrid>
      <w:tr w:rsidR="004B7DE7" w:rsidRPr="00F619DE" w14:paraId="7D1C5FAC" w14:textId="77777777" w:rsidTr="006535CF">
        <w:trPr>
          <w:trHeight w:val="300"/>
        </w:trPr>
        <w:tc>
          <w:tcPr>
            <w:tcW w:w="1455" w:type="dxa"/>
            <w:tcBorders>
              <w:bottom w:val="single" w:sz="6" w:space="0" w:color="auto"/>
            </w:tcBorders>
            <w:shd w:val="clear" w:color="auto" w:fill="auto"/>
            <w:noWrap/>
            <w:vAlign w:val="bottom"/>
            <w:hideMark/>
          </w:tcPr>
          <w:p w14:paraId="75CA37FA" w14:textId="77777777" w:rsidR="004B7DE7" w:rsidRPr="00F619DE" w:rsidRDefault="004B7DE7" w:rsidP="006535CF">
            <w:pPr>
              <w:jc w:val="center"/>
              <w:rPr>
                <w:rFonts w:ascii="Calibri" w:hAnsi="Calibri" w:cs="Calibri"/>
                <w:iCs/>
                <w:color w:val="000000"/>
                <w:sz w:val="22"/>
              </w:rPr>
            </w:pPr>
            <w:r w:rsidRPr="00F619DE">
              <w:rPr>
                <w:rFonts w:ascii="Calibri" w:hAnsi="Calibri" w:cs="Calibri"/>
                <w:color w:val="000000"/>
                <w:sz w:val="22"/>
              </w:rPr>
              <w:t>Data set</w:t>
            </w:r>
          </w:p>
        </w:tc>
        <w:tc>
          <w:tcPr>
            <w:tcW w:w="745" w:type="dxa"/>
            <w:tcBorders>
              <w:bottom w:val="single" w:sz="6" w:space="0" w:color="auto"/>
            </w:tcBorders>
            <w:shd w:val="clear" w:color="auto" w:fill="auto"/>
            <w:noWrap/>
            <w:vAlign w:val="bottom"/>
            <w:hideMark/>
          </w:tcPr>
          <w:p w14:paraId="69D26642" w14:textId="77777777" w:rsidR="004B7DE7" w:rsidRPr="0083363D" w:rsidRDefault="004B7DE7" w:rsidP="006535CF">
            <w:r w:rsidRPr="008F153C">
              <w:rPr>
                <w:i/>
              </w:rPr>
              <w:t>D</w:t>
            </w:r>
            <w:r w:rsidRPr="0083363D">
              <w:rPr>
                <w:vertAlign w:val="subscript"/>
              </w:rPr>
              <w:t>0</w:t>
            </w:r>
          </w:p>
        </w:tc>
        <w:tc>
          <w:tcPr>
            <w:tcW w:w="1076" w:type="dxa"/>
            <w:tcBorders>
              <w:bottom w:val="single" w:sz="6" w:space="0" w:color="auto"/>
            </w:tcBorders>
            <w:shd w:val="clear" w:color="auto" w:fill="auto"/>
            <w:noWrap/>
            <w:vAlign w:val="bottom"/>
            <w:hideMark/>
          </w:tcPr>
          <w:p w14:paraId="47A9D64E" w14:textId="77777777" w:rsidR="004B7DE7" w:rsidRPr="0083363D" w:rsidRDefault="004B7DE7" w:rsidP="006535CF">
            <w:r w:rsidRPr="008F153C">
              <w:rPr>
                <w:i/>
              </w:rPr>
              <w:t>D</w:t>
            </w:r>
            <w:r>
              <w:rPr>
                <w:vertAlign w:val="subscript"/>
              </w:rPr>
              <w:t>1</w:t>
            </w:r>
          </w:p>
        </w:tc>
        <w:tc>
          <w:tcPr>
            <w:tcW w:w="844" w:type="dxa"/>
            <w:tcBorders>
              <w:bottom w:val="single" w:sz="6" w:space="0" w:color="auto"/>
            </w:tcBorders>
            <w:shd w:val="clear" w:color="auto" w:fill="auto"/>
            <w:noWrap/>
            <w:vAlign w:val="bottom"/>
            <w:hideMark/>
          </w:tcPr>
          <w:p w14:paraId="598F507E" w14:textId="77777777" w:rsidR="004B7DE7" w:rsidRPr="0083363D" w:rsidRDefault="004B7DE7" w:rsidP="006535CF">
            <w:r w:rsidRPr="008F153C">
              <w:rPr>
                <w:i/>
              </w:rPr>
              <w:t>D</w:t>
            </w:r>
            <w:r>
              <w:rPr>
                <w:vertAlign w:val="subscript"/>
              </w:rPr>
              <w:t>2</w:t>
            </w:r>
          </w:p>
        </w:tc>
        <w:tc>
          <w:tcPr>
            <w:tcW w:w="857" w:type="dxa"/>
            <w:tcBorders>
              <w:bottom w:val="single" w:sz="6" w:space="0" w:color="auto"/>
            </w:tcBorders>
            <w:shd w:val="clear" w:color="auto" w:fill="auto"/>
            <w:noWrap/>
            <w:vAlign w:val="bottom"/>
            <w:hideMark/>
          </w:tcPr>
          <w:p w14:paraId="6A0FC9A9" w14:textId="1A69022E" w:rsidR="004B7DE7" w:rsidRPr="00F619DE" w:rsidRDefault="004B7DE7" w:rsidP="006535CF">
            <w:pPr>
              <w:rPr>
                <w:rFonts w:ascii="Calibri" w:hAnsi="Calibri" w:cs="Calibri"/>
                <w:iCs/>
                <w:color w:val="000000"/>
                <w:sz w:val="22"/>
              </w:rPr>
            </w:pPr>
            <w:r w:rsidRPr="008F153C">
              <w:rPr>
                <w:i/>
              </w:rPr>
              <w:t>D</w:t>
            </w:r>
            <w:r w:rsidR="008F153C">
              <w:rPr>
                <w:rFonts w:ascii="Times New Roman" w:hAnsi="Times New Roman" w:cs="Times New Roman"/>
                <w:vertAlign w:val="subscript"/>
              </w:rPr>
              <w:t>∞</w:t>
            </w:r>
            <w:r>
              <w:rPr>
                <w:rFonts w:cs="Times New Roman"/>
                <w:vertAlign w:val="subscript"/>
              </w:rPr>
              <w:t>∞</w:t>
            </w:r>
            <w:r>
              <w:t xml:space="preserve">   </w:t>
            </w:r>
          </w:p>
        </w:tc>
        <w:tc>
          <w:tcPr>
            <w:tcW w:w="992" w:type="dxa"/>
            <w:tcBorders>
              <w:bottom w:val="single" w:sz="6" w:space="0" w:color="auto"/>
            </w:tcBorders>
            <w:shd w:val="clear" w:color="auto" w:fill="auto"/>
            <w:noWrap/>
            <w:vAlign w:val="bottom"/>
            <w:hideMark/>
          </w:tcPr>
          <w:p w14:paraId="7AB85B11" w14:textId="15706826" w:rsidR="004B7DE7" w:rsidRPr="00F619DE" w:rsidRDefault="004B7DE7" w:rsidP="006535CF">
            <w:pPr>
              <w:jc w:val="center"/>
              <w:rPr>
                <w:rFonts w:ascii="Calibri" w:hAnsi="Calibri" w:cs="Calibri"/>
                <w:iCs/>
                <w:color w:val="000000"/>
                <w:sz w:val="22"/>
              </w:rPr>
            </w:pPr>
            <w:r w:rsidRPr="008F153C">
              <w:rPr>
                <w:i/>
              </w:rPr>
              <w:t>D</w:t>
            </w:r>
            <w:r>
              <w:rPr>
                <w:vertAlign w:val="subscript"/>
              </w:rPr>
              <w:t>-</w:t>
            </w:r>
            <w:r w:rsidR="008F153C">
              <w:rPr>
                <w:rFonts w:ascii="Times New Roman" w:hAnsi="Times New Roman" w:cs="Times New Roman"/>
                <w:vertAlign w:val="subscript"/>
              </w:rPr>
              <w:t>∞</w:t>
            </w:r>
          </w:p>
        </w:tc>
        <w:tc>
          <w:tcPr>
            <w:tcW w:w="1031" w:type="dxa"/>
            <w:tcBorders>
              <w:bottom w:val="single" w:sz="6" w:space="0" w:color="auto"/>
            </w:tcBorders>
            <w:shd w:val="clear" w:color="auto" w:fill="auto"/>
            <w:noWrap/>
            <w:vAlign w:val="bottom"/>
            <w:hideMark/>
          </w:tcPr>
          <w:p w14:paraId="0D8A92FD" w14:textId="77777777" w:rsidR="004B7DE7" w:rsidRPr="0083363D" w:rsidRDefault="004B7DE7" w:rsidP="006535CF">
            <w:r w:rsidRPr="008F153C">
              <w:rPr>
                <w:i/>
              </w:rPr>
              <w:t>D</w:t>
            </w:r>
            <w:r>
              <w:rPr>
                <w:vertAlign w:val="subscript"/>
              </w:rPr>
              <w:t>1</w:t>
            </w:r>
            <w:r>
              <w:t>/</w:t>
            </w:r>
            <w:r w:rsidRPr="008F153C">
              <w:rPr>
                <w:i/>
              </w:rPr>
              <w:t>D</w:t>
            </w:r>
            <w:r>
              <w:rPr>
                <w:vertAlign w:val="subscript"/>
              </w:rPr>
              <w:t>0</w:t>
            </w:r>
          </w:p>
        </w:tc>
        <w:tc>
          <w:tcPr>
            <w:tcW w:w="960" w:type="dxa"/>
            <w:tcBorders>
              <w:bottom w:val="single" w:sz="6" w:space="0" w:color="auto"/>
            </w:tcBorders>
            <w:shd w:val="clear" w:color="auto" w:fill="auto"/>
            <w:noWrap/>
            <w:vAlign w:val="bottom"/>
            <w:hideMark/>
          </w:tcPr>
          <w:p w14:paraId="1835B879" w14:textId="77777777" w:rsidR="004B7DE7" w:rsidRPr="0083363D" w:rsidRDefault="004B7DE7" w:rsidP="006535CF">
            <w:r w:rsidRPr="008F153C">
              <w:rPr>
                <w:i/>
              </w:rPr>
              <w:t>D</w:t>
            </w:r>
            <w:r>
              <w:rPr>
                <w:vertAlign w:val="subscript"/>
              </w:rPr>
              <w:t>2</w:t>
            </w:r>
            <w:r>
              <w:t>/</w:t>
            </w:r>
            <w:r w:rsidRPr="008F153C">
              <w:rPr>
                <w:i/>
              </w:rPr>
              <w:t>D</w:t>
            </w:r>
            <w:r>
              <w:rPr>
                <w:vertAlign w:val="subscript"/>
              </w:rPr>
              <w:t>0</w:t>
            </w:r>
          </w:p>
        </w:tc>
        <w:tc>
          <w:tcPr>
            <w:tcW w:w="1127" w:type="dxa"/>
            <w:tcBorders>
              <w:bottom w:val="single" w:sz="6" w:space="0" w:color="auto"/>
            </w:tcBorders>
            <w:shd w:val="clear" w:color="auto" w:fill="auto"/>
            <w:noWrap/>
            <w:vAlign w:val="bottom"/>
            <w:hideMark/>
          </w:tcPr>
          <w:p w14:paraId="5FF2B526" w14:textId="261ABF0E" w:rsidR="004B7DE7" w:rsidRPr="0083363D" w:rsidRDefault="004B7DE7" w:rsidP="006535CF">
            <w:r w:rsidRPr="008F153C">
              <w:rPr>
                <w:i/>
              </w:rPr>
              <w:t>D</w:t>
            </w:r>
            <w:r>
              <w:rPr>
                <w:vertAlign w:val="subscript"/>
              </w:rPr>
              <w:t>-</w:t>
            </w:r>
            <w:r w:rsidR="003A3D13">
              <w:rPr>
                <w:rFonts w:ascii="Times New Roman" w:hAnsi="Times New Roman" w:cs="Times New Roman"/>
                <w:vertAlign w:val="subscript"/>
              </w:rPr>
              <w:t>∞</w:t>
            </w:r>
            <w:r>
              <w:rPr>
                <w:rFonts w:cs="Times New Roman"/>
                <w:vertAlign w:val="subscript"/>
              </w:rPr>
              <w:t xml:space="preserve"> </w:t>
            </w:r>
            <w:r>
              <w:t xml:space="preserve">- </w:t>
            </w:r>
            <w:r w:rsidRPr="008F153C">
              <w:rPr>
                <w:i/>
              </w:rPr>
              <w:t>D</w:t>
            </w:r>
            <w:r w:rsidR="003A3D13">
              <w:rPr>
                <w:rFonts w:ascii="Times New Roman" w:hAnsi="Times New Roman" w:cs="Times New Roman"/>
                <w:vertAlign w:val="subscript"/>
              </w:rPr>
              <w:t>∞</w:t>
            </w:r>
            <w:r>
              <w:t xml:space="preserve">   </w:t>
            </w:r>
          </w:p>
        </w:tc>
      </w:tr>
      <w:tr w:rsidR="004B7DE7" w:rsidRPr="00F619DE" w14:paraId="63E9A912" w14:textId="77777777" w:rsidTr="006535CF">
        <w:trPr>
          <w:trHeight w:val="300"/>
        </w:trPr>
        <w:tc>
          <w:tcPr>
            <w:tcW w:w="1455" w:type="dxa"/>
            <w:tcBorders>
              <w:top w:val="single" w:sz="6" w:space="0" w:color="auto"/>
              <w:bottom w:val="single" w:sz="6" w:space="0" w:color="auto"/>
            </w:tcBorders>
            <w:shd w:val="clear" w:color="auto" w:fill="DBE5F1" w:themeFill="accent1" w:themeFillTint="33"/>
            <w:noWrap/>
            <w:vAlign w:val="bottom"/>
            <w:hideMark/>
          </w:tcPr>
          <w:p w14:paraId="448F46C4" w14:textId="77777777" w:rsidR="004B7DE7" w:rsidRPr="00F619DE" w:rsidRDefault="004B7DE7" w:rsidP="006535CF">
            <w:pPr>
              <w:jc w:val="center"/>
              <w:rPr>
                <w:rFonts w:ascii="Calibri" w:hAnsi="Calibri" w:cs="Calibri"/>
                <w:iCs/>
                <w:color w:val="000000"/>
                <w:sz w:val="22"/>
              </w:rPr>
            </w:pPr>
            <w:r w:rsidRPr="00F619DE">
              <w:rPr>
                <w:rFonts w:ascii="Calibri" w:hAnsi="Calibri" w:cs="Calibri"/>
                <w:color w:val="000000"/>
                <w:sz w:val="22"/>
              </w:rPr>
              <w:t>white noise</w:t>
            </w:r>
          </w:p>
        </w:tc>
        <w:tc>
          <w:tcPr>
            <w:tcW w:w="745" w:type="dxa"/>
            <w:tcBorders>
              <w:top w:val="single" w:sz="6" w:space="0" w:color="auto"/>
              <w:bottom w:val="single" w:sz="6" w:space="0" w:color="auto"/>
            </w:tcBorders>
            <w:shd w:val="clear" w:color="auto" w:fill="DBE5F1" w:themeFill="accent1" w:themeFillTint="33"/>
            <w:noWrap/>
            <w:vAlign w:val="bottom"/>
          </w:tcPr>
          <w:p w14:paraId="479A9BA7"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n/a</w:t>
            </w:r>
          </w:p>
        </w:tc>
        <w:tc>
          <w:tcPr>
            <w:tcW w:w="1076" w:type="dxa"/>
            <w:tcBorders>
              <w:top w:val="single" w:sz="6" w:space="0" w:color="auto"/>
              <w:bottom w:val="single" w:sz="6" w:space="0" w:color="auto"/>
            </w:tcBorders>
            <w:shd w:val="clear" w:color="auto" w:fill="DBE5F1" w:themeFill="accent1" w:themeFillTint="33"/>
            <w:noWrap/>
            <w:vAlign w:val="bottom"/>
          </w:tcPr>
          <w:p w14:paraId="11523654" w14:textId="77777777" w:rsidR="004B7DE7" w:rsidRPr="00F619DE" w:rsidRDefault="004B7DE7" w:rsidP="006535CF">
            <w:pPr>
              <w:jc w:val="right"/>
              <w:rPr>
                <w:rFonts w:ascii="Calibri" w:hAnsi="Calibri" w:cs="Calibri"/>
                <w:iCs/>
                <w:color w:val="000000"/>
                <w:sz w:val="22"/>
              </w:rPr>
            </w:pPr>
          </w:p>
        </w:tc>
        <w:tc>
          <w:tcPr>
            <w:tcW w:w="844" w:type="dxa"/>
            <w:tcBorders>
              <w:top w:val="single" w:sz="6" w:space="0" w:color="auto"/>
              <w:bottom w:val="single" w:sz="6" w:space="0" w:color="auto"/>
            </w:tcBorders>
            <w:shd w:val="clear" w:color="auto" w:fill="DBE5F1" w:themeFill="accent1" w:themeFillTint="33"/>
            <w:noWrap/>
            <w:vAlign w:val="bottom"/>
          </w:tcPr>
          <w:p w14:paraId="19FAF422" w14:textId="77777777" w:rsidR="004B7DE7" w:rsidRPr="00F619DE" w:rsidRDefault="004B7DE7" w:rsidP="006535CF">
            <w:pPr>
              <w:jc w:val="right"/>
              <w:rPr>
                <w:rFonts w:ascii="Calibri" w:hAnsi="Calibri" w:cs="Calibri"/>
                <w:iCs/>
                <w:color w:val="000000"/>
                <w:sz w:val="22"/>
              </w:rPr>
            </w:pPr>
          </w:p>
        </w:tc>
        <w:tc>
          <w:tcPr>
            <w:tcW w:w="857" w:type="dxa"/>
            <w:tcBorders>
              <w:top w:val="single" w:sz="6" w:space="0" w:color="auto"/>
              <w:bottom w:val="single" w:sz="6" w:space="0" w:color="auto"/>
            </w:tcBorders>
            <w:shd w:val="clear" w:color="auto" w:fill="DBE5F1" w:themeFill="accent1" w:themeFillTint="33"/>
            <w:noWrap/>
            <w:vAlign w:val="bottom"/>
          </w:tcPr>
          <w:p w14:paraId="4B7477FE" w14:textId="77777777" w:rsidR="004B7DE7" w:rsidRPr="00F619DE" w:rsidRDefault="004B7DE7" w:rsidP="006535CF">
            <w:pPr>
              <w:jc w:val="right"/>
              <w:rPr>
                <w:rFonts w:ascii="Calibri" w:hAnsi="Calibri" w:cs="Calibri"/>
                <w:iCs/>
                <w:color w:val="000000"/>
                <w:sz w:val="22"/>
              </w:rPr>
            </w:pPr>
          </w:p>
        </w:tc>
        <w:tc>
          <w:tcPr>
            <w:tcW w:w="992" w:type="dxa"/>
            <w:tcBorders>
              <w:top w:val="single" w:sz="6" w:space="0" w:color="auto"/>
              <w:bottom w:val="single" w:sz="6" w:space="0" w:color="auto"/>
            </w:tcBorders>
            <w:shd w:val="clear" w:color="auto" w:fill="DBE5F1" w:themeFill="accent1" w:themeFillTint="33"/>
            <w:noWrap/>
            <w:vAlign w:val="bottom"/>
          </w:tcPr>
          <w:p w14:paraId="4E2C3B97" w14:textId="77777777" w:rsidR="004B7DE7" w:rsidRPr="00F619DE" w:rsidRDefault="004B7DE7" w:rsidP="006535CF">
            <w:pPr>
              <w:jc w:val="right"/>
              <w:rPr>
                <w:rFonts w:ascii="Calibri" w:hAnsi="Calibri" w:cs="Calibri"/>
                <w:iCs/>
                <w:color w:val="000000"/>
                <w:sz w:val="22"/>
              </w:rPr>
            </w:pPr>
          </w:p>
        </w:tc>
        <w:tc>
          <w:tcPr>
            <w:tcW w:w="1031" w:type="dxa"/>
            <w:tcBorders>
              <w:top w:val="single" w:sz="6" w:space="0" w:color="auto"/>
              <w:bottom w:val="single" w:sz="6" w:space="0" w:color="auto"/>
            </w:tcBorders>
            <w:shd w:val="clear" w:color="auto" w:fill="DBE5F1" w:themeFill="accent1" w:themeFillTint="33"/>
            <w:noWrap/>
            <w:vAlign w:val="bottom"/>
          </w:tcPr>
          <w:p w14:paraId="11F6F46A" w14:textId="77777777" w:rsidR="004B7DE7" w:rsidRPr="00F619DE" w:rsidRDefault="004B7DE7" w:rsidP="006535CF">
            <w:pPr>
              <w:jc w:val="right"/>
              <w:rPr>
                <w:rFonts w:ascii="Calibri" w:hAnsi="Calibri" w:cs="Calibri"/>
                <w:iCs/>
                <w:color w:val="000000"/>
                <w:sz w:val="22"/>
              </w:rPr>
            </w:pPr>
          </w:p>
        </w:tc>
        <w:tc>
          <w:tcPr>
            <w:tcW w:w="960" w:type="dxa"/>
            <w:tcBorders>
              <w:top w:val="single" w:sz="6" w:space="0" w:color="auto"/>
              <w:bottom w:val="single" w:sz="6" w:space="0" w:color="auto"/>
            </w:tcBorders>
            <w:shd w:val="clear" w:color="auto" w:fill="DBE5F1" w:themeFill="accent1" w:themeFillTint="33"/>
            <w:noWrap/>
            <w:vAlign w:val="bottom"/>
          </w:tcPr>
          <w:p w14:paraId="4A0B30D8" w14:textId="77777777" w:rsidR="004B7DE7" w:rsidRPr="00F619DE" w:rsidRDefault="004B7DE7" w:rsidP="006535CF">
            <w:pPr>
              <w:jc w:val="right"/>
              <w:rPr>
                <w:rFonts w:ascii="Calibri" w:hAnsi="Calibri" w:cs="Calibri"/>
                <w:iCs/>
                <w:color w:val="000000"/>
                <w:sz w:val="22"/>
              </w:rPr>
            </w:pPr>
          </w:p>
        </w:tc>
        <w:tc>
          <w:tcPr>
            <w:tcW w:w="1127" w:type="dxa"/>
            <w:tcBorders>
              <w:top w:val="single" w:sz="6" w:space="0" w:color="auto"/>
              <w:bottom w:val="single" w:sz="6" w:space="0" w:color="auto"/>
            </w:tcBorders>
            <w:shd w:val="clear" w:color="auto" w:fill="DBE5F1" w:themeFill="accent1" w:themeFillTint="33"/>
            <w:noWrap/>
            <w:vAlign w:val="bottom"/>
          </w:tcPr>
          <w:p w14:paraId="2A5D9A00" w14:textId="77777777" w:rsidR="004B7DE7" w:rsidRPr="00F619DE" w:rsidRDefault="004B7DE7" w:rsidP="006535CF">
            <w:pPr>
              <w:jc w:val="right"/>
              <w:rPr>
                <w:rFonts w:ascii="Calibri" w:hAnsi="Calibri" w:cs="Calibri"/>
                <w:iCs/>
                <w:color w:val="000000"/>
                <w:sz w:val="22"/>
              </w:rPr>
            </w:pPr>
          </w:p>
        </w:tc>
      </w:tr>
      <w:tr w:rsidR="004B7DE7" w:rsidRPr="00F619DE" w14:paraId="72E806C2" w14:textId="77777777" w:rsidTr="006535CF">
        <w:trPr>
          <w:trHeight w:val="300"/>
        </w:trPr>
        <w:tc>
          <w:tcPr>
            <w:tcW w:w="1455" w:type="dxa"/>
            <w:tcBorders>
              <w:top w:val="single" w:sz="6" w:space="0" w:color="auto"/>
              <w:bottom w:val="single" w:sz="6" w:space="0" w:color="auto"/>
            </w:tcBorders>
            <w:shd w:val="clear" w:color="auto" w:fill="DDD9C3" w:themeFill="background2" w:themeFillShade="E6"/>
            <w:noWrap/>
            <w:vAlign w:val="bottom"/>
            <w:hideMark/>
          </w:tcPr>
          <w:p w14:paraId="160804CA" w14:textId="77777777" w:rsidR="004B7DE7" w:rsidRPr="00F619DE" w:rsidRDefault="004B7DE7" w:rsidP="006535CF">
            <w:pPr>
              <w:jc w:val="center"/>
              <w:rPr>
                <w:rFonts w:ascii="Calibri" w:hAnsi="Calibri" w:cs="Calibri"/>
                <w:iCs/>
                <w:color w:val="000000"/>
                <w:sz w:val="22"/>
              </w:rPr>
            </w:pPr>
            <w:r w:rsidRPr="00F619DE">
              <w:rPr>
                <w:rFonts w:ascii="Calibri" w:hAnsi="Calibri" w:cs="Calibri"/>
                <w:color w:val="000000"/>
                <w:sz w:val="22"/>
              </w:rPr>
              <w:t>Sine</w:t>
            </w:r>
          </w:p>
        </w:tc>
        <w:tc>
          <w:tcPr>
            <w:tcW w:w="745" w:type="dxa"/>
            <w:tcBorders>
              <w:top w:val="single" w:sz="6" w:space="0" w:color="auto"/>
              <w:bottom w:val="single" w:sz="6" w:space="0" w:color="auto"/>
            </w:tcBorders>
            <w:shd w:val="clear" w:color="auto" w:fill="DDD9C3" w:themeFill="background2" w:themeFillShade="E6"/>
            <w:noWrap/>
            <w:vAlign w:val="bottom"/>
          </w:tcPr>
          <w:p w14:paraId="4CAC666A"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n/a</w:t>
            </w:r>
          </w:p>
        </w:tc>
        <w:tc>
          <w:tcPr>
            <w:tcW w:w="1076" w:type="dxa"/>
            <w:tcBorders>
              <w:top w:val="single" w:sz="6" w:space="0" w:color="auto"/>
              <w:bottom w:val="single" w:sz="6" w:space="0" w:color="auto"/>
            </w:tcBorders>
            <w:shd w:val="clear" w:color="auto" w:fill="DDD9C3" w:themeFill="background2" w:themeFillShade="E6"/>
            <w:noWrap/>
            <w:vAlign w:val="bottom"/>
          </w:tcPr>
          <w:p w14:paraId="0CE1D0B8" w14:textId="77777777" w:rsidR="004B7DE7" w:rsidRPr="00F619DE" w:rsidRDefault="004B7DE7" w:rsidP="006535CF">
            <w:pPr>
              <w:jc w:val="right"/>
              <w:rPr>
                <w:rFonts w:ascii="Calibri" w:hAnsi="Calibri" w:cs="Calibri"/>
                <w:iCs/>
                <w:color w:val="000000"/>
                <w:sz w:val="22"/>
              </w:rPr>
            </w:pPr>
          </w:p>
        </w:tc>
        <w:tc>
          <w:tcPr>
            <w:tcW w:w="844" w:type="dxa"/>
            <w:tcBorders>
              <w:top w:val="single" w:sz="6" w:space="0" w:color="auto"/>
              <w:bottom w:val="single" w:sz="6" w:space="0" w:color="auto"/>
            </w:tcBorders>
            <w:shd w:val="clear" w:color="auto" w:fill="DDD9C3" w:themeFill="background2" w:themeFillShade="E6"/>
            <w:noWrap/>
            <w:vAlign w:val="bottom"/>
          </w:tcPr>
          <w:p w14:paraId="4E10DF03" w14:textId="77777777" w:rsidR="004B7DE7" w:rsidRPr="00F619DE" w:rsidRDefault="004B7DE7" w:rsidP="006535CF">
            <w:pPr>
              <w:jc w:val="right"/>
              <w:rPr>
                <w:rFonts w:ascii="Calibri" w:hAnsi="Calibri" w:cs="Calibri"/>
                <w:iCs/>
                <w:color w:val="000000"/>
                <w:sz w:val="22"/>
              </w:rPr>
            </w:pPr>
          </w:p>
        </w:tc>
        <w:tc>
          <w:tcPr>
            <w:tcW w:w="857" w:type="dxa"/>
            <w:tcBorders>
              <w:top w:val="single" w:sz="6" w:space="0" w:color="auto"/>
              <w:bottom w:val="single" w:sz="6" w:space="0" w:color="auto"/>
            </w:tcBorders>
            <w:shd w:val="clear" w:color="auto" w:fill="DDD9C3" w:themeFill="background2" w:themeFillShade="E6"/>
            <w:noWrap/>
            <w:vAlign w:val="bottom"/>
          </w:tcPr>
          <w:p w14:paraId="78484A75" w14:textId="77777777" w:rsidR="004B7DE7" w:rsidRPr="00F619DE" w:rsidRDefault="004B7DE7" w:rsidP="006535CF">
            <w:pPr>
              <w:jc w:val="right"/>
              <w:rPr>
                <w:rFonts w:ascii="Calibri" w:hAnsi="Calibri" w:cs="Calibri"/>
                <w:iCs/>
                <w:color w:val="000000"/>
                <w:sz w:val="22"/>
              </w:rPr>
            </w:pPr>
          </w:p>
        </w:tc>
        <w:tc>
          <w:tcPr>
            <w:tcW w:w="992" w:type="dxa"/>
            <w:tcBorders>
              <w:top w:val="single" w:sz="6" w:space="0" w:color="auto"/>
              <w:bottom w:val="single" w:sz="6" w:space="0" w:color="auto"/>
            </w:tcBorders>
            <w:shd w:val="clear" w:color="auto" w:fill="DDD9C3" w:themeFill="background2" w:themeFillShade="E6"/>
            <w:noWrap/>
            <w:vAlign w:val="bottom"/>
          </w:tcPr>
          <w:p w14:paraId="085D5894" w14:textId="77777777" w:rsidR="004B7DE7" w:rsidRPr="00F619DE" w:rsidRDefault="004B7DE7" w:rsidP="006535CF">
            <w:pPr>
              <w:jc w:val="right"/>
              <w:rPr>
                <w:rFonts w:ascii="Calibri" w:hAnsi="Calibri" w:cs="Calibri"/>
                <w:iCs/>
                <w:color w:val="000000"/>
                <w:sz w:val="22"/>
              </w:rPr>
            </w:pPr>
          </w:p>
        </w:tc>
        <w:tc>
          <w:tcPr>
            <w:tcW w:w="1031" w:type="dxa"/>
            <w:tcBorders>
              <w:top w:val="single" w:sz="6" w:space="0" w:color="auto"/>
              <w:bottom w:val="single" w:sz="6" w:space="0" w:color="auto"/>
            </w:tcBorders>
            <w:shd w:val="clear" w:color="auto" w:fill="DDD9C3" w:themeFill="background2" w:themeFillShade="E6"/>
            <w:noWrap/>
            <w:vAlign w:val="bottom"/>
          </w:tcPr>
          <w:p w14:paraId="001BD2CD" w14:textId="77777777" w:rsidR="004B7DE7" w:rsidRPr="00F619DE" w:rsidRDefault="004B7DE7" w:rsidP="006535CF">
            <w:pPr>
              <w:jc w:val="right"/>
              <w:rPr>
                <w:rFonts w:ascii="Calibri" w:hAnsi="Calibri" w:cs="Calibri"/>
                <w:iCs/>
                <w:color w:val="000000"/>
                <w:sz w:val="22"/>
              </w:rPr>
            </w:pPr>
          </w:p>
        </w:tc>
        <w:tc>
          <w:tcPr>
            <w:tcW w:w="960" w:type="dxa"/>
            <w:tcBorders>
              <w:top w:val="single" w:sz="6" w:space="0" w:color="auto"/>
              <w:bottom w:val="single" w:sz="6" w:space="0" w:color="auto"/>
            </w:tcBorders>
            <w:shd w:val="clear" w:color="auto" w:fill="DDD9C3" w:themeFill="background2" w:themeFillShade="E6"/>
            <w:noWrap/>
            <w:vAlign w:val="bottom"/>
          </w:tcPr>
          <w:p w14:paraId="4672BC51" w14:textId="77777777" w:rsidR="004B7DE7" w:rsidRPr="00F619DE" w:rsidRDefault="004B7DE7" w:rsidP="006535CF">
            <w:pPr>
              <w:jc w:val="right"/>
              <w:rPr>
                <w:rFonts w:ascii="Calibri" w:hAnsi="Calibri" w:cs="Calibri"/>
                <w:iCs/>
                <w:color w:val="000000"/>
                <w:sz w:val="22"/>
              </w:rPr>
            </w:pPr>
          </w:p>
        </w:tc>
        <w:tc>
          <w:tcPr>
            <w:tcW w:w="1127" w:type="dxa"/>
            <w:tcBorders>
              <w:top w:val="single" w:sz="6" w:space="0" w:color="auto"/>
              <w:bottom w:val="single" w:sz="6" w:space="0" w:color="auto"/>
            </w:tcBorders>
            <w:shd w:val="clear" w:color="auto" w:fill="DDD9C3" w:themeFill="background2" w:themeFillShade="E6"/>
            <w:noWrap/>
            <w:vAlign w:val="bottom"/>
          </w:tcPr>
          <w:p w14:paraId="3AAF51F5" w14:textId="77777777" w:rsidR="004B7DE7" w:rsidRPr="00F619DE" w:rsidRDefault="004B7DE7" w:rsidP="006535CF">
            <w:pPr>
              <w:jc w:val="right"/>
              <w:rPr>
                <w:rFonts w:ascii="Calibri" w:hAnsi="Calibri" w:cs="Calibri"/>
                <w:iCs/>
                <w:color w:val="000000"/>
                <w:sz w:val="22"/>
              </w:rPr>
            </w:pPr>
          </w:p>
        </w:tc>
      </w:tr>
      <w:tr w:rsidR="004B7DE7" w:rsidRPr="00F619DE" w14:paraId="2539B5F6" w14:textId="77777777" w:rsidTr="006535CF">
        <w:trPr>
          <w:trHeight w:val="300"/>
        </w:trPr>
        <w:tc>
          <w:tcPr>
            <w:tcW w:w="1455" w:type="dxa"/>
            <w:tcBorders>
              <w:top w:val="single" w:sz="6" w:space="0" w:color="auto"/>
              <w:bottom w:val="single" w:sz="6" w:space="0" w:color="auto"/>
            </w:tcBorders>
            <w:shd w:val="clear" w:color="auto" w:fill="DDD9C3" w:themeFill="background2" w:themeFillShade="E6"/>
            <w:noWrap/>
            <w:vAlign w:val="bottom"/>
            <w:hideMark/>
          </w:tcPr>
          <w:p w14:paraId="4A5829C0" w14:textId="77777777" w:rsidR="004B7DE7" w:rsidRPr="00F619DE" w:rsidRDefault="004B7DE7" w:rsidP="006535CF">
            <w:pPr>
              <w:jc w:val="center"/>
              <w:rPr>
                <w:rFonts w:ascii="Calibri" w:hAnsi="Calibri" w:cs="Calibri"/>
                <w:iCs/>
                <w:color w:val="000000"/>
                <w:sz w:val="22"/>
              </w:rPr>
            </w:pPr>
            <w:r w:rsidRPr="00F619DE">
              <w:rPr>
                <w:rFonts w:ascii="Calibri" w:hAnsi="Calibri" w:cs="Calibri"/>
                <w:color w:val="000000"/>
                <w:sz w:val="22"/>
              </w:rPr>
              <w:t>Sine</w:t>
            </w:r>
            <w:r>
              <w:rPr>
                <w:rFonts w:ascii="Calibri" w:hAnsi="Calibri" w:cs="Calibri"/>
                <w:color w:val="000000"/>
                <w:sz w:val="22"/>
              </w:rPr>
              <w:t xml:space="preserve"> </w:t>
            </w:r>
            <w:r w:rsidRPr="00F619DE">
              <w:rPr>
                <w:rFonts w:ascii="Calibri" w:hAnsi="Calibri" w:cs="Calibri"/>
                <w:color w:val="000000"/>
                <w:sz w:val="22"/>
              </w:rPr>
              <w:t>+</w:t>
            </w:r>
            <w:r>
              <w:rPr>
                <w:rFonts w:ascii="Calibri" w:hAnsi="Calibri" w:cs="Calibri"/>
                <w:color w:val="000000"/>
                <w:sz w:val="22"/>
              </w:rPr>
              <w:t xml:space="preserve"> </w:t>
            </w:r>
            <w:r w:rsidRPr="00F619DE">
              <w:rPr>
                <w:rFonts w:ascii="Calibri" w:hAnsi="Calibri" w:cs="Calibri"/>
                <w:color w:val="000000"/>
                <w:sz w:val="22"/>
              </w:rPr>
              <w:t>noise</w:t>
            </w:r>
          </w:p>
        </w:tc>
        <w:tc>
          <w:tcPr>
            <w:tcW w:w="745" w:type="dxa"/>
            <w:tcBorders>
              <w:top w:val="single" w:sz="6" w:space="0" w:color="auto"/>
              <w:bottom w:val="single" w:sz="6" w:space="0" w:color="auto"/>
            </w:tcBorders>
            <w:shd w:val="clear" w:color="auto" w:fill="DDD9C3" w:themeFill="background2" w:themeFillShade="E6"/>
            <w:noWrap/>
            <w:vAlign w:val="bottom"/>
          </w:tcPr>
          <w:p w14:paraId="33468C88"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0.99</w:t>
            </w:r>
          </w:p>
        </w:tc>
        <w:tc>
          <w:tcPr>
            <w:tcW w:w="1076" w:type="dxa"/>
            <w:tcBorders>
              <w:top w:val="single" w:sz="6" w:space="0" w:color="auto"/>
              <w:bottom w:val="single" w:sz="6" w:space="0" w:color="auto"/>
            </w:tcBorders>
            <w:shd w:val="clear" w:color="auto" w:fill="DDD9C3" w:themeFill="background2" w:themeFillShade="E6"/>
            <w:noWrap/>
            <w:vAlign w:val="bottom"/>
          </w:tcPr>
          <w:p w14:paraId="348A18D2"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0.93</w:t>
            </w:r>
          </w:p>
        </w:tc>
        <w:tc>
          <w:tcPr>
            <w:tcW w:w="844" w:type="dxa"/>
            <w:tcBorders>
              <w:top w:val="single" w:sz="6" w:space="0" w:color="auto"/>
              <w:bottom w:val="single" w:sz="6" w:space="0" w:color="auto"/>
            </w:tcBorders>
            <w:shd w:val="clear" w:color="auto" w:fill="DDD9C3" w:themeFill="background2" w:themeFillShade="E6"/>
            <w:noWrap/>
            <w:vAlign w:val="bottom"/>
          </w:tcPr>
          <w:p w14:paraId="30E6FAD8"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0.78</w:t>
            </w:r>
          </w:p>
        </w:tc>
        <w:tc>
          <w:tcPr>
            <w:tcW w:w="857" w:type="dxa"/>
            <w:tcBorders>
              <w:top w:val="single" w:sz="6" w:space="0" w:color="auto"/>
              <w:bottom w:val="single" w:sz="6" w:space="0" w:color="auto"/>
            </w:tcBorders>
            <w:shd w:val="clear" w:color="auto" w:fill="DDD9C3" w:themeFill="background2" w:themeFillShade="E6"/>
            <w:noWrap/>
            <w:vAlign w:val="bottom"/>
          </w:tcPr>
          <w:p w14:paraId="2832000B"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1.7</w:t>
            </w:r>
          </w:p>
        </w:tc>
        <w:tc>
          <w:tcPr>
            <w:tcW w:w="992" w:type="dxa"/>
            <w:tcBorders>
              <w:top w:val="single" w:sz="6" w:space="0" w:color="auto"/>
              <w:bottom w:val="single" w:sz="6" w:space="0" w:color="auto"/>
            </w:tcBorders>
            <w:shd w:val="clear" w:color="auto" w:fill="DDD9C3" w:themeFill="background2" w:themeFillShade="E6"/>
            <w:noWrap/>
            <w:vAlign w:val="bottom"/>
          </w:tcPr>
          <w:p w14:paraId="21387C17"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2.8</w:t>
            </w:r>
          </w:p>
        </w:tc>
        <w:tc>
          <w:tcPr>
            <w:tcW w:w="1031" w:type="dxa"/>
            <w:tcBorders>
              <w:top w:val="single" w:sz="6" w:space="0" w:color="auto"/>
              <w:bottom w:val="single" w:sz="6" w:space="0" w:color="auto"/>
            </w:tcBorders>
            <w:shd w:val="clear" w:color="auto" w:fill="DDD9C3" w:themeFill="background2" w:themeFillShade="E6"/>
            <w:noWrap/>
            <w:vAlign w:val="bottom"/>
          </w:tcPr>
          <w:p w14:paraId="0EFD4CE2"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0.94</w:t>
            </w:r>
          </w:p>
        </w:tc>
        <w:tc>
          <w:tcPr>
            <w:tcW w:w="960" w:type="dxa"/>
            <w:tcBorders>
              <w:top w:val="single" w:sz="6" w:space="0" w:color="auto"/>
              <w:bottom w:val="single" w:sz="6" w:space="0" w:color="auto"/>
            </w:tcBorders>
            <w:shd w:val="clear" w:color="auto" w:fill="DDD9C3" w:themeFill="background2" w:themeFillShade="E6"/>
            <w:noWrap/>
            <w:vAlign w:val="bottom"/>
          </w:tcPr>
          <w:p w14:paraId="267B3B5E"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0.79</w:t>
            </w:r>
          </w:p>
        </w:tc>
        <w:tc>
          <w:tcPr>
            <w:tcW w:w="1127" w:type="dxa"/>
            <w:tcBorders>
              <w:top w:val="single" w:sz="6" w:space="0" w:color="auto"/>
              <w:bottom w:val="single" w:sz="6" w:space="0" w:color="auto"/>
            </w:tcBorders>
            <w:shd w:val="clear" w:color="auto" w:fill="DDD9C3" w:themeFill="background2" w:themeFillShade="E6"/>
            <w:noWrap/>
            <w:vAlign w:val="bottom"/>
          </w:tcPr>
          <w:p w14:paraId="60A140A4"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1.1</w:t>
            </w:r>
          </w:p>
        </w:tc>
      </w:tr>
      <w:tr w:rsidR="004B7DE7" w:rsidRPr="00F619DE" w14:paraId="4D9FAF5E" w14:textId="77777777" w:rsidTr="006535CF">
        <w:trPr>
          <w:trHeight w:val="300"/>
        </w:trPr>
        <w:tc>
          <w:tcPr>
            <w:tcW w:w="1455" w:type="dxa"/>
            <w:tcBorders>
              <w:top w:val="single" w:sz="6" w:space="0" w:color="auto"/>
              <w:bottom w:val="single" w:sz="6" w:space="0" w:color="auto"/>
            </w:tcBorders>
            <w:shd w:val="clear" w:color="auto" w:fill="E5DFEC" w:themeFill="accent4" w:themeFillTint="33"/>
            <w:noWrap/>
            <w:vAlign w:val="bottom"/>
          </w:tcPr>
          <w:p w14:paraId="320664CD" w14:textId="3DBB0222" w:rsidR="004B7DE7" w:rsidRPr="00F619DE" w:rsidRDefault="003D19EE" w:rsidP="006535CF">
            <w:pPr>
              <w:jc w:val="center"/>
              <w:rPr>
                <w:rFonts w:ascii="Calibri" w:hAnsi="Calibri" w:cs="Calibri"/>
                <w:color w:val="000000"/>
                <w:sz w:val="22"/>
              </w:rPr>
            </w:pPr>
            <w:r>
              <w:rPr>
                <w:rFonts w:ascii="Calibri" w:hAnsi="Calibri" w:cs="Calibri"/>
                <w:color w:val="000000"/>
                <w:sz w:val="22"/>
              </w:rPr>
              <w:t>Mapping</w:t>
            </w:r>
            <w:r w:rsidR="00FF7C72">
              <w:rPr>
                <w:rFonts w:ascii="Calibri" w:hAnsi="Calibri" w:cs="Calibri"/>
                <w:color w:val="000000"/>
                <w:sz w:val="22"/>
              </w:rPr>
              <w:t xml:space="preserve"> </w:t>
            </w:r>
            <w:r>
              <w:rPr>
                <w:rFonts w:ascii="Calibri" w:hAnsi="Calibri" w:cs="Calibri"/>
                <w:color w:val="000000"/>
                <w:sz w:val="22"/>
              </w:rPr>
              <w:t>A</w:t>
            </w:r>
          </w:p>
        </w:tc>
        <w:tc>
          <w:tcPr>
            <w:tcW w:w="745" w:type="dxa"/>
            <w:tcBorders>
              <w:top w:val="single" w:sz="6" w:space="0" w:color="auto"/>
              <w:bottom w:val="single" w:sz="6" w:space="0" w:color="auto"/>
            </w:tcBorders>
            <w:shd w:val="clear" w:color="auto" w:fill="E5DFEC" w:themeFill="accent4" w:themeFillTint="33"/>
            <w:noWrap/>
            <w:vAlign w:val="bottom"/>
          </w:tcPr>
          <w:p w14:paraId="3A55DC6C" w14:textId="77777777" w:rsidR="004B7DE7" w:rsidRDefault="004B7DE7" w:rsidP="006535CF">
            <w:pPr>
              <w:jc w:val="right"/>
              <w:rPr>
                <w:rFonts w:ascii="Calibri" w:hAnsi="Calibri" w:cs="Calibri"/>
                <w:iCs/>
                <w:color w:val="000000"/>
                <w:sz w:val="22"/>
              </w:rPr>
            </w:pPr>
            <w:r>
              <w:rPr>
                <w:rFonts w:ascii="Calibri" w:hAnsi="Calibri" w:cs="Calibri"/>
                <w:iCs/>
                <w:color w:val="000000"/>
                <w:sz w:val="22"/>
              </w:rPr>
              <w:t>0.68</w:t>
            </w:r>
          </w:p>
        </w:tc>
        <w:tc>
          <w:tcPr>
            <w:tcW w:w="1076" w:type="dxa"/>
            <w:tcBorders>
              <w:top w:val="single" w:sz="6" w:space="0" w:color="auto"/>
              <w:bottom w:val="single" w:sz="6" w:space="0" w:color="auto"/>
            </w:tcBorders>
            <w:shd w:val="clear" w:color="auto" w:fill="E5DFEC" w:themeFill="accent4" w:themeFillTint="33"/>
            <w:noWrap/>
            <w:vAlign w:val="bottom"/>
          </w:tcPr>
          <w:p w14:paraId="0AF5EDCF" w14:textId="77777777" w:rsidR="004B7DE7" w:rsidRDefault="004B7DE7" w:rsidP="006535CF">
            <w:pPr>
              <w:jc w:val="right"/>
              <w:rPr>
                <w:rFonts w:ascii="Calibri" w:hAnsi="Calibri" w:cs="Calibri"/>
                <w:iCs/>
                <w:color w:val="000000"/>
                <w:sz w:val="22"/>
              </w:rPr>
            </w:pPr>
            <w:r>
              <w:rPr>
                <w:rFonts w:ascii="Calibri" w:hAnsi="Calibri" w:cs="Calibri"/>
                <w:iCs/>
                <w:color w:val="000000"/>
                <w:sz w:val="22"/>
              </w:rPr>
              <w:t>0.53</w:t>
            </w:r>
          </w:p>
        </w:tc>
        <w:tc>
          <w:tcPr>
            <w:tcW w:w="844" w:type="dxa"/>
            <w:tcBorders>
              <w:top w:val="single" w:sz="6" w:space="0" w:color="auto"/>
              <w:bottom w:val="single" w:sz="6" w:space="0" w:color="auto"/>
            </w:tcBorders>
            <w:shd w:val="clear" w:color="auto" w:fill="E5DFEC" w:themeFill="accent4" w:themeFillTint="33"/>
            <w:noWrap/>
            <w:vAlign w:val="bottom"/>
          </w:tcPr>
          <w:p w14:paraId="17B0D81F" w14:textId="77777777" w:rsidR="004B7DE7" w:rsidRDefault="004B7DE7" w:rsidP="006535CF">
            <w:pPr>
              <w:jc w:val="right"/>
              <w:rPr>
                <w:rFonts w:ascii="Calibri" w:hAnsi="Calibri" w:cs="Calibri"/>
                <w:iCs/>
                <w:color w:val="000000"/>
                <w:sz w:val="22"/>
              </w:rPr>
            </w:pPr>
            <w:r>
              <w:rPr>
                <w:rFonts w:ascii="Calibri" w:hAnsi="Calibri" w:cs="Calibri"/>
                <w:iCs/>
                <w:color w:val="000000"/>
                <w:sz w:val="22"/>
              </w:rPr>
              <w:t>0.68</w:t>
            </w:r>
          </w:p>
        </w:tc>
        <w:tc>
          <w:tcPr>
            <w:tcW w:w="857" w:type="dxa"/>
            <w:tcBorders>
              <w:top w:val="single" w:sz="6" w:space="0" w:color="auto"/>
              <w:bottom w:val="single" w:sz="6" w:space="0" w:color="auto"/>
            </w:tcBorders>
            <w:shd w:val="clear" w:color="auto" w:fill="E5DFEC" w:themeFill="accent4" w:themeFillTint="33"/>
            <w:noWrap/>
            <w:vAlign w:val="bottom"/>
          </w:tcPr>
          <w:p w14:paraId="765FE065" w14:textId="77777777" w:rsidR="004B7DE7" w:rsidRDefault="004B7DE7" w:rsidP="006535CF">
            <w:pPr>
              <w:jc w:val="right"/>
              <w:rPr>
                <w:rFonts w:ascii="Calibri" w:hAnsi="Calibri" w:cs="Calibri"/>
                <w:iCs/>
                <w:color w:val="000000"/>
                <w:sz w:val="22"/>
              </w:rPr>
            </w:pPr>
            <w:r>
              <w:rPr>
                <w:rFonts w:ascii="Calibri" w:hAnsi="Calibri" w:cs="Calibri"/>
                <w:iCs/>
                <w:color w:val="000000"/>
                <w:sz w:val="22"/>
              </w:rPr>
              <w:t>0.4</w:t>
            </w:r>
          </w:p>
        </w:tc>
        <w:tc>
          <w:tcPr>
            <w:tcW w:w="992" w:type="dxa"/>
            <w:tcBorders>
              <w:top w:val="single" w:sz="6" w:space="0" w:color="auto"/>
              <w:bottom w:val="single" w:sz="6" w:space="0" w:color="auto"/>
            </w:tcBorders>
            <w:shd w:val="clear" w:color="auto" w:fill="E5DFEC" w:themeFill="accent4" w:themeFillTint="33"/>
            <w:noWrap/>
            <w:vAlign w:val="bottom"/>
          </w:tcPr>
          <w:p w14:paraId="5730794D" w14:textId="77777777" w:rsidR="004B7DE7" w:rsidRDefault="004B7DE7" w:rsidP="006535CF">
            <w:pPr>
              <w:jc w:val="right"/>
              <w:rPr>
                <w:rFonts w:ascii="Calibri" w:hAnsi="Calibri" w:cs="Calibri"/>
                <w:iCs/>
                <w:color w:val="000000"/>
                <w:sz w:val="22"/>
              </w:rPr>
            </w:pPr>
            <w:r>
              <w:rPr>
                <w:rFonts w:ascii="Calibri" w:hAnsi="Calibri" w:cs="Calibri"/>
                <w:iCs/>
                <w:color w:val="000000"/>
                <w:sz w:val="22"/>
              </w:rPr>
              <w:t>0.5</w:t>
            </w:r>
          </w:p>
        </w:tc>
        <w:tc>
          <w:tcPr>
            <w:tcW w:w="1031" w:type="dxa"/>
            <w:tcBorders>
              <w:top w:val="single" w:sz="6" w:space="0" w:color="auto"/>
              <w:bottom w:val="single" w:sz="6" w:space="0" w:color="auto"/>
            </w:tcBorders>
            <w:shd w:val="clear" w:color="auto" w:fill="E5DFEC" w:themeFill="accent4" w:themeFillTint="33"/>
            <w:noWrap/>
            <w:vAlign w:val="bottom"/>
          </w:tcPr>
          <w:p w14:paraId="79AA6D7D" w14:textId="77777777" w:rsidR="004B7DE7" w:rsidRDefault="004B7DE7" w:rsidP="006535CF">
            <w:pPr>
              <w:jc w:val="right"/>
              <w:rPr>
                <w:rFonts w:ascii="Calibri" w:hAnsi="Calibri" w:cs="Calibri"/>
                <w:iCs/>
                <w:color w:val="000000"/>
                <w:sz w:val="22"/>
              </w:rPr>
            </w:pPr>
            <w:r>
              <w:rPr>
                <w:rFonts w:ascii="Calibri" w:hAnsi="Calibri" w:cs="Calibri"/>
                <w:iCs/>
                <w:color w:val="000000"/>
                <w:sz w:val="22"/>
              </w:rPr>
              <w:t>0.78</w:t>
            </w:r>
          </w:p>
        </w:tc>
        <w:tc>
          <w:tcPr>
            <w:tcW w:w="960" w:type="dxa"/>
            <w:tcBorders>
              <w:top w:val="single" w:sz="6" w:space="0" w:color="auto"/>
              <w:bottom w:val="single" w:sz="6" w:space="0" w:color="auto"/>
            </w:tcBorders>
            <w:shd w:val="clear" w:color="auto" w:fill="E5DFEC" w:themeFill="accent4" w:themeFillTint="33"/>
            <w:noWrap/>
            <w:vAlign w:val="bottom"/>
          </w:tcPr>
          <w:p w14:paraId="1A37518B" w14:textId="77777777" w:rsidR="004B7DE7" w:rsidRDefault="004B7DE7" w:rsidP="006535CF">
            <w:pPr>
              <w:jc w:val="right"/>
              <w:rPr>
                <w:rFonts w:ascii="Calibri" w:hAnsi="Calibri" w:cs="Calibri"/>
                <w:iCs/>
                <w:color w:val="000000"/>
                <w:sz w:val="22"/>
              </w:rPr>
            </w:pPr>
            <w:r>
              <w:rPr>
                <w:rFonts w:ascii="Calibri" w:hAnsi="Calibri" w:cs="Calibri"/>
                <w:iCs/>
                <w:color w:val="000000"/>
                <w:sz w:val="22"/>
              </w:rPr>
              <w:t>1.00</w:t>
            </w:r>
          </w:p>
        </w:tc>
        <w:tc>
          <w:tcPr>
            <w:tcW w:w="1127" w:type="dxa"/>
            <w:tcBorders>
              <w:top w:val="single" w:sz="6" w:space="0" w:color="auto"/>
              <w:bottom w:val="single" w:sz="6" w:space="0" w:color="auto"/>
            </w:tcBorders>
            <w:shd w:val="clear" w:color="auto" w:fill="E5DFEC" w:themeFill="accent4" w:themeFillTint="33"/>
            <w:noWrap/>
            <w:vAlign w:val="bottom"/>
          </w:tcPr>
          <w:p w14:paraId="57400228" w14:textId="77777777" w:rsidR="004B7DE7" w:rsidRDefault="004B7DE7" w:rsidP="006535CF">
            <w:pPr>
              <w:jc w:val="right"/>
              <w:rPr>
                <w:rFonts w:ascii="Calibri" w:hAnsi="Calibri" w:cs="Calibri"/>
                <w:iCs/>
                <w:color w:val="000000"/>
                <w:sz w:val="22"/>
              </w:rPr>
            </w:pPr>
            <w:r>
              <w:rPr>
                <w:rFonts w:ascii="Calibri" w:hAnsi="Calibri" w:cs="Calibri"/>
                <w:iCs/>
                <w:color w:val="000000"/>
                <w:sz w:val="22"/>
              </w:rPr>
              <w:t>0.1</w:t>
            </w:r>
          </w:p>
        </w:tc>
      </w:tr>
      <w:tr w:rsidR="004B7DE7" w:rsidRPr="00F619DE" w14:paraId="4A8337B1" w14:textId="77777777" w:rsidTr="006535CF">
        <w:trPr>
          <w:trHeight w:val="300"/>
        </w:trPr>
        <w:tc>
          <w:tcPr>
            <w:tcW w:w="1455" w:type="dxa"/>
            <w:tcBorders>
              <w:top w:val="single" w:sz="6" w:space="0" w:color="auto"/>
              <w:bottom w:val="single" w:sz="6" w:space="0" w:color="auto"/>
            </w:tcBorders>
            <w:shd w:val="clear" w:color="auto" w:fill="E5DFEC" w:themeFill="accent4" w:themeFillTint="33"/>
            <w:noWrap/>
            <w:vAlign w:val="bottom"/>
          </w:tcPr>
          <w:p w14:paraId="02178623" w14:textId="6B197332" w:rsidR="004B7DE7" w:rsidRPr="00F619DE" w:rsidRDefault="003D19EE" w:rsidP="006535CF">
            <w:pPr>
              <w:jc w:val="center"/>
              <w:rPr>
                <w:rFonts w:ascii="Calibri" w:hAnsi="Calibri" w:cs="Calibri"/>
                <w:color w:val="000000"/>
                <w:sz w:val="22"/>
              </w:rPr>
            </w:pPr>
            <w:r>
              <w:rPr>
                <w:rFonts w:ascii="Calibri" w:hAnsi="Calibri" w:cs="Calibri"/>
                <w:color w:val="000000"/>
                <w:sz w:val="22"/>
              </w:rPr>
              <w:t>Mapping</w:t>
            </w:r>
            <w:r w:rsidR="00FF7C72">
              <w:rPr>
                <w:rFonts w:ascii="Calibri" w:hAnsi="Calibri" w:cs="Calibri"/>
                <w:color w:val="000000"/>
                <w:sz w:val="22"/>
              </w:rPr>
              <w:t xml:space="preserve"> </w:t>
            </w:r>
            <w:r>
              <w:rPr>
                <w:rFonts w:ascii="Calibri" w:hAnsi="Calibri" w:cs="Calibri"/>
                <w:color w:val="000000"/>
                <w:sz w:val="22"/>
              </w:rPr>
              <w:t>B</w:t>
            </w:r>
          </w:p>
        </w:tc>
        <w:tc>
          <w:tcPr>
            <w:tcW w:w="745" w:type="dxa"/>
            <w:tcBorders>
              <w:top w:val="single" w:sz="6" w:space="0" w:color="auto"/>
              <w:bottom w:val="single" w:sz="6" w:space="0" w:color="auto"/>
            </w:tcBorders>
            <w:shd w:val="clear" w:color="auto" w:fill="E5DFEC" w:themeFill="accent4" w:themeFillTint="33"/>
            <w:noWrap/>
            <w:vAlign w:val="bottom"/>
          </w:tcPr>
          <w:p w14:paraId="5B81B026" w14:textId="77777777" w:rsidR="004B7DE7" w:rsidRDefault="004B7DE7" w:rsidP="006535CF">
            <w:pPr>
              <w:jc w:val="right"/>
              <w:rPr>
                <w:rFonts w:ascii="Calibri" w:hAnsi="Calibri" w:cs="Calibri"/>
                <w:iCs/>
                <w:color w:val="000000"/>
                <w:sz w:val="22"/>
              </w:rPr>
            </w:pPr>
            <w:r>
              <w:rPr>
                <w:rFonts w:ascii="Calibri" w:hAnsi="Calibri" w:cs="Calibri"/>
                <w:iCs/>
                <w:color w:val="000000"/>
                <w:sz w:val="22"/>
              </w:rPr>
              <w:t>1.27</w:t>
            </w:r>
          </w:p>
        </w:tc>
        <w:tc>
          <w:tcPr>
            <w:tcW w:w="1076" w:type="dxa"/>
            <w:tcBorders>
              <w:top w:val="single" w:sz="6" w:space="0" w:color="auto"/>
              <w:bottom w:val="single" w:sz="6" w:space="0" w:color="auto"/>
            </w:tcBorders>
            <w:shd w:val="clear" w:color="auto" w:fill="E5DFEC" w:themeFill="accent4" w:themeFillTint="33"/>
            <w:noWrap/>
            <w:vAlign w:val="bottom"/>
          </w:tcPr>
          <w:p w14:paraId="194F8DEE" w14:textId="77777777" w:rsidR="004B7DE7" w:rsidRDefault="004B7DE7" w:rsidP="006535CF">
            <w:pPr>
              <w:jc w:val="right"/>
              <w:rPr>
                <w:rFonts w:ascii="Calibri" w:hAnsi="Calibri" w:cs="Calibri"/>
                <w:iCs/>
                <w:color w:val="000000"/>
                <w:sz w:val="22"/>
              </w:rPr>
            </w:pPr>
            <w:r>
              <w:rPr>
                <w:rFonts w:ascii="Calibri" w:hAnsi="Calibri" w:cs="Calibri"/>
                <w:iCs/>
                <w:color w:val="000000"/>
                <w:sz w:val="22"/>
              </w:rPr>
              <w:t>1.31</w:t>
            </w:r>
          </w:p>
        </w:tc>
        <w:tc>
          <w:tcPr>
            <w:tcW w:w="844" w:type="dxa"/>
            <w:tcBorders>
              <w:top w:val="single" w:sz="6" w:space="0" w:color="auto"/>
              <w:bottom w:val="single" w:sz="6" w:space="0" w:color="auto"/>
            </w:tcBorders>
            <w:shd w:val="clear" w:color="auto" w:fill="E5DFEC" w:themeFill="accent4" w:themeFillTint="33"/>
            <w:noWrap/>
            <w:vAlign w:val="bottom"/>
          </w:tcPr>
          <w:p w14:paraId="1C04B210" w14:textId="77777777" w:rsidR="004B7DE7" w:rsidRDefault="004B7DE7" w:rsidP="006535CF">
            <w:pPr>
              <w:jc w:val="right"/>
              <w:rPr>
                <w:rFonts w:ascii="Calibri" w:hAnsi="Calibri" w:cs="Calibri"/>
                <w:iCs/>
                <w:color w:val="000000"/>
                <w:sz w:val="22"/>
              </w:rPr>
            </w:pPr>
            <w:r>
              <w:rPr>
                <w:rFonts w:ascii="Calibri" w:hAnsi="Calibri" w:cs="Calibri"/>
                <w:iCs/>
                <w:color w:val="000000"/>
                <w:sz w:val="22"/>
              </w:rPr>
              <w:t>1.24</w:t>
            </w:r>
          </w:p>
        </w:tc>
        <w:tc>
          <w:tcPr>
            <w:tcW w:w="857" w:type="dxa"/>
            <w:tcBorders>
              <w:top w:val="single" w:sz="6" w:space="0" w:color="auto"/>
              <w:bottom w:val="single" w:sz="6" w:space="0" w:color="auto"/>
            </w:tcBorders>
            <w:shd w:val="clear" w:color="auto" w:fill="E5DFEC" w:themeFill="accent4" w:themeFillTint="33"/>
            <w:noWrap/>
            <w:vAlign w:val="bottom"/>
          </w:tcPr>
          <w:p w14:paraId="7B2FD80A" w14:textId="77777777" w:rsidR="004B7DE7" w:rsidRDefault="004B7DE7" w:rsidP="006535CF">
            <w:pPr>
              <w:jc w:val="right"/>
              <w:rPr>
                <w:rFonts w:ascii="Calibri" w:hAnsi="Calibri" w:cs="Calibri"/>
                <w:iCs/>
                <w:color w:val="000000"/>
                <w:sz w:val="22"/>
              </w:rPr>
            </w:pPr>
            <w:r>
              <w:rPr>
                <w:rFonts w:ascii="Calibri" w:hAnsi="Calibri" w:cs="Calibri"/>
                <w:iCs/>
                <w:color w:val="000000"/>
                <w:sz w:val="22"/>
              </w:rPr>
              <w:t>1.3</w:t>
            </w:r>
          </w:p>
        </w:tc>
        <w:tc>
          <w:tcPr>
            <w:tcW w:w="992" w:type="dxa"/>
            <w:tcBorders>
              <w:top w:val="single" w:sz="6" w:space="0" w:color="auto"/>
              <w:bottom w:val="single" w:sz="6" w:space="0" w:color="auto"/>
            </w:tcBorders>
            <w:shd w:val="clear" w:color="auto" w:fill="E5DFEC" w:themeFill="accent4" w:themeFillTint="33"/>
            <w:noWrap/>
            <w:vAlign w:val="bottom"/>
          </w:tcPr>
          <w:p w14:paraId="757FFBBA" w14:textId="77777777" w:rsidR="004B7DE7" w:rsidRDefault="004B7DE7" w:rsidP="006535CF">
            <w:pPr>
              <w:jc w:val="right"/>
              <w:rPr>
                <w:rFonts w:ascii="Calibri" w:hAnsi="Calibri" w:cs="Calibri"/>
                <w:iCs/>
                <w:color w:val="000000"/>
                <w:sz w:val="22"/>
              </w:rPr>
            </w:pPr>
            <w:r>
              <w:rPr>
                <w:rFonts w:ascii="Calibri" w:hAnsi="Calibri" w:cs="Calibri"/>
                <w:iCs/>
                <w:color w:val="000000"/>
                <w:sz w:val="22"/>
              </w:rPr>
              <w:t>1.9</w:t>
            </w:r>
          </w:p>
        </w:tc>
        <w:tc>
          <w:tcPr>
            <w:tcW w:w="1031" w:type="dxa"/>
            <w:tcBorders>
              <w:top w:val="single" w:sz="6" w:space="0" w:color="auto"/>
              <w:bottom w:val="single" w:sz="6" w:space="0" w:color="auto"/>
            </w:tcBorders>
            <w:shd w:val="clear" w:color="auto" w:fill="E5DFEC" w:themeFill="accent4" w:themeFillTint="33"/>
            <w:noWrap/>
            <w:vAlign w:val="bottom"/>
          </w:tcPr>
          <w:p w14:paraId="49E917C4" w14:textId="77777777" w:rsidR="004B7DE7" w:rsidRDefault="004B7DE7" w:rsidP="006535CF">
            <w:pPr>
              <w:jc w:val="right"/>
              <w:rPr>
                <w:rFonts w:ascii="Calibri" w:hAnsi="Calibri" w:cs="Calibri"/>
                <w:iCs/>
                <w:color w:val="000000"/>
                <w:sz w:val="22"/>
              </w:rPr>
            </w:pPr>
            <w:r>
              <w:rPr>
                <w:rFonts w:ascii="Calibri" w:hAnsi="Calibri" w:cs="Calibri"/>
                <w:iCs/>
                <w:color w:val="000000"/>
                <w:sz w:val="22"/>
              </w:rPr>
              <w:t>1.03</w:t>
            </w:r>
          </w:p>
        </w:tc>
        <w:tc>
          <w:tcPr>
            <w:tcW w:w="960" w:type="dxa"/>
            <w:tcBorders>
              <w:top w:val="single" w:sz="6" w:space="0" w:color="auto"/>
              <w:bottom w:val="single" w:sz="6" w:space="0" w:color="auto"/>
            </w:tcBorders>
            <w:shd w:val="clear" w:color="auto" w:fill="E5DFEC" w:themeFill="accent4" w:themeFillTint="33"/>
            <w:noWrap/>
            <w:vAlign w:val="bottom"/>
          </w:tcPr>
          <w:p w14:paraId="0E418429" w14:textId="77777777" w:rsidR="004B7DE7" w:rsidRDefault="004B7DE7" w:rsidP="006535CF">
            <w:pPr>
              <w:jc w:val="right"/>
              <w:rPr>
                <w:rFonts w:ascii="Calibri" w:hAnsi="Calibri" w:cs="Calibri"/>
                <w:iCs/>
                <w:color w:val="000000"/>
                <w:sz w:val="22"/>
              </w:rPr>
            </w:pPr>
            <w:r>
              <w:rPr>
                <w:rFonts w:ascii="Calibri" w:hAnsi="Calibri" w:cs="Calibri"/>
                <w:iCs/>
                <w:color w:val="000000"/>
                <w:sz w:val="22"/>
              </w:rPr>
              <w:t>0.98</w:t>
            </w:r>
          </w:p>
        </w:tc>
        <w:tc>
          <w:tcPr>
            <w:tcW w:w="1127" w:type="dxa"/>
            <w:tcBorders>
              <w:top w:val="single" w:sz="6" w:space="0" w:color="auto"/>
              <w:bottom w:val="single" w:sz="6" w:space="0" w:color="auto"/>
            </w:tcBorders>
            <w:shd w:val="clear" w:color="auto" w:fill="E5DFEC" w:themeFill="accent4" w:themeFillTint="33"/>
            <w:noWrap/>
            <w:vAlign w:val="bottom"/>
          </w:tcPr>
          <w:p w14:paraId="0277D717" w14:textId="77777777" w:rsidR="004B7DE7" w:rsidRDefault="004B7DE7" w:rsidP="006535CF">
            <w:pPr>
              <w:jc w:val="right"/>
              <w:rPr>
                <w:rFonts w:ascii="Calibri" w:hAnsi="Calibri" w:cs="Calibri"/>
                <w:iCs/>
                <w:color w:val="000000"/>
                <w:sz w:val="22"/>
              </w:rPr>
            </w:pPr>
            <w:r>
              <w:rPr>
                <w:rFonts w:ascii="Calibri" w:hAnsi="Calibri" w:cs="Calibri"/>
                <w:iCs/>
                <w:color w:val="000000"/>
                <w:sz w:val="22"/>
              </w:rPr>
              <w:t>0.6</w:t>
            </w:r>
          </w:p>
        </w:tc>
      </w:tr>
      <w:tr w:rsidR="004B7DE7" w:rsidRPr="00F619DE" w14:paraId="4D6A3A62" w14:textId="77777777" w:rsidTr="006535CF">
        <w:trPr>
          <w:trHeight w:val="300"/>
        </w:trPr>
        <w:tc>
          <w:tcPr>
            <w:tcW w:w="1455" w:type="dxa"/>
            <w:tcBorders>
              <w:top w:val="single" w:sz="6" w:space="0" w:color="auto"/>
              <w:bottom w:val="single" w:sz="6" w:space="0" w:color="auto"/>
            </w:tcBorders>
            <w:shd w:val="clear" w:color="auto" w:fill="E5DFEC" w:themeFill="accent4" w:themeFillTint="33"/>
            <w:noWrap/>
            <w:vAlign w:val="bottom"/>
          </w:tcPr>
          <w:p w14:paraId="26FC4CD5" w14:textId="6E448588" w:rsidR="004B7DE7" w:rsidRPr="00F619DE" w:rsidRDefault="003D19EE" w:rsidP="006535CF">
            <w:pPr>
              <w:jc w:val="center"/>
              <w:rPr>
                <w:rFonts w:ascii="Calibri" w:hAnsi="Calibri" w:cs="Calibri"/>
                <w:color w:val="000000"/>
                <w:sz w:val="22"/>
              </w:rPr>
            </w:pPr>
            <w:r>
              <w:rPr>
                <w:rFonts w:ascii="Calibri" w:hAnsi="Calibri" w:cs="Calibri"/>
                <w:color w:val="000000"/>
                <w:sz w:val="22"/>
              </w:rPr>
              <w:t>Mapping</w:t>
            </w:r>
            <w:r w:rsidR="00FF7C72">
              <w:rPr>
                <w:rFonts w:ascii="Calibri" w:hAnsi="Calibri" w:cs="Calibri"/>
                <w:color w:val="000000"/>
                <w:sz w:val="22"/>
              </w:rPr>
              <w:t xml:space="preserve"> </w:t>
            </w:r>
            <w:r>
              <w:rPr>
                <w:rFonts w:ascii="Calibri" w:hAnsi="Calibri" w:cs="Calibri"/>
                <w:color w:val="000000"/>
                <w:sz w:val="22"/>
              </w:rPr>
              <w:t>C</w:t>
            </w:r>
          </w:p>
        </w:tc>
        <w:tc>
          <w:tcPr>
            <w:tcW w:w="745" w:type="dxa"/>
            <w:tcBorders>
              <w:top w:val="single" w:sz="6" w:space="0" w:color="auto"/>
              <w:bottom w:val="single" w:sz="6" w:space="0" w:color="auto"/>
            </w:tcBorders>
            <w:shd w:val="clear" w:color="auto" w:fill="E5DFEC" w:themeFill="accent4" w:themeFillTint="33"/>
            <w:noWrap/>
            <w:vAlign w:val="bottom"/>
          </w:tcPr>
          <w:p w14:paraId="381C5574" w14:textId="77777777" w:rsidR="004B7DE7" w:rsidRDefault="004B7DE7" w:rsidP="006535CF">
            <w:pPr>
              <w:jc w:val="right"/>
              <w:rPr>
                <w:rFonts w:ascii="Calibri" w:hAnsi="Calibri" w:cs="Calibri"/>
                <w:iCs/>
                <w:color w:val="000000"/>
                <w:sz w:val="22"/>
              </w:rPr>
            </w:pPr>
            <w:r>
              <w:rPr>
                <w:rFonts w:ascii="Calibri" w:hAnsi="Calibri" w:cs="Calibri"/>
                <w:iCs/>
                <w:color w:val="000000"/>
                <w:sz w:val="22"/>
              </w:rPr>
              <w:t>1.03</w:t>
            </w:r>
          </w:p>
        </w:tc>
        <w:tc>
          <w:tcPr>
            <w:tcW w:w="1076" w:type="dxa"/>
            <w:tcBorders>
              <w:top w:val="single" w:sz="6" w:space="0" w:color="auto"/>
              <w:bottom w:val="single" w:sz="6" w:space="0" w:color="auto"/>
            </w:tcBorders>
            <w:shd w:val="clear" w:color="auto" w:fill="E5DFEC" w:themeFill="accent4" w:themeFillTint="33"/>
            <w:noWrap/>
            <w:vAlign w:val="bottom"/>
          </w:tcPr>
          <w:p w14:paraId="32072752" w14:textId="77777777" w:rsidR="004B7DE7" w:rsidRDefault="004B7DE7" w:rsidP="006535CF">
            <w:pPr>
              <w:jc w:val="right"/>
              <w:rPr>
                <w:rFonts w:ascii="Calibri" w:hAnsi="Calibri" w:cs="Calibri"/>
                <w:iCs/>
                <w:color w:val="000000"/>
                <w:sz w:val="22"/>
              </w:rPr>
            </w:pPr>
            <w:r>
              <w:rPr>
                <w:rFonts w:ascii="Calibri" w:hAnsi="Calibri" w:cs="Calibri"/>
                <w:iCs/>
                <w:color w:val="000000"/>
                <w:sz w:val="22"/>
              </w:rPr>
              <w:t>0.96</w:t>
            </w:r>
          </w:p>
        </w:tc>
        <w:tc>
          <w:tcPr>
            <w:tcW w:w="844" w:type="dxa"/>
            <w:tcBorders>
              <w:top w:val="single" w:sz="6" w:space="0" w:color="auto"/>
              <w:bottom w:val="single" w:sz="6" w:space="0" w:color="auto"/>
            </w:tcBorders>
            <w:shd w:val="clear" w:color="auto" w:fill="E5DFEC" w:themeFill="accent4" w:themeFillTint="33"/>
            <w:noWrap/>
            <w:vAlign w:val="bottom"/>
          </w:tcPr>
          <w:p w14:paraId="577C4902" w14:textId="77777777" w:rsidR="004B7DE7" w:rsidRDefault="004B7DE7" w:rsidP="006535CF">
            <w:pPr>
              <w:jc w:val="right"/>
              <w:rPr>
                <w:rFonts w:ascii="Calibri" w:hAnsi="Calibri" w:cs="Calibri"/>
                <w:iCs/>
                <w:color w:val="000000"/>
                <w:sz w:val="22"/>
              </w:rPr>
            </w:pPr>
            <w:r>
              <w:rPr>
                <w:rFonts w:ascii="Calibri" w:hAnsi="Calibri" w:cs="Calibri"/>
                <w:iCs/>
                <w:color w:val="000000"/>
                <w:sz w:val="22"/>
              </w:rPr>
              <w:t>0.77</w:t>
            </w:r>
          </w:p>
        </w:tc>
        <w:tc>
          <w:tcPr>
            <w:tcW w:w="857" w:type="dxa"/>
            <w:tcBorders>
              <w:top w:val="single" w:sz="6" w:space="0" w:color="auto"/>
              <w:bottom w:val="single" w:sz="6" w:space="0" w:color="auto"/>
            </w:tcBorders>
            <w:shd w:val="clear" w:color="auto" w:fill="E5DFEC" w:themeFill="accent4" w:themeFillTint="33"/>
            <w:noWrap/>
            <w:vAlign w:val="bottom"/>
          </w:tcPr>
          <w:p w14:paraId="5609B1DC" w14:textId="77777777" w:rsidR="004B7DE7" w:rsidRDefault="004B7DE7" w:rsidP="006535CF">
            <w:pPr>
              <w:jc w:val="right"/>
              <w:rPr>
                <w:rFonts w:ascii="Calibri" w:hAnsi="Calibri" w:cs="Calibri"/>
                <w:iCs/>
                <w:color w:val="000000"/>
                <w:sz w:val="22"/>
              </w:rPr>
            </w:pPr>
            <w:r>
              <w:rPr>
                <w:rFonts w:ascii="Calibri" w:hAnsi="Calibri" w:cs="Calibri"/>
                <w:iCs/>
                <w:color w:val="000000"/>
                <w:sz w:val="22"/>
              </w:rPr>
              <w:t>2.2</w:t>
            </w:r>
          </w:p>
        </w:tc>
        <w:tc>
          <w:tcPr>
            <w:tcW w:w="992" w:type="dxa"/>
            <w:tcBorders>
              <w:top w:val="single" w:sz="6" w:space="0" w:color="auto"/>
              <w:bottom w:val="single" w:sz="6" w:space="0" w:color="auto"/>
            </w:tcBorders>
            <w:shd w:val="clear" w:color="auto" w:fill="E5DFEC" w:themeFill="accent4" w:themeFillTint="33"/>
            <w:noWrap/>
            <w:vAlign w:val="bottom"/>
          </w:tcPr>
          <w:p w14:paraId="4CF9207C" w14:textId="77777777" w:rsidR="004B7DE7" w:rsidRDefault="004B7DE7" w:rsidP="006535CF">
            <w:pPr>
              <w:jc w:val="right"/>
              <w:rPr>
                <w:rFonts w:ascii="Calibri" w:hAnsi="Calibri" w:cs="Calibri"/>
                <w:iCs/>
                <w:color w:val="000000"/>
                <w:sz w:val="22"/>
              </w:rPr>
            </w:pPr>
            <w:r>
              <w:rPr>
                <w:rFonts w:ascii="Calibri" w:hAnsi="Calibri" w:cs="Calibri"/>
                <w:iCs/>
                <w:color w:val="000000"/>
                <w:sz w:val="22"/>
              </w:rPr>
              <w:t>3.6</w:t>
            </w:r>
          </w:p>
        </w:tc>
        <w:tc>
          <w:tcPr>
            <w:tcW w:w="1031" w:type="dxa"/>
            <w:tcBorders>
              <w:top w:val="single" w:sz="6" w:space="0" w:color="auto"/>
              <w:bottom w:val="single" w:sz="6" w:space="0" w:color="auto"/>
            </w:tcBorders>
            <w:shd w:val="clear" w:color="auto" w:fill="E5DFEC" w:themeFill="accent4" w:themeFillTint="33"/>
            <w:noWrap/>
            <w:vAlign w:val="bottom"/>
          </w:tcPr>
          <w:p w14:paraId="0C600D8A" w14:textId="77777777" w:rsidR="004B7DE7" w:rsidRDefault="004B7DE7" w:rsidP="006535CF">
            <w:pPr>
              <w:jc w:val="right"/>
              <w:rPr>
                <w:rFonts w:ascii="Calibri" w:hAnsi="Calibri" w:cs="Calibri"/>
                <w:iCs/>
                <w:color w:val="000000"/>
                <w:sz w:val="22"/>
              </w:rPr>
            </w:pPr>
            <w:r>
              <w:rPr>
                <w:rFonts w:ascii="Calibri" w:hAnsi="Calibri" w:cs="Calibri"/>
                <w:iCs/>
                <w:color w:val="000000"/>
                <w:sz w:val="22"/>
              </w:rPr>
              <w:t>0.93</w:t>
            </w:r>
          </w:p>
        </w:tc>
        <w:tc>
          <w:tcPr>
            <w:tcW w:w="960" w:type="dxa"/>
            <w:tcBorders>
              <w:top w:val="single" w:sz="6" w:space="0" w:color="auto"/>
              <w:bottom w:val="single" w:sz="6" w:space="0" w:color="auto"/>
            </w:tcBorders>
            <w:shd w:val="clear" w:color="auto" w:fill="E5DFEC" w:themeFill="accent4" w:themeFillTint="33"/>
            <w:noWrap/>
            <w:vAlign w:val="bottom"/>
          </w:tcPr>
          <w:p w14:paraId="5BF42E77" w14:textId="77777777" w:rsidR="004B7DE7" w:rsidRDefault="004B7DE7" w:rsidP="006535CF">
            <w:pPr>
              <w:jc w:val="right"/>
              <w:rPr>
                <w:rFonts w:ascii="Calibri" w:hAnsi="Calibri" w:cs="Calibri"/>
                <w:iCs/>
                <w:color w:val="000000"/>
                <w:sz w:val="22"/>
              </w:rPr>
            </w:pPr>
            <w:r>
              <w:rPr>
                <w:rFonts w:ascii="Calibri" w:hAnsi="Calibri" w:cs="Calibri"/>
                <w:iCs/>
                <w:color w:val="000000"/>
                <w:sz w:val="22"/>
              </w:rPr>
              <w:t>0.75</w:t>
            </w:r>
          </w:p>
        </w:tc>
        <w:tc>
          <w:tcPr>
            <w:tcW w:w="1127" w:type="dxa"/>
            <w:tcBorders>
              <w:top w:val="single" w:sz="6" w:space="0" w:color="auto"/>
              <w:bottom w:val="single" w:sz="6" w:space="0" w:color="auto"/>
            </w:tcBorders>
            <w:shd w:val="clear" w:color="auto" w:fill="E5DFEC" w:themeFill="accent4" w:themeFillTint="33"/>
            <w:noWrap/>
            <w:vAlign w:val="bottom"/>
          </w:tcPr>
          <w:p w14:paraId="41A76213" w14:textId="77777777" w:rsidR="004B7DE7" w:rsidRDefault="004B7DE7" w:rsidP="006535CF">
            <w:pPr>
              <w:jc w:val="right"/>
              <w:rPr>
                <w:rFonts w:ascii="Calibri" w:hAnsi="Calibri" w:cs="Calibri"/>
                <w:iCs/>
                <w:color w:val="000000"/>
                <w:sz w:val="22"/>
              </w:rPr>
            </w:pPr>
            <w:r>
              <w:rPr>
                <w:rFonts w:ascii="Calibri" w:hAnsi="Calibri" w:cs="Calibri"/>
                <w:iCs/>
                <w:color w:val="000000"/>
                <w:sz w:val="22"/>
              </w:rPr>
              <w:t>1.4</w:t>
            </w:r>
          </w:p>
        </w:tc>
      </w:tr>
      <w:tr w:rsidR="004B7DE7" w:rsidRPr="00F619DE" w14:paraId="62C6B000" w14:textId="77777777" w:rsidTr="006535CF">
        <w:trPr>
          <w:trHeight w:val="300"/>
        </w:trPr>
        <w:tc>
          <w:tcPr>
            <w:tcW w:w="1455" w:type="dxa"/>
            <w:tcBorders>
              <w:top w:val="single" w:sz="6" w:space="0" w:color="auto"/>
              <w:bottom w:val="single" w:sz="6" w:space="0" w:color="auto"/>
            </w:tcBorders>
            <w:shd w:val="clear" w:color="auto" w:fill="E5DFEC" w:themeFill="accent4" w:themeFillTint="33"/>
            <w:noWrap/>
            <w:vAlign w:val="bottom"/>
          </w:tcPr>
          <w:p w14:paraId="7F4EA660" w14:textId="7FC2CF6F" w:rsidR="004B7DE7" w:rsidRPr="00F619DE" w:rsidRDefault="003D19EE" w:rsidP="006535CF">
            <w:pPr>
              <w:jc w:val="center"/>
              <w:rPr>
                <w:rFonts w:ascii="Calibri" w:hAnsi="Calibri" w:cs="Calibri"/>
                <w:color w:val="000000"/>
                <w:sz w:val="22"/>
              </w:rPr>
            </w:pPr>
            <w:r>
              <w:rPr>
                <w:rFonts w:ascii="Calibri" w:hAnsi="Calibri" w:cs="Calibri"/>
                <w:color w:val="000000"/>
                <w:sz w:val="22"/>
              </w:rPr>
              <w:t>Mapping</w:t>
            </w:r>
            <w:r w:rsidR="00FF7C72">
              <w:rPr>
                <w:rFonts w:ascii="Calibri" w:hAnsi="Calibri" w:cs="Calibri"/>
                <w:color w:val="000000"/>
                <w:sz w:val="22"/>
              </w:rPr>
              <w:t xml:space="preserve"> </w:t>
            </w:r>
            <w:r>
              <w:rPr>
                <w:rFonts w:ascii="Calibri" w:hAnsi="Calibri" w:cs="Calibri"/>
                <w:color w:val="000000"/>
                <w:sz w:val="22"/>
              </w:rPr>
              <w:t>D</w:t>
            </w:r>
          </w:p>
        </w:tc>
        <w:tc>
          <w:tcPr>
            <w:tcW w:w="745" w:type="dxa"/>
            <w:tcBorders>
              <w:top w:val="single" w:sz="6" w:space="0" w:color="auto"/>
              <w:bottom w:val="single" w:sz="6" w:space="0" w:color="auto"/>
            </w:tcBorders>
            <w:shd w:val="clear" w:color="auto" w:fill="E5DFEC" w:themeFill="accent4" w:themeFillTint="33"/>
            <w:noWrap/>
            <w:vAlign w:val="bottom"/>
          </w:tcPr>
          <w:p w14:paraId="0751BCD8" w14:textId="77777777" w:rsidR="004B7DE7" w:rsidRDefault="004B7DE7" w:rsidP="006535CF">
            <w:pPr>
              <w:jc w:val="right"/>
              <w:rPr>
                <w:rFonts w:ascii="Calibri" w:hAnsi="Calibri" w:cs="Calibri"/>
                <w:iCs/>
                <w:color w:val="000000"/>
                <w:sz w:val="22"/>
              </w:rPr>
            </w:pPr>
            <w:r>
              <w:rPr>
                <w:rFonts w:ascii="Calibri" w:hAnsi="Calibri" w:cs="Calibri"/>
                <w:iCs/>
                <w:color w:val="000000"/>
                <w:sz w:val="22"/>
              </w:rPr>
              <w:t>0.81</w:t>
            </w:r>
          </w:p>
        </w:tc>
        <w:tc>
          <w:tcPr>
            <w:tcW w:w="1076" w:type="dxa"/>
            <w:tcBorders>
              <w:top w:val="single" w:sz="6" w:space="0" w:color="auto"/>
              <w:bottom w:val="single" w:sz="6" w:space="0" w:color="auto"/>
            </w:tcBorders>
            <w:shd w:val="clear" w:color="auto" w:fill="E5DFEC" w:themeFill="accent4" w:themeFillTint="33"/>
            <w:noWrap/>
            <w:vAlign w:val="bottom"/>
          </w:tcPr>
          <w:p w14:paraId="65C669A2" w14:textId="77777777" w:rsidR="004B7DE7" w:rsidRDefault="004B7DE7" w:rsidP="006535CF">
            <w:pPr>
              <w:jc w:val="right"/>
              <w:rPr>
                <w:rFonts w:ascii="Calibri" w:hAnsi="Calibri" w:cs="Calibri"/>
                <w:iCs/>
                <w:color w:val="000000"/>
                <w:sz w:val="22"/>
              </w:rPr>
            </w:pPr>
            <w:r>
              <w:rPr>
                <w:rFonts w:ascii="Calibri" w:hAnsi="Calibri" w:cs="Calibri"/>
                <w:iCs/>
                <w:color w:val="000000"/>
                <w:sz w:val="22"/>
              </w:rPr>
              <w:t>0.75</w:t>
            </w:r>
          </w:p>
        </w:tc>
        <w:tc>
          <w:tcPr>
            <w:tcW w:w="844" w:type="dxa"/>
            <w:tcBorders>
              <w:top w:val="single" w:sz="6" w:space="0" w:color="auto"/>
              <w:bottom w:val="single" w:sz="6" w:space="0" w:color="auto"/>
            </w:tcBorders>
            <w:shd w:val="clear" w:color="auto" w:fill="E5DFEC" w:themeFill="accent4" w:themeFillTint="33"/>
            <w:noWrap/>
            <w:vAlign w:val="bottom"/>
          </w:tcPr>
          <w:p w14:paraId="07CF4A6A" w14:textId="77777777" w:rsidR="004B7DE7" w:rsidRDefault="004B7DE7" w:rsidP="006535CF">
            <w:pPr>
              <w:jc w:val="right"/>
              <w:rPr>
                <w:rFonts w:ascii="Calibri" w:hAnsi="Calibri" w:cs="Calibri"/>
                <w:iCs/>
                <w:color w:val="000000"/>
                <w:sz w:val="22"/>
              </w:rPr>
            </w:pPr>
            <w:r>
              <w:rPr>
                <w:rFonts w:ascii="Calibri" w:hAnsi="Calibri" w:cs="Calibri"/>
                <w:iCs/>
                <w:color w:val="000000"/>
                <w:sz w:val="22"/>
              </w:rPr>
              <w:t>0.64</w:t>
            </w:r>
          </w:p>
        </w:tc>
        <w:tc>
          <w:tcPr>
            <w:tcW w:w="857" w:type="dxa"/>
            <w:tcBorders>
              <w:top w:val="single" w:sz="6" w:space="0" w:color="auto"/>
              <w:bottom w:val="single" w:sz="6" w:space="0" w:color="auto"/>
            </w:tcBorders>
            <w:shd w:val="clear" w:color="auto" w:fill="E5DFEC" w:themeFill="accent4" w:themeFillTint="33"/>
            <w:noWrap/>
            <w:vAlign w:val="bottom"/>
          </w:tcPr>
          <w:p w14:paraId="366680D3" w14:textId="77777777" w:rsidR="004B7DE7" w:rsidRDefault="004B7DE7" w:rsidP="006535CF">
            <w:pPr>
              <w:jc w:val="right"/>
              <w:rPr>
                <w:rFonts w:ascii="Calibri" w:hAnsi="Calibri" w:cs="Calibri"/>
                <w:iCs/>
                <w:color w:val="000000"/>
                <w:sz w:val="22"/>
              </w:rPr>
            </w:pPr>
            <w:r>
              <w:rPr>
                <w:rFonts w:ascii="Calibri" w:hAnsi="Calibri" w:cs="Calibri"/>
                <w:iCs/>
                <w:color w:val="000000"/>
                <w:sz w:val="22"/>
              </w:rPr>
              <w:t>1.5</w:t>
            </w:r>
          </w:p>
        </w:tc>
        <w:tc>
          <w:tcPr>
            <w:tcW w:w="992" w:type="dxa"/>
            <w:tcBorders>
              <w:top w:val="single" w:sz="6" w:space="0" w:color="auto"/>
              <w:bottom w:val="single" w:sz="6" w:space="0" w:color="auto"/>
            </w:tcBorders>
            <w:shd w:val="clear" w:color="auto" w:fill="E5DFEC" w:themeFill="accent4" w:themeFillTint="33"/>
            <w:noWrap/>
            <w:vAlign w:val="bottom"/>
          </w:tcPr>
          <w:p w14:paraId="156900F6" w14:textId="77777777" w:rsidR="004B7DE7" w:rsidRDefault="004B7DE7" w:rsidP="006535CF">
            <w:pPr>
              <w:jc w:val="right"/>
              <w:rPr>
                <w:rFonts w:ascii="Calibri" w:hAnsi="Calibri" w:cs="Calibri"/>
                <w:iCs/>
                <w:color w:val="000000"/>
                <w:sz w:val="22"/>
              </w:rPr>
            </w:pPr>
            <w:r>
              <w:rPr>
                <w:rFonts w:ascii="Calibri" w:hAnsi="Calibri" w:cs="Calibri"/>
                <w:iCs/>
                <w:color w:val="000000"/>
                <w:sz w:val="22"/>
              </w:rPr>
              <w:t>2.7</w:t>
            </w:r>
          </w:p>
        </w:tc>
        <w:tc>
          <w:tcPr>
            <w:tcW w:w="1031" w:type="dxa"/>
            <w:tcBorders>
              <w:top w:val="single" w:sz="6" w:space="0" w:color="auto"/>
              <w:bottom w:val="single" w:sz="6" w:space="0" w:color="auto"/>
            </w:tcBorders>
            <w:shd w:val="clear" w:color="auto" w:fill="E5DFEC" w:themeFill="accent4" w:themeFillTint="33"/>
            <w:noWrap/>
            <w:vAlign w:val="bottom"/>
          </w:tcPr>
          <w:p w14:paraId="78569CD4" w14:textId="77777777" w:rsidR="004B7DE7" w:rsidRDefault="004B7DE7" w:rsidP="006535CF">
            <w:pPr>
              <w:jc w:val="right"/>
              <w:rPr>
                <w:rFonts w:ascii="Calibri" w:hAnsi="Calibri" w:cs="Calibri"/>
                <w:iCs/>
                <w:color w:val="000000"/>
                <w:sz w:val="22"/>
              </w:rPr>
            </w:pPr>
            <w:r>
              <w:rPr>
                <w:rFonts w:ascii="Calibri" w:hAnsi="Calibri" w:cs="Calibri"/>
                <w:iCs/>
                <w:color w:val="000000"/>
                <w:sz w:val="22"/>
              </w:rPr>
              <w:t>0.93</w:t>
            </w:r>
          </w:p>
        </w:tc>
        <w:tc>
          <w:tcPr>
            <w:tcW w:w="960" w:type="dxa"/>
            <w:tcBorders>
              <w:top w:val="single" w:sz="6" w:space="0" w:color="auto"/>
              <w:bottom w:val="single" w:sz="6" w:space="0" w:color="auto"/>
            </w:tcBorders>
            <w:shd w:val="clear" w:color="auto" w:fill="E5DFEC" w:themeFill="accent4" w:themeFillTint="33"/>
            <w:noWrap/>
            <w:vAlign w:val="bottom"/>
          </w:tcPr>
          <w:p w14:paraId="2DCB6B73" w14:textId="77777777" w:rsidR="004B7DE7" w:rsidRDefault="004B7DE7" w:rsidP="006535CF">
            <w:pPr>
              <w:jc w:val="right"/>
              <w:rPr>
                <w:rFonts w:ascii="Calibri" w:hAnsi="Calibri" w:cs="Calibri"/>
                <w:iCs/>
                <w:color w:val="000000"/>
                <w:sz w:val="22"/>
              </w:rPr>
            </w:pPr>
            <w:r>
              <w:rPr>
                <w:rFonts w:ascii="Calibri" w:hAnsi="Calibri" w:cs="Calibri"/>
                <w:iCs/>
                <w:color w:val="000000"/>
                <w:sz w:val="22"/>
              </w:rPr>
              <w:t>0.79</w:t>
            </w:r>
          </w:p>
        </w:tc>
        <w:tc>
          <w:tcPr>
            <w:tcW w:w="1127" w:type="dxa"/>
            <w:tcBorders>
              <w:top w:val="single" w:sz="6" w:space="0" w:color="auto"/>
              <w:bottom w:val="single" w:sz="6" w:space="0" w:color="auto"/>
            </w:tcBorders>
            <w:shd w:val="clear" w:color="auto" w:fill="E5DFEC" w:themeFill="accent4" w:themeFillTint="33"/>
            <w:noWrap/>
            <w:vAlign w:val="bottom"/>
          </w:tcPr>
          <w:p w14:paraId="6FE5ED1F" w14:textId="77777777" w:rsidR="004B7DE7" w:rsidRDefault="004B7DE7" w:rsidP="006535CF">
            <w:pPr>
              <w:jc w:val="right"/>
              <w:rPr>
                <w:rFonts w:ascii="Calibri" w:hAnsi="Calibri" w:cs="Calibri"/>
                <w:iCs/>
                <w:color w:val="000000"/>
                <w:sz w:val="22"/>
              </w:rPr>
            </w:pPr>
            <w:r>
              <w:rPr>
                <w:rFonts w:ascii="Calibri" w:hAnsi="Calibri" w:cs="Calibri"/>
                <w:iCs/>
                <w:color w:val="000000"/>
                <w:sz w:val="22"/>
              </w:rPr>
              <w:t>1.2</w:t>
            </w:r>
          </w:p>
        </w:tc>
      </w:tr>
      <w:tr w:rsidR="004B7DE7" w:rsidRPr="00F619DE" w14:paraId="16289471" w14:textId="77777777" w:rsidTr="006535CF">
        <w:trPr>
          <w:trHeight w:val="300"/>
        </w:trPr>
        <w:tc>
          <w:tcPr>
            <w:tcW w:w="1455" w:type="dxa"/>
            <w:tcBorders>
              <w:top w:val="single" w:sz="6" w:space="0" w:color="auto"/>
              <w:bottom w:val="single" w:sz="6" w:space="0" w:color="auto"/>
            </w:tcBorders>
            <w:shd w:val="clear" w:color="auto" w:fill="FDE9D9" w:themeFill="accent6" w:themeFillTint="33"/>
            <w:noWrap/>
            <w:vAlign w:val="bottom"/>
            <w:hideMark/>
          </w:tcPr>
          <w:p w14:paraId="7B5AE602" w14:textId="77777777" w:rsidR="004B7DE7" w:rsidRPr="00F619DE" w:rsidRDefault="004B7DE7" w:rsidP="006535CF">
            <w:pPr>
              <w:jc w:val="center"/>
              <w:rPr>
                <w:rFonts w:ascii="Calibri" w:hAnsi="Calibri" w:cs="Calibri"/>
                <w:iCs/>
                <w:color w:val="000000"/>
                <w:sz w:val="22"/>
              </w:rPr>
            </w:pPr>
            <w:r w:rsidRPr="00F619DE">
              <w:rPr>
                <w:rFonts w:ascii="Calibri" w:hAnsi="Calibri" w:cs="Calibri"/>
                <w:color w:val="000000"/>
                <w:sz w:val="22"/>
              </w:rPr>
              <w:t>Corrugated</w:t>
            </w:r>
          </w:p>
        </w:tc>
        <w:tc>
          <w:tcPr>
            <w:tcW w:w="745" w:type="dxa"/>
            <w:tcBorders>
              <w:top w:val="single" w:sz="6" w:space="0" w:color="auto"/>
              <w:bottom w:val="single" w:sz="6" w:space="0" w:color="auto"/>
            </w:tcBorders>
            <w:shd w:val="clear" w:color="auto" w:fill="FDE9D9" w:themeFill="accent6" w:themeFillTint="33"/>
            <w:noWrap/>
            <w:vAlign w:val="bottom"/>
          </w:tcPr>
          <w:p w14:paraId="6936DE26"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0.97</w:t>
            </w:r>
          </w:p>
        </w:tc>
        <w:tc>
          <w:tcPr>
            <w:tcW w:w="1076" w:type="dxa"/>
            <w:tcBorders>
              <w:top w:val="single" w:sz="6" w:space="0" w:color="auto"/>
              <w:bottom w:val="single" w:sz="6" w:space="0" w:color="auto"/>
            </w:tcBorders>
            <w:shd w:val="clear" w:color="auto" w:fill="FDE9D9" w:themeFill="accent6" w:themeFillTint="33"/>
            <w:noWrap/>
            <w:vAlign w:val="bottom"/>
          </w:tcPr>
          <w:p w14:paraId="78F548B8"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0.78</w:t>
            </w:r>
          </w:p>
        </w:tc>
        <w:tc>
          <w:tcPr>
            <w:tcW w:w="844" w:type="dxa"/>
            <w:tcBorders>
              <w:top w:val="single" w:sz="6" w:space="0" w:color="auto"/>
              <w:bottom w:val="single" w:sz="6" w:space="0" w:color="auto"/>
            </w:tcBorders>
            <w:shd w:val="clear" w:color="auto" w:fill="FDE9D9" w:themeFill="accent6" w:themeFillTint="33"/>
            <w:noWrap/>
            <w:vAlign w:val="bottom"/>
          </w:tcPr>
          <w:p w14:paraId="74F3B0C7"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0.35</w:t>
            </w:r>
          </w:p>
        </w:tc>
        <w:tc>
          <w:tcPr>
            <w:tcW w:w="857" w:type="dxa"/>
            <w:tcBorders>
              <w:top w:val="single" w:sz="6" w:space="0" w:color="auto"/>
              <w:bottom w:val="single" w:sz="6" w:space="0" w:color="auto"/>
            </w:tcBorders>
            <w:shd w:val="clear" w:color="auto" w:fill="FDE9D9" w:themeFill="accent6" w:themeFillTint="33"/>
            <w:noWrap/>
            <w:vAlign w:val="bottom"/>
          </w:tcPr>
          <w:p w14:paraId="43D1BEE6"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1.9</w:t>
            </w:r>
          </w:p>
        </w:tc>
        <w:tc>
          <w:tcPr>
            <w:tcW w:w="992" w:type="dxa"/>
            <w:tcBorders>
              <w:top w:val="single" w:sz="6" w:space="0" w:color="auto"/>
              <w:bottom w:val="single" w:sz="6" w:space="0" w:color="auto"/>
            </w:tcBorders>
            <w:shd w:val="clear" w:color="auto" w:fill="FDE9D9" w:themeFill="accent6" w:themeFillTint="33"/>
            <w:noWrap/>
            <w:vAlign w:val="bottom"/>
          </w:tcPr>
          <w:p w14:paraId="60955A17"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3.6</w:t>
            </w:r>
          </w:p>
        </w:tc>
        <w:tc>
          <w:tcPr>
            <w:tcW w:w="1031" w:type="dxa"/>
            <w:tcBorders>
              <w:top w:val="single" w:sz="6" w:space="0" w:color="auto"/>
              <w:bottom w:val="single" w:sz="6" w:space="0" w:color="auto"/>
            </w:tcBorders>
            <w:shd w:val="clear" w:color="auto" w:fill="FDE9D9" w:themeFill="accent6" w:themeFillTint="33"/>
            <w:noWrap/>
            <w:vAlign w:val="bottom"/>
          </w:tcPr>
          <w:p w14:paraId="5CAE0AB5"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0.80</w:t>
            </w:r>
          </w:p>
        </w:tc>
        <w:tc>
          <w:tcPr>
            <w:tcW w:w="960" w:type="dxa"/>
            <w:tcBorders>
              <w:top w:val="single" w:sz="6" w:space="0" w:color="auto"/>
              <w:bottom w:val="single" w:sz="6" w:space="0" w:color="auto"/>
            </w:tcBorders>
            <w:shd w:val="clear" w:color="auto" w:fill="FDE9D9" w:themeFill="accent6" w:themeFillTint="33"/>
            <w:noWrap/>
            <w:vAlign w:val="bottom"/>
          </w:tcPr>
          <w:p w14:paraId="1BDDA03E"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0.36</w:t>
            </w:r>
          </w:p>
        </w:tc>
        <w:tc>
          <w:tcPr>
            <w:tcW w:w="1127" w:type="dxa"/>
            <w:tcBorders>
              <w:top w:val="single" w:sz="6" w:space="0" w:color="auto"/>
              <w:bottom w:val="single" w:sz="6" w:space="0" w:color="auto"/>
            </w:tcBorders>
            <w:shd w:val="clear" w:color="auto" w:fill="FDE9D9" w:themeFill="accent6" w:themeFillTint="33"/>
            <w:noWrap/>
            <w:vAlign w:val="bottom"/>
          </w:tcPr>
          <w:p w14:paraId="20591FE0"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1.7</w:t>
            </w:r>
          </w:p>
        </w:tc>
      </w:tr>
      <w:tr w:rsidR="004B7DE7" w:rsidRPr="00F619DE" w14:paraId="25595A49" w14:textId="77777777" w:rsidTr="006535CF">
        <w:trPr>
          <w:trHeight w:val="300"/>
        </w:trPr>
        <w:tc>
          <w:tcPr>
            <w:tcW w:w="1455" w:type="dxa"/>
            <w:tcBorders>
              <w:top w:val="single" w:sz="6" w:space="0" w:color="auto"/>
            </w:tcBorders>
            <w:shd w:val="clear" w:color="auto" w:fill="auto"/>
            <w:noWrap/>
            <w:vAlign w:val="bottom"/>
            <w:hideMark/>
          </w:tcPr>
          <w:p w14:paraId="2DD37224" w14:textId="77777777" w:rsidR="004B7DE7" w:rsidRPr="00F619DE" w:rsidRDefault="004B7DE7" w:rsidP="006535CF">
            <w:pPr>
              <w:jc w:val="center"/>
              <w:rPr>
                <w:rFonts w:ascii="Calibri" w:hAnsi="Calibri" w:cs="Calibri"/>
                <w:iCs/>
                <w:color w:val="000000"/>
                <w:sz w:val="22"/>
              </w:rPr>
            </w:pPr>
            <w:r w:rsidRPr="00F619DE">
              <w:rPr>
                <w:rFonts w:ascii="Calibri" w:hAnsi="Calibri" w:cs="Calibri"/>
                <w:color w:val="000000"/>
                <w:sz w:val="22"/>
              </w:rPr>
              <w:t>Rum Jungle</w:t>
            </w:r>
          </w:p>
        </w:tc>
        <w:tc>
          <w:tcPr>
            <w:tcW w:w="745" w:type="dxa"/>
            <w:tcBorders>
              <w:top w:val="single" w:sz="6" w:space="0" w:color="auto"/>
            </w:tcBorders>
            <w:shd w:val="clear" w:color="auto" w:fill="auto"/>
            <w:noWrap/>
            <w:vAlign w:val="bottom"/>
          </w:tcPr>
          <w:p w14:paraId="23CEA6AC"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0.91</w:t>
            </w:r>
          </w:p>
        </w:tc>
        <w:tc>
          <w:tcPr>
            <w:tcW w:w="1076" w:type="dxa"/>
            <w:tcBorders>
              <w:top w:val="single" w:sz="6" w:space="0" w:color="auto"/>
            </w:tcBorders>
            <w:shd w:val="clear" w:color="auto" w:fill="auto"/>
            <w:noWrap/>
            <w:vAlign w:val="bottom"/>
          </w:tcPr>
          <w:p w14:paraId="49DCD4EC"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0.73</w:t>
            </w:r>
          </w:p>
        </w:tc>
        <w:tc>
          <w:tcPr>
            <w:tcW w:w="844" w:type="dxa"/>
            <w:tcBorders>
              <w:top w:val="single" w:sz="6" w:space="0" w:color="auto"/>
            </w:tcBorders>
            <w:shd w:val="clear" w:color="auto" w:fill="auto"/>
            <w:noWrap/>
            <w:vAlign w:val="bottom"/>
          </w:tcPr>
          <w:p w14:paraId="37E143AB"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0.25</w:t>
            </w:r>
          </w:p>
        </w:tc>
        <w:tc>
          <w:tcPr>
            <w:tcW w:w="857" w:type="dxa"/>
            <w:tcBorders>
              <w:top w:val="single" w:sz="6" w:space="0" w:color="auto"/>
            </w:tcBorders>
            <w:shd w:val="clear" w:color="auto" w:fill="auto"/>
            <w:noWrap/>
            <w:vAlign w:val="bottom"/>
          </w:tcPr>
          <w:p w14:paraId="57EDBA1B"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1.5</w:t>
            </w:r>
          </w:p>
        </w:tc>
        <w:tc>
          <w:tcPr>
            <w:tcW w:w="992" w:type="dxa"/>
            <w:tcBorders>
              <w:top w:val="single" w:sz="6" w:space="0" w:color="auto"/>
            </w:tcBorders>
            <w:shd w:val="clear" w:color="auto" w:fill="auto"/>
            <w:noWrap/>
            <w:vAlign w:val="bottom"/>
          </w:tcPr>
          <w:p w14:paraId="5609867B"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2.9</w:t>
            </w:r>
          </w:p>
        </w:tc>
        <w:tc>
          <w:tcPr>
            <w:tcW w:w="1031" w:type="dxa"/>
            <w:tcBorders>
              <w:top w:val="single" w:sz="6" w:space="0" w:color="auto"/>
            </w:tcBorders>
            <w:shd w:val="clear" w:color="auto" w:fill="auto"/>
            <w:noWrap/>
            <w:vAlign w:val="bottom"/>
          </w:tcPr>
          <w:p w14:paraId="4679135F"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0.80</w:t>
            </w:r>
          </w:p>
        </w:tc>
        <w:tc>
          <w:tcPr>
            <w:tcW w:w="960" w:type="dxa"/>
            <w:tcBorders>
              <w:top w:val="single" w:sz="6" w:space="0" w:color="auto"/>
            </w:tcBorders>
            <w:shd w:val="clear" w:color="auto" w:fill="auto"/>
            <w:noWrap/>
            <w:vAlign w:val="bottom"/>
          </w:tcPr>
          <w:p w14:paraId="2DE8F290"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0.28</w:t>
            </w:r>
          </w:p>
        </w:tc>
        <w:tc>
          <w:tcPr>
            <w:tcW w:w="1127" w:type="dxa"/>
            <w:tcBorders>
              <w:top w:val="single" w:sz="6" w:space="0" w:color="auto"/>
            </w:tcBorders>
            <w:shd w:val="clear" w:color="auto" w:fill="auto"/>
            <w:noWrap/>
            <w:vAlign w:val="bottom"/>
          </w:tcPr>
          <w:p w14:paraId="5CAE49FD"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1.4</w:t>
            </w:r>
          </w:p>
        </w:tc>
      </w:tr>
      <w:tr w:rsidR="004B7DE7" w:rsidRPr="00F619DE" w14:paraId="004F69F3" w14:textId="77777777" w:rsidTr="006535CF">
        <w:trPr>
          <w:trHeight w:val="300"/>
        </w:trPr>
        <w:tc>
          <w:tcPr>
            <w:tcW w:w="1455" w:type="dxa"/>
            <w:shd w:val="clear" w:color="auto" w:fill="auto"/>
            <w:noWrap/>
            <w:vAlign w:val="bottom"/>
            <w:hideMark/>
          </w:tcPr>
          <w:p w14:paraId="6FE96128" w14:textId="77777777" w:rsidR="004B7DE7" w:rsidRPr="00F619DE" w:rsidRDefault="004B7DE7" w:rsidP="006535CF">
            <w:pPr>
              <w:jc w:val="center"/>
              <w:rPr>
                <w:rFonts w:ascii="Calibri" w:hAnsi="Calibri" w:cs="Calibri"/>
                <w:iCs/>
                <w:color w:val="000000"/>
                <w:sz w:val="22"/>
              </w:rPr>
            </w:pPr>
            <w:r w:rsidRPr="00F619DE">
              <w:rPr>
                <w:rFonts w:ascii="Calibri" w:hAnsi="Calibri" w:cs="Calibri"/>
                <w:color w:val="000000"/>
                <w:sz w:val="22"/>
              </w:rPr>
              <w:t>Broken Hill</w:t>
            </w:r>
          </w:p>
        </w:tc>
        <w:tc>
          <w:tcPr>
            <w:tcW w:w="745" w:type="dxa"/>
            <w:shd w:val="clear" w:color="auto" w:fill="auto"/>
            <w:noWrap/>
            <w:vAlign w:val="bottom"/>
          </w:tcPr>
          <w:p w14:paraId="67413609"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0.95</w:t>
            </w:r>
          </w:p>
        </w:tc>
        <w:tc>
          <w:tcPr>
            <w:tcW w:w="1076" w:type="dxa"/>
            <w:shd w:val="clear" w:color="auto" w:fill="auto"/>
            <w:noWrap/>
            <w:vAlign w:val="bottom"/>
          </w:tcPr>
          <w:p w14:paraId="4BC2F6DF"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0.87</w:t>
            </w:r>
          </w:p>
        </w:tc>
        <w:tc>
          <w:tcPr>
            <w:tcW w:w="844" w:type="dxa"/>
            <w:shd w:val="clear" w:color="auto" w:fill="auto"/>
            <w:noWrap/>
            <w:vAlign w:val="bottom"/>
          </w:tcPr>
          <w:p w14:paraId="1185AFAB"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0.68</w:t>
            </w:r>
          </w:p>
        </w:tc>
        <w:tc>
          <w:tcPr>
            <w:tcW w:w="857" w:type="dxa"/>
            <w:shd w:val="clear" w:color="auto" w:fill="auto"/>
            <w:noWrap/>
            <w:vAlign w:val="bottom"/>
          </w:tcPr>
          <w:p w14:paraId="50B0E0C0"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1.5</w:t>
            </w:r>
          </w:p>
        </w:tc>
        <w:tc>
          <w:tcPr>
            <w:tcW w:w="992" w:type="dxa"/>
            <w:shd w:val="clear" w:color="auto" w:fill="auto"/>
            <w:noWrap/>
            <w:vAlign w:val="bottom"/>
          </w:tcPr>
          <w:p w14:paraId="2CAB1758"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2.6</w:t>
            </w:r>
          </w:p>
        </w:tc>
        <w:tc>
          <w:tcPr>
            <w:tcW w:w="1031" w:type="dxa"/>
            <w:shd w:val="clear" w:color="auto" w:fill="auto"/>
            <w:noWrap/>
            <w:vAlign w:val="bottom"/>
          </w:tcPr>
          <w:p w14:paraId="3AAB4C88"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0.92</w:t>
            </w:r>
          </w:p>
        </w:tc>
        <w:tc>
          <w:tcPr>
            <w:tcW w:w="960" w:type="dxa"/>
            <w:shd w:val="clear" w:color="auto" w:fill="auto"/>
            <w:noWrap/>
            <w:vAlign w:val="bottom"/>
          </w:tcPr>
          <w:p w14:paraId="58A3D4C5"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0.72</w:t>
            </w:r>
          </w:p>
        </w:tc>
        <w:tc>
          <w:tcPr>
            <w:tcW w:w="1127" w:type="dxa"/>
            <w:shd w:val="clear" w:color="auto" w:fill="auto"/>
            <w:noWrap/>
            <w:vAlign w:val="bottom"/>
          </w:tcPr>
          <w:p w14:paraId="202681D4" w14:textId="77777777" w:rsidR="004B7DE7" w:rsidRPr="00F619DE" w:rsidRDefault="004B7DE7" w:rsidP="006535CF">
            <w:pPr>
              <w:jc w:val="right"/>
              <w:rPr>
                <w:rFonts w:ascii="Calibri" w:hAnsi="Calibri" w:cs="Calibri"/>
                <w:iCs/>
                <w:color w:val="000000"/>
                <w:sz w:val="22"/>
              </w:rPr>
            </w:pPr>
            <w:r>
              <w:rPr>
                <w:rFonts w:ascii="Calibri" w:hAnsi="Calibri" w:cs="Calibri"/>
                <w:iCs/>
                <w:color w:val="000000"/>
                <w:sz w:val="22"/>
              </w:rPr>
              <w:t>1.1</w:t>
            </w:r>
          </w:p>
        </w:tc>
      </w:tr>
      <w:tr w:rsidR="004B7DE7" w:rsidRPr="00F619DE" w14:paraId="6B76BF80" w14:textId="77777777" w:rsidTr="006535CF">
        <w:trPr>
          <w:trHeight w:val="300"/>
        </w:trPr>
        <w:tc>
          <w:tcPr>
            <w:tcW w:w="1455" w:type="dxa"/>
            <w:shd w:val="clear" w:color="auto" w:fill="auto"/>
            <w:noWrap/>
            <w:vAlign w:val="bottom"/>
          </w:tcPr>
          <w:p w14:paraId="01A05125" w14:textId="77777777" w:rsidR="004B7DE7" w:rsidRDefault="004B7DE7" w:rsidP="006535CF">
            <w:pPr>
              <w:jc w:val="center"/>
              <w:rPr>
                <w:rFonts w:ascii="Calibri" w:hAnsi="Calibri" w:cs="Calibri"/>
                <w:color w:val="000000"/>
                <w:sz w:val="22"/>
              </w:rPr>
            </w:pPr>
            <w:r>
              <w:rPr>
                <w:rFonts w:ascii="Calibri" w:hAnsi="Calibri" w:cs="Calibri"/>
                <w:color w:val="000000"/>
                <w:sz w:val="22"/>
              </w:rPr>
              <w:t>Willyama</w:t>
            </w:r>
          </w:p>
          <w:p w14:paraId="7E559EF4" w14:textId="6E0B4EAD" w:rsidR="004B7DE7" w:rsidRPr="00F619DE" w:rsidRDefault="00BC3DF3" w:rsidP="006535CF">
            <w:pPr>
              <w:jc w:val="center"/>
              <w:rPr>
                <w:rFonts w:ascii="Calibri" w:hAnsi="Calibri" w:cs="Calibri"/>
                <w:color w:val="000000"/>
                <w:sz w:val="22"/>
              </w:rPr>
            </w:pPr>
            <w:r>
              <w:rPr>
                <w:rFonts w:ascii="Calibri" w:hAnsi="Calibri" w:cs="Calibri"/>
                <w:color w:val="000000"/>
                <w:sz w:val="22"/>
              </w:rPr>
              <w:t>I</w:t>
            </w:r>
            <w:r w:rsidR="004B7DE7">
              <w:rPr>
                <w:rFonts w:ascii="Calibri" w:hAnsi="Calibri" w:cs="Calibri"/>
                <w:color w:val="000000"/>
                <w:sz w:val="22"/>
              </w:rPr>
              <w:t xml:space="preserve"> sections </w:t>
            </w:r>
          </w:p>
        </w:tc>
        <w:tc>
          <w:tcPr>
            <w:tcW w:w="745" w:type="dxa"/>
            <w:shd w:val="clear" w:color="auto" w:fill="auto"/>
            <w:noWrap/>
            <w:vAlign w:val="bottom"/>
          </w:tcPr>
          <w:p w14:paraId="35BFECCA" w14:textId="77777777" w:rsidR="004B7DE7" w:rsidRPr="00F619DE" w:rsidRDefault="004B7DE7" w:rsidP="006535CF">
            <w:pPr>
              <w:jc w:val="right"/>
              <w:rPr>
                <w:rFonts w:ascii="Calibri" w:hAnsi="Calibri" w:cs="Calibri"/>
                <w:color w:val="000000"/>
                <w:sz w:val="22"/>
              </w:rPr>
            </w:pPr>
            <w:r>
              <w:rPr>
                <w:rFonts w:ascii="Calibri" w:hAnsi="Calibri" w:cs="Calibri"/>
                <w:color w:val="000000"/>
                <w:sz w:val="22"/>
              </w:rPr>
              <w:t>1.00-1.08</w:t>
            </w:r>
          </w:p>
        </w:tc>
        <w:tc>
          <w:tcPr>
            <w:tcW w:w="1076" w:type="dxa"/>
            <w:shd w:val="clear" w:color="auto" w:fill="auto"/>
            <w:noWrap/>
            <w:vAlign w:val="bottom"/>
          </w:tcPr>
          <w:p w14:paraId="1EEBE112" w14:textId="77777777" w:rsidR="004B7DE7" w:rsidRPr="00F619DE" w:rsidRDefault="004B7DE7" w:rsidP="006535CF">
            <w:pPr>
              <w:jc w:val="right"/>
              <w:rPr>
                <w:rFonts w:ascii="Calibri" w:hAnsi="Calibri" w:cs="Calibri"/>
                <w:color w:val="000000"/>
                <w:sz w:val="22"/>
              </w:rPr>
            </w:pPr>
            <w:r>
              <w:rPr>
                <w:rFonts w:ascii="Calibri" w:hAnsi="Calibri" w:cs="Calibri"/>
                <w:color w:val="000000"/>
                <w:sz w:val="22"/>
              </w:rPr>
              <w:t>0.29-1.01</w:t>
            </w:r>
          </w:p>
        </w:tc>
        <w:tc>
          <w:tcPr>
            <w:tcW w:w="844" w:type="dxa"/>
            <w:shd w:val="clear" w:color="auto" w:fill="auto"/>
            <w:noWrap/>
            <w:vAlign w:val="bottom"/>
          </w:tcPr>
          <w:p w14:paraId="5A26214A" w14:textId="77777777" w:rsidR="004B7DE7" w:rsidRPr="00F619DE" w:rsidRDefault="004B7DE7" w:rsidP="006535CF">
            <w:pPr>
              <w:jc w:val="right"/>
              <w:rPr>
                <w:rFonts w:ascii="Calibri" w:hAnsi="Calibri" w:cs="Calibri"/>
                <w:color w:val="000000"/>
                <w:sz w:val="22"/>
              </w:rPr>
            </w:pPr>
            <w:r>
              <w:rPr>
                <w:rFonts w:ascii="Calibri" w:hAnsi="Calibri" w:cs="Calibri"/>
                <w:color w:val="000000"/>
                <w:sz w:val="22"/>
              </w:rPr>
              <w:t>-0.09-0.80</w:t>
            </w:r>
          </w:p>
        </w:tc>
        <w:tc>
          <w:tcPr>
            <w:tcW w:w="857" w:type="dxa"/>
            <w:shd w:val="clear" w:color="auto" w:fill="auto"/>
            <w:noWrap/>
            <w:vAlign w:val="bottom"/>
          </w:tcPr>
          <w:p w14:paraId="03D8051A" w14:textId="77777777" w:rsidR="004B7DE7" w:rsidRPr="00F619DE" w:rsidRDefault="004B7DE7" w:rsidP="006535CF">
            <w:pPr>
              <w:jc w:val="right"/>
              <w:rPr>
                <w:rFonts w:ascii="Calibri" w:hAnsi="Calibri" w:cs="Calibri"/>
                <w:color w:val="000000"/>
                <w:sz w:val="22"/>
              </w:rPr>
            </w:pPr>
            <w:r>
              <w:rPr>
                <w:rFonts w:ascii="Calibri" w:hAnsi="Calibri" w:cs="Calibri"/>
                <w:color w:val="000000"/>
                <w:sz w:val="22"/>
              </w:rPr>
              <w:t>1.1-1.70</w:t>
            </w:r>
          </w:p>
        </w:tc>
        <w:tc>
          <w:tcPr>
            <w:tcW w:w="992" w:type="dxa"/>
            <w:shd w:val="clear" w:color="auto" w:fill="auto"/>
            <w:noWrap/>
            <w:vAlign w:val="bottom"/>
          </w:tcPr>
          <w:p w14:paraId="11487B88" w14:textId="77777777" w:rsidR="004B7DE7" w:rsidRPr="00F619DE" w:rsidRDefault="004B7DE7" w:rsidP="006535CF">
            <w:pPr>
              <w:jc w:val="right"/>
              <w:rPr>
                <w:rFonts w:ascii="Calibri" w:hAnsi="Calibri" w:cs="Calibri"/>
                <w:color w:val="000000"/>
                <w:sz w:val="22"/>
              </w:rPr>
            </w:pPr>
            <w:r>
              <w:rPr>
                <w:rFonts w:ascii="Calibri" w:hAnsi="Calibri" w:cs="Calibri"/>
                <w:color w:val="000000"/>
                <w:sz w:val="22"/>
              </w:rPr>
              <w:t>2.10-3.00</w:t>
            </w:r>
          </w:p>
        </w:tc>
        <w:tc>
          <w:tcPr>
            <w:tcW w:w="1031" w:type="dxa"/>
            <w:shd w:val="clear" w:color="auto" w:fill="auto"/>
            <w:noWrap/>
            <w:vAlign w:val="bottom"/>
          </w:tcPr>
          <w:p w14:paraId="24B7D604" w14:textId="77777777" w:rsidR="004B7DE7" w:rsidRPr="00F619DE" w:rsidRDefault="004B7DE7" w:rsidP="006535CF">
            <w:pPr>
              <w:jc w:val="right"/>
              <w:rPr>
                <w:rFonts w:ascii="Calibri" w:hAnsi="Calibri" w:cs="Calibri"/>
                <w:color w:val="000000"/>
                <w:sz w:val="22"/>
              </w:rPr>
            </w:pPr>
            <w:r>
              <w:rPr>
                <w:rFonts w:ascii="Calibri" w:hAnsi="Calibri" w:cs="Calibri"/>
                <w:color w:val="000000"/>
                <w:sz w:val="22"/>
              </w:rPr>
              <w:t>0.29-0.94</w:t>
            </w:r>
          </w:p>
        </w:tc>
        <w:tc>
          <w:tcPr>
            <w:tcW w:w="960" w:type="dxa"/>
            <w:shd w:val="clear" w:color="auto" w:fill="auto"/>
            <w:noWrap/>
            <w:vAlign w:val="bottom"/>
          </w:tcPr>
          <w:p w14:paraId="3B9A277A" w14:textId="77777777" w:rsidR="004B7DE7" w:rsidRPr="00F619DE" w:rsidRDefault="004B7DE7" w:rsidP="006535CF">
            <w:pPr>
              <w:rPr>
                <w:rFonts w:ascii="Calibri" w:hAnsi="Calibri" w:cs="Calibri"/>
                <w:color w:val="000000"/>
                <w:sz w:val="22"/>
              </w:rPr>
            </w:pPr>
            <w:r>
              <w:rPr>
                <w:rFonts w:ascii="Calibri" w:hAnsi="Calibri" w:cs="Calibri"/>
                <w:color w:val="000000"/>
                <w:sz w:val="22"/>
              </w:rPr>
              <w:t>-0.09-0.74</w:t>
            </w:r>
          </w:p>
        </w:tc>
        <w:tc>
          <w:tcPr>
            <w:tcW w:w="1127" w:type="dxa"/>
            <w:shd w:val="clear" w:color="auto" w:fill="auto"/>
            <w:noWrap/>
            <w:vAlign w:val="bottom"/>
          </w:tcPr>
          <w:p w14:paraId="23E94CDD" w14:textId="77777777" w:rsidR="004B7DE7" w:rsidRDefault="004B7DE7" w:rsidP="006535CF">
            <w:pPr>
              <w:jc w:val="right"/>
              <w:rPr>
                <w:rFonts w:ascii="Calibri" w:hAnsi="Calibri" w:cs="Calibri"/>
                <w:color w:val="000000"/>
                <w:sz w:val="22"/>
              </w:rPr>
            </w:pPr>
            <w:r>
              <w:rPr>
                <w:rFonts w:ascii="Calibri" w:hAnsi="Calibri" w:cs="Calibri"/>
                <w:color w:val="000000"/>
                <w:sz w:val="22"/>
              </w:rPr>
              <w:t>0.80-1.90</w:t>
            </w:r>
          </w:p>
          <w:p w14:paraId="48367015" w14:textId="77777777" w:rsidR="004B7DE7" w:rsidRPr="00F619DE" w:rsidRDefault="004B7DE7" w:rsidP="006535CF">
            <w:pPr>
              <w:jc w:val="right"/>
              <w:rPr>
                <w:rFonts w:ascii="Calibri" w:hAnsi="Calibri" w:cs="Calibri"/>
                <w:color w:val="000000"/>
                <w:sz w:val="22"/>
              </w:rPr>
            </w:pPr>
          </w:p>
        </w:tc>
      </w:tr>
      <w:tr w:rsidR="004B7DE7" w:rsidRPr="00F619DE" w14:paraId="4C9E7B7B" w14:textId="77777777" w:rsidTr="006535CF">
        <w:trPr>
          <w:trHeight w:val="300"/>
        </w:trPr>
        <w:tc>
          <w:tcPr>
            <w:tcW w:w="1455" w:type="dxa"/>
            <w:shd w:val="clear" w:color="auto" w:fill="auto"/>
            <w:noWrap/>
            <w:vAlign w:val="bottom"/>
          </w:tcPr>
          <w:p w14:paraId="459D8497" w14:textId="77777777" w:rsidR="004B7DE7" w:rsidRDefault="004B7DE7" w:rsidP="006535CF">
            <w:pPr>
              <w:jc w:val="center"/>
              <w:rPr>
                <w:rFonts w:ascii="Calibri" w:hAnsi="Calibri" w:cs="Calibri"/>
                <w:color w:val="000000"/>
                <w:sz w:val="22"/>
              </w:rPr>
            </w:pPr>
            <w:r>
              <w:rPr>
                <w:rFonts w:ascii="Calibri" w:hAnsi="Calibri" w:cs="Calibri"/>
                <w:color w:val="000000"/>
                <w:sz w:val="22"/>
              </w:rPr>
              <w:t>Willyama</w:t>
            </w:r>
          </w:p>
          <w:p w14:paraId="46F46EB2" w14:textId="42D62DEC" w:rsidR="004B7DE7" w:rsidRPr="00F619DE" w:rsidRDefault="00BC3DF3" w:rsidP="006535CF">
            <w:pPr>
              <w:jc w:val="center"/>
              <w:rPr>
                <w:rFonts w:ascii="Calibri" w:hAnsi="Calibri" w:cs="Calibri"/>
                <w:color w:val="000000"/>
                <w:sz w:val="22"/>
              </w:rPr>
            </w:pPr>
            <w:r>
              <w:rPr>
                <w:rFonts w:ascii="Calibri" w:hAnsi="Calibri" w:cs="Calibri"/>
                <w:color w:val="000000"/>
                <w:sz w:val="22"/>
              </w:rPr>
              <w:t>J</w:t>
            </w:r>
            <w:r w:rsidR="004B7DE7">
              <w:rPr>
                <w:rFonts w:ascii="Calibri" w:hAnsi="Calibri" w:cs="Calibri"/>
                <w:color w:val="000000"/>
                <w:sz w:val="22"/>
              </w:rPr>
              <w:t xml:space="preserve"> sections</w:t>
            </w:r>
          </w:p>
        </w:tc>
        <w:tc>
          <w:tcPr>
            <w:tcW w:w="745" w:type="dxa"/>
            <w:shd w:val="clear" w:color="auto" w:fill="auto"/>
            <w:noWrap/>
            <w:vAlign w:val="bottom"/>
          </w:tcPr>
          <w:p w14:paraId="2A477456" w14:textId="77777777" w:rsidR="004B7DE7" w:rsidRPr="00F619DE" w:rsidRDefault="004B7DE7" w:rsidP="006535CF">
            <w:pPr>
              <w:jc w:val="right"/>
              <w:rPr>
                <w:rFonts w:ascii="Calibri" w:hAnsi="Calibri" w:cs="Calibri"/>
                <w:color w:val="000000"/>
                <w:sz w:val="22"/>
              </w:rPr>
            </w:pPr>
            <w:r>
              <w:rPr>
                <w:rFonts w:ascii="Calibri" w:hAnsi="Calibri" w:cs="Calibri"/>
                <w:color w:val="000000"/>
                <w:sz w:val="22"/>
              </w:rPr>
              <w:t>0.98-1.07</w:t>
            </w:r>
          </w:p>
        </w:tc>
        <w:tc>
          <w:tcPr>
            <w:tcW w:w="1076" w:type="dxa"/>
            <w:shd w:val="clear" w:color="auto" w:fill="auto"/>
            <w:noWrap/>
            <w:vAlign w:val="bottom"/>
          </w:tcPr>
          <w:p w14:paraId="1246E0A2" w14:textId="77777777" w:rsidR="004B7DE7" w:rsidRPr="00F619DE" w:rsidRDefault="004B7DE7" w:rsidP="006535CF">
            <w:pPr>
              <w:jc w:val="right"/>
              <w:rPr>
                <w:rFonts w:ascii="Calibri" w:hAnsi="Calibri" w:cs="Calibri"/>
                <w:color w:val="000000"/>
                <w:sz w:val="22"/>
              </w:rPr>
            </w:pPr>
            <w:r>
              <w:rPr>
                <w:rFonts w:ascii="Calibri" w:hAnsi="Calibri" w:cs="Calibri"/>
                <w:color w:val="000000"/>
                <w:sz w:val="22"/>
              </w:rPr>
              <w:t>0.58-1.00</w:t>
            </w:r>
          </w:p>
        </w:tc>
        <w:tc>
          <w:tcPr>
            <w:tcW w:w="844" w:type="dxa"/>
            <w:shd w:val="clear" w:color="auto" w:fill="auto"/>
            <w:noWrap/>
            <w:vAlign w:val="bottom"/>
          </w:tcPr>
          <w:p w14:paraId="44247514" w14:textId="77777777" w:rsidR="004B7DE7" w:rsidRPr="00F619DE" w:rsidRDefault="004B7DE7" w:rsidP="006535CF">
            <w:pPr>
              <w:jc w:val="right"/>
              <w:rPr>
                <w:rFonts w:ascii="Calibri" w:hAnsi="Calibri" w:cs="Calibri"/>
                <w:color w:val="000000"/>
                <w:sz w:val="22"/>
              </w:rPr>
            </w:pPr>
            <w:r>
              <w:rPr>
                <w:rFonts w:ascii="Calibri" w:hAnsi="Calibri" w:cs="Calibri"/>
                <w:color w:val="000000"/>
                <w:sz w:val="22"/>
              </w:rPr>
              <w:t>-0.28-0.97</w:t>
            </w:r>
          </w:p>
        </w:tc>
        <w:tc>
          <w:tcPr>
            <w:tcW w:w="857" w:type="dxa"/>
            <w:shd w:val="clear" w:color="auto" w:fill="auto"/>
            <w:noWrap/>
            <w:vAlign w:val="bottom"/>
          </w:tcPr>
          <w:p w14:paraId="45AC4C05" w14:textId="77777777" w:rsidR="004B7DE7" w:rsidRPr="00F619DE" w:rsidRDefault="004B7DE7" w:rsidP="006535CF">
            <w:pPr>
              <w:jc w:val="right"/>
              <w:rPr>
                <w:rFonts w:ascii="Calibri" w:hAnsi="Calibri" w:cs="Calibri"/>
                <w:color w:val="000000"/>
                <w:sz w:val="22"/>
              </w:rPr>
            </w:pPr>
            <w:r>
              <w:rPr>
                <w:rFonts w:ascii="Calibri" w:hAnsi="Calibri" w:cs="Calibri"/>
                <w:color w:val="000000"/>
                <w:sz w:val="22"/>
              </w:rPr>
              <w:t>1.00-1.90</w:t>
            </w:r>
          </w:p>
        </w:tc>
        <w:tc>
          <w:tcPr>
            <w:tcW w:w="992" w:type="dxa"/>
            <w:shd w:val="clear" w:color="auto" w:fill="auto"/>
            <w:noWrap/>
            <w:vAlign w:val="bottom"/>
          </w:tcPr>
          <w:p w14:paraId="7DED27CA" w14:textId="77777777" w:rsidR="004B7DE7" w:rsidRPr="00F619DE" w:rsidRDefault="004B7DE7" w:rsidP="006535CF">
            <w:pPr>
              <w:jc w:val="right"/>
              <w:rPr>
                <w:rFonts w:ascii="Calibri" w:hAnsi="Calibri" w:cs="Calibri"/>
                <w:color w:val="000000"/>
                <w:sz w:val="22"/>
              </w:rPr>
            </w:pPr>
            <w:r>
              <w:rPr>
                <w:rFonts w:ascii="Calibri" w:hAnsi="Calibri" w:cs="Calibri"/>
                <w:color w:val="000000"/>
                <w:sz w:val="22"/>
              </w:rPr>
              <w:t>2.30-2.80</w:t>
            </w:r>
          </w:p>
        </w:tc>
        <w:tc>
          <w:tcPr>
            <w:tcW w:w="1031" w:type="dxa"/>
            <w:shd w:val="clear" w:color="auto" w:fill="auto"/>
            <w:noWrap/>
            <w:vAlign w:val="bottom"/>
          </w:tcPr>
          <w:p w14:paraId="0E1C77A2" w14:textId="77777777" w:rsidR="004B7DE7" w:rsidRPr="00F619DE" w:rsidRDefault="004B7DE7" w:rsidP="006535CF">
            <w:pPr>
              <w:jc w:val="right"/>
              <w:rPr>
                <w:rFonts w:ascii="Calibri" w:hAnsi="Calibri" w:cs="Calibri"/>
                <w:color w:val="000000"/>
                <w:sz w:val="22"/>
              </w:rPr>
            </w:pPr>
            <w:r>
              <w:rPr>
                <w:rFonts w:ascii="Calibri" w:hAnsi="Calibri" w:cs="Calibri"/>
                <w:color w:val="000000"/>
                <w:sz w:val="22"/>
              </w:rPr>
              <w:t>0.56-0.96</w:t>
            </w:r>
          </w:p>
        </w:tc>
        <w:tc>
          <w:tcPr>
            <w:tcW w:w="960" w:type="dxa"/>
            <w:shd w:val="clear" w:color="auto" w:fill="auto"/>
            <w:noWrap/>
            <w:vAlign w:val="bottom"/>
          </w:tcPr>
          <w:p w14:paraId="75263014" w14:textId="77777777" w:rsidR="004B7DE7" w:rsidRPr="00F619DE" w:rsidRDefault="004B7DE7" w:rsidP="006535CF">
            <w:pPr>
              <w:jc w:val="right"/>
              <w:rPr>
                <w:rFonts w:ascii="Calibri" w:hAnsi="Calibri" w:cs="Calibri"/>
                <w:color w:val="000000"/>
                <w:sz w:val="22"/>
              </w:rPr>
            </w:pPr>
            <w:r>
              <w:rPr>
                <w:rFonts w:ascii="Calibri" w:hAnsi="Calibri" w:cs="Calibri"/>
                <w:color w:val="000000"/>
                <w:sz w:val="22"/>
              </w:rPr>
              <w:t>-0.27-0.93</w:t>
            </w:r>
          </w:p>
        </w:tc>
        <w:tc>
          <w:tcPr>
            <w:tcW w:w="1127" w:type="dxa"/>
            <w:shd w:val="clear" w:color="auto" w:fill="auto"/>
            <w:noWrap/>
            <w:vAlign w:val="bottom"/>
          </w:tcPr>
          <w:p w14:paraId="550F723D" w14:textId="77777777" w:rsidR="004B7DE7" w:rsidRPr="00F619DE" w:rsidRDefault="004B7DE7" w:rsidP="006535CF">
            <w:pPr>
              <w:jc w:val="right"/>
              <w:rPr>
                <w:rFonts w:ascii="Calibri" w:hAnsi="Calibri" w:cs="Calibri"/>
                <w:color w:val="000000"/>
                <w:sz w:val="22"/>
              </w:rPr>
            </w:pPr>
            <w:r>
              <w:rPr>
                <w:rFonts w:ascii="Calibri" w:hAnsi="Calibri" w:cs="Calibri"/>
                <w:color w:val="000000"/>
                <w:sz w:val="22"/>
              </w:rPr>
              <w:t>0.60-1.70</w:t>
            </w:r>
          </w:p>
        </w:tc>
      </w:tr>
    </w:tbl>
    <w:p w14:paraId="76F3F80B" w14:textId="77777777" w:rsidR="004B7DE7" w:rsidRDefault="004B7DE7"/>
    <w:p w14:paraId="15C67B27" w14:textId="2369D6CC" w:rsidR="003C533D" w:rsidRDefault="003C533D">
      <w:r>
        <w:br w:type="page"/>
      </w:r>
    </w:p>
    <w:p w14:paraId="2E620C47" w14:textId="77777777" w:rsidR="00BC3DF3" w:rsidRDefault="00BC3DF3"/>
    <w:p w14:paraId="7A245A18" w14:textId="19C3D383" w:rsidR="005B0729" w:rsidRDefault="005B0729" w:rsidP="006535CF">
      <w:pPr>
        <w:spacing w:line="276" w:lineRule="auto"/>
        <w:rPr>
          <w:b/>
        </w:rPr>
      </w:pPr>
      <w:r w:rsidRPr="003C00CC">
        <w:rPr>
          <w:b/>
        </w:rPr>
        <w:t xml:space="preserve">Table </w:t>
      </w:r>
      <w:r w:rsidR="008D3162">
        <w:rPr>
          <w:b/>
        </w:rPr>
        <w:t>4</w:t>
      </w:r>
      <w:r w:rsidRPr="003C00CC">
        <w:rPr>
          <w:b/>
        </w:rPr>
        <w:t>. Results of RQA for an assumed embedding dimension of 3 and a delay of 10.</w:t>
      </w:r>
    </w:p>
    <w:p w14:paraId="3E1A4EE3" w14:textId="2E8B5C58" w:rsidR="005A71CE" w:rsidRPr="005A71CE" w:rsidRDefault="005A71CE" w:rsidP="005A71CE">
      <w:pPr>
        <w:autoSpaceDE w:val="0"/>
        <w:autoSpaceDN w:val="0"/>
        <w:adjustRightInd w:val="0"/>
      </w:pPr>
      <w:r w:rsidRPr="005A71CE">
        <w:t xml:space="preserve">Added Rule 30 to table from Ord et al. (2019) Phil Trans A </w:t>
      </w:r>
      <w:r w:rsidRPr="005A71CE">
        <w:t>Nonlinear analysis of natural</w:t>
      </w:r>
      <w:r w:rsidRPr="005A71CE">
        <w:t xml:space="preserve"> </w:t>
      </w:r>
      <w:r w:rsidRPr="005A71CE">
        <w:t>folds using wavelet transforms</w:t>
      </w:r>
      <w:r w:rsidRPr="005A71CE">
        <w:t xml:space="preserve"> </w:t>
      </w:r>
      <w:r w:rsidRPr="005A71CE">
        <w:t>and recurrence plots</w:t>
      </w:r>
      <w:r w:rsidRPr="005A71CE">
        <w:t>.</w:t>
      </w:r>
      <w:r>
        <w:t xml:space="preserve"> The numbers for Rule 30 are most similar to those for the rocks. Note DMAX for Broken Hill (rock4z) is 1241 and that for Rule 30 is 1242 (DMAX is interpreted to be the inverse of the maximum Lyapunov exponent).</w:t>
      </w:r>
      <w:bookmarkStart w:id="0" w:name="_GoBack"/>
      <w:bookmarkEnd w:id="0"/>
    </w:p>
    <w:tbl>
      <w:tblPr>
        <w:tblW w:w="8920" w:type="dxa"/>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455"/>
        <w:gridCol w:w="745"/>
        <w:gridCol w:w="960"/>
        <w:gridCol w:w="960"/>
        <w:gridCol w:w="960"/>
        <w:gridCol w:w="960"/>
        <w:gridCol w:w="960"/>
        <w:gridCol w:w="960"/>
        <w:gridCol w:w="960"/>
      </w:tblGrid>
      <w:tr w:rsidR="005B0729" w:rsidRPr="00F619DE" w14:paraId="6E4BCC4A" w14:textId="77777777" w:rsidTr="006535CF">
        <w:trPr>
          <w:trHeight w:val="300"/>
        </w:trPr>
        <w:tc>
          <w:tcPr>
            <w:tcW w:w="1455" w:type="dxa"/>
            <w:tcBorders>
              <w:bottom w:val="single" w:sz="6" w:space="0" w:color="auto"/>
            </w:tcBorders>
            <w:shd w:val="clear" w:color="auto" w:fill="auto"/>
            <w:noWrap/>
            <w:vAlign w:val="bottom"/>
            <w:hideMark/>
          </w:tcPr>
          <w:p w14:paraId="5FA14DC4" w14:textId="77777777" w:rsidR="005B0729" w:rsidRPr="00F619DE" w:rsidRDefault="005B0729" w:rsidP="006535CF">
            <w:pPr>
              <w:jc w:val="center"/>
              <w:rPr>
                <w:rFonts w:ascii="Calibri" w:hAnsi="Calibri" w:cs="Calibri"/>
                <w:iCs/>
                <w:color w:val="000000"/>
                <w:sz w:val="22"/>
              </w:rPr>
            </w:pPr>
            <w:r w:rsidRPr="00F619DE">
              <w:rPr>
                <w:rFonts w:ascii="Calibri" w:hAnsi="Calibri" w:cs="Calibri"/>
                <w:color w:val="000000"/>
                <w:sz w:val="22"/>
              </w:rPr>
              <w:t>Data set</w:t>
            </w:r>
          </w:p>
        </w:tc>
        <w:tc>
          <w:tcPr>
            <w:tcW w:w="745" w:type="dxa"/>
            <w:tcBorders>
              <w:bottom w:val="single" w:sz="6" w:space="0" w:color="auto"/>
            </w:tcBorders>
            <w:shd w:val="clear" w:color="auto" w:fill="auto"/>
            <w:noWrap/>
            <w:vAlign w:val="bottom"/>
            <w:hideMark/>
          </w:tcPr>
          <w:p w14:paraId="4A314C91" w14:textId="25420E63" w:rsidR="005B0729" w:rsidRPr="00F619DE" w:rsidRDefault="005B0729" w:rsidP="006535CF">
            <w:pPr>
              <w:jc w:val="center"/>
              <w:rPr>
                <w:rFonts w:ascii="Calibri" w:hAnsi="Calibri" w:cs="Calibri"/>
                <w:iCs/>
                <w:color w:val="000000"/>
                <w:sz w:val="22"/>
              </w:rPr>
            </w:pPr>
            <w:r>
              <w:rPr>
                <w:rFonts w:ascii="Calibri" w:hAnsi="Calibri" w:cs="Calibri"/>
                <w:color w:val="000000"/>
                <w:sz w:val="22"/>
              </w:rPr>
              <w:t>%R</w:t>
            </w:r>
            <w:r w:rsidR="008D3162">
              <w:rPr>
                <w:rFonts w:ascii="Calibri" w:hAnsi="Calibri" w:cs="Calibri"/>
                <w:color w:val="000000"/>
                <w:sz w:val="22"/>
              </w:rPr>
              <w:t>EC</w:t>
            </w:r>
          </w:p>
        </w:tc>
        <w:tc>
          <w:tcPr>
            <w:tcW w:w="960" w:type="dxa"/>
            <w:tcBorders>
              <w:bottom w:val="single" w:sz="6" w:space="0" w:color="auto"/>
            </w:tcBorders>
            <w:shd w:val="clear" w:color="auto" w:fill="auto"/>
            <w:noWrap/>
            <w:vAlign w:val="bottom"/>
            <w:hideMark/>
          </w:tcPr>
          <w:p w14:paraId="605333E3" w14:textId="47A7FBD7" w:rsidR="005B0729" w:rsidRPr="00F619DE" w:rsidRDefault="005B0729" w:rsidP="006535CF">
            <w:pPr>
              <w:jc w:val="center"/>
              <w:rPr>
                <w:rFonts w:ascii="Calibri" w:hAnsi="Calibri" w:cs="Calibri"/>
                <w:iCs/>
                <w:color w:val="000000"/>
                <w:sz w:val="22"/>
              </w:rPr>
            </w:pPr>
            <w:r>
              <w:rPr>
                <w:rFonts w:ascii="Calibri" w:hAnsi="Calibri" w:cs="Calibri"/>
                <w:color w:val="000000"/>
                <w:sz w:val="22"/>
              </w:rPr>
              <w:t>%D</w:t>
            </w:r>
            <w:r w:rsidR="008D3162">
              <w:rPr>
                <w:rFonts w:ascii="Calibri" w:hAnsi="Calibri" w:cs="Calibri"/>
                <w:color w:val="000000"/>
                <w:sz w:val="22"/>
              </w:rPr>
              <w:t>ET</w:t>
            </w:r>
          </w:p>
        </w:tc>
        <w:tc>
          <w:tcPr>
            <w:tcW w:w="960" w:type="dxa"/>
            <w:tcBorders>
              <w:bottom w:val="single" w:sz="6" w:space="0" w:color="auto"/>
            </w:tcBorders>
            <w:shd w:val="clear" w:color="auto" w:fill="auto"/>
            <w:noWrap/>
            <w:vAlign w:val="bottom"/>
            <w:hideMark/>
          </w:tcPr>
          <w:p w14:paraId="72FA63CD" w14:textId="1ABFADFF" w:rsidR="005B0729" w:rsidRPr="00F619DE" w:rsidRDefault="005B0729" w:rsidP="006535CF">
            <w:pPr>
              <w:jc w:val="center"/>
              <w:rPr>
                <w:rFonts w:ascii="Calibri" w:hAnsi="Calibri" w:cs="Calibri"/>
                <w:iCs/>
                <w:color w:val="000000"/>
                <w:sz w:val="22"/>
              </w:rPr>
            </w:pPr>
            <w:r>
              <w:rPr>
                <w:rFonts w:ascii="Calibri" w:hAnsi="Calibri" w:cs="Calibri"/>
                <w:color w:val="000000"/>
                <w:sz w:val="22"/>
              </w:rPr>
              <w:t>D</w:t>
            </w:r>
            <w:r w:rsidR="008D3162">
              <w:rPr>
                <w:rFonts w:ascii="Calibri" w:hAnsi="Calibri" w:cs="Calibri"/>
                <w:color w:val="000000"/>
                <w:sz w:val="22"/>
              </w:rPr>
              <w:t>MAX</w:t>
            </w:r>
          </w:p>
        </w:tc>
        <w:tc>
          <w:tcPr>
            <w:tcW w:w="960" w:type="dxa"/>
            <w:tcBorders>
              <w:bottom w:val="single" w:sz="6" w:space="0" w:color="auto"/>
            </w:tcBorders>
            <w:shd w:val="clear" w:color="auto" w:fill="auto"/>
            <w:noWrap/>
            <w:vAlign w:val="bottom"/>
            <w:hideMark/>
          </w:tcPr>
          <w:p w14:paraId="0AD3B599" w14:textId="77777777" w:rsidR="005B0729" w:rsidRPr="00F619DE" w:rsidRDefault="005B0729" w:rsidP="006535CF">
            <w:pPr>
              <w:jc w:val="center"/>
              <w:rPr>
                <w:rFonts w:ascii="Calibri" w:hAnsi="Calibri" w:cs="Calibri"/>
                <w:iCs/>
                <w:color w:val="000000"/>
                <w:sz w:val="22"/>
              </w:rPr>
            </w:pPr>
            <w:r>
              <w:rPr>
                <w:rFonts w:ascii="Calibri" w:hAnsi="Calibri" w:cs="Calibri"/>
                <w:color w:val="000000"/>
                <w:sz w:val="22"/>
              </w:rPr>
              <w:t>E</w:t>
            </w:r>
            <w:r w:rsidRPr="00F619DE">
              <w:rPr>
                <w:rFonts w:ascii="Calibri" w:hAnsi="Calibri" w:cs="Calibri"/>
                <w:color w:val="000000"/>
                <w:sz w:val="22"/>
              </w:rPr>
              <w:t>ntropy</w:t>
            </w:r>
          </w:p>
        </w:tc>
        <w:tc>
          <w:tcPr>
            <w:tcW w:w="960" w:type="dxa"/>
            <w:tcBorders>
              <w:bottom w:val="single" w:sz="6" w:space="0" w:color="auto"/>
            </w:tcBorders>
            <w:shd w:val="clear" w:color="auto" w:fill="auto"/>
            <w:noWrap/>
            <w:vAlign w:val="bottom"/>
            <w:hideMark/>
          </w:tcPr>
          <w:p w14:paraId="76EA6773" w14:textId="77777777" w:rsidR="005B0729" w:rsidRPr="00F619DE" w:rsidRDefault="005B0729" w:rsidP="006535CF">
            <w:pPr>
              <w:jc w:val="center"/>
              <w:rPr>
                <w:rFonts w:ascii="Calibri" w:hAnsi="Calibri" w:cs="Calibri"/>
                <w:iCs/>
                <w:color w:val="000000"/>
                <w:sz w:val="22"/>
              </w:rPr>
            </w:pPr>
            <w:r>
              <w:rPr>
                <w:rFonts w:ascii="Calibri" w:hAnsi="Calibri" w:cs="Calibri"/>
                <w:color w:val="000000"/>
                <w:sz w:val="22"/>
              </w:rPr>
              <w:t>T</w:t>
            </w:r>
            <w:r w:rsidRPr="00F619DE">
              <w:rPr>
                <w:rFonts w:ascii="Calibri" w:hAnsi="Calibri" w:cs="Calibri"/>
                <w:color w:val="000000"/>
                <w:sz w:val="22"/>
              </w:rPr>
              <w:t>rend</w:t>
            </w:r>
          </w:p>
        </w:tc>
        <w:tc>
          <w:tcPr>
            <w:tcW w:w="960" w:type="dxa"/>
            <w:tcBorders>
              <w:bottom w:val="single" w:sz="6" w:space="0" w:color="auto"/>
            </w:tcBorders>
            <w:shd w:val="clear" w:color="auto" w:fill="auto"/>
            <w:noWrap/>
            <w:vAlign w:val="bottom"/>
            <w:hideMark/>
          </w:tcPr>
          <w:p w14:paraId="198FA1D0" w14:textId="7F98124F" w:rsidR="005B0729" w:rsidRPr="00F619DE" w:rsidRDefault="005B0729" w:rsidP="006535CF">
            <w:pPr>
              <w:jc w:val="center"/>
              <w:rPr>
                <w:rFonts w:ascii="Calibri" w:hAnsi="Calibri" w:cs="Calibri"/>
                <w:iCs/>
                <w:color w:val="000000"/>
                <w:sz w:val="22"/>
              </w:rPr>
            </w:pPr>
            <w:r>
              <w:rPr>
                <w:rFonts w:ascii="Calibri" w:hAnsi="Calibri" w:cs="Calibri"/>
                <w:color w:val="000000"/>
                <w:sz w:val="22"/>
              </w:rPr>
              <w:t>%L</w:t>
            </w:r>
            <w:r w:rsidR="00835D5B">
              <w:rPr>
                <w:rFonts w:ascii="Calibri" w:hAnsi="Calibri" w:cs="Calibri"/>
                <w:color w:val="000000"/>
                <w:sz w:val="22"/>
              </w:rPr>
              <w:t>AM</w:t>
            </w:r>
          </w:p>
        </w:tc>
        <w:tc>
          <w:tcPr>
            <w:tcW w:w="960" w:type="dxa"/>
            <w:tcBorders>
              <w:bottom w:val="single" w:sz="6" w:space="0" w:color="auto"/>
            </w:tcBorders>
            <w:shd w:val="clear" w:color="auto" w:fill="auto"/>
            <w:noWrap/>
            <w:vAlign w:val="bottom"/>
            <w:hideMark/>
          </w:tcPr>
          <w:p w14:paraId="363F65EE" w14:textId="4568B1C1" w:rsidR="005B0729" w:rsidRPr="00F619DE" w:rsidRDefault="005B0729" w:rsidP="006535CF">
            <w:pPr>
              <w:jc w:val="center"/>
              <w:rPr>
                <w:rFonts w:ascii="Calibri" w:hAnsi="Calibri" w:cs="Calibri"/>
                <w:iCs/>
                <w:color w:val="000000"/>
                <w:sz w:val="22"/>
              </w:rPr>
            </w:pPr>
            <w:r>
              <w:rPr>
                <w:rFonts w:ascii="Calibri" w:hAnsi="Calibri" w:cs="Calibri"/>
                <w:color w:val="000000"/>
                <w:sz w:val="22"/>
              </w:rPr>
              <w:t>V</w:t>
            </w:r>
            <w:r w:rsidR="00835D5B">
              <w:rPr>
                <w:rFonts w:ascii="Calibri" w:hAnsi="Calibri" w:cs="Calibri"/>
                <w:color w:val="000000"/>
                <w:sz w:val="22"/>
              </w:rPr>
              <w:t>MAX</w:t>
            </w:r>
          </w:p>
        </w:tc>
        <w:tc>
          <w:tcPr>
            <w:tcW w:w="960" w:type="dxa"/>
            <w:tcBorders>
              <w:bottom w:val="single" w:sz="6" w:space="0" w:color="auto"/>
            </w:tcBorders>
            <w:shd w:val="clear" w:color="auto" w:fill="auto"/>
            <w:noWrap/>
            <w:vAlign w:val="bottom"/>
            <w:hideMark/>
          </w:tcPr>
          <w:p w14:paraId="39362C3C" w14:textId="56D0D067" w:rsidR="005B0729" w:rsidRPr="00F619DE" w:rsidRDefault="005B0729" w:rsidP="006535CF">
            <w:pPr>
              <w:jc w:val="center"/>
              <w:rPr>
                <w:rFonts w:ascii="Calibri" w:hAnsi="Calibri" w:cs="Calibri"/>
                <w:iCs/>
                <w:color w:val="000000"/>
                <w:sz w:val="22"/>
              </w:rPr>
            </w:pPr>
            <w:r>
              <w:rPr>
                <w:rFonts w:ascii="Calibri" w:hAnsi="Calibri" w:cs="Calibri"/>
                <w:color w:val="000000"/>
                <w:sz w:val="22"/>
              </w:rPr>
              <w:t>T</w:t>
            </w:r>
            <w:r w:rsidR="00835D5B">
              <w:rPr>
                <w:rFonts w:ascii="Calibri" w:hAnsi="Calibri" w:cs="Calibri"/>
                <w:color w:val="000000"/>
                <w:sz w:val="22"/>
              </w:rPr>
              <w:t>T</w:t>
            </w:r>
          </w:p>
        </w:tc>
      </w:tr>
      <w:tr w:rsidR="005B0729" w:rsidRPr="00F619DE" w14:paraId="0AD06C04" w14:textId="77777777" w:rsidTr="006535CF">
        <w:trPr>
          <w:trHeight w:val="300"/>
        </w:trPr>
        <w:tc>
          <w:tcPr>
            <w:tcW w:w="1455" w:type="dxa"/>
            <w:tcBorders>
              <w:top w:val="single" w:sz="6" w:space="0" w:color="auto"/>
              <w:bottom w:val="single" w:sz="6" w:space="0" w:color="auto"/>
            </w:tcBorders>
            <w:shd w:val="clear" w:color="auto" w:fill="DBE5F1" w:themeFill="accent1" w:themeFillTint="33"/>
            <w:noWrap/>
            <w:vAlign w:val="bottom"/>
            <w:hideMark/>
          </w:tcPr>
          <w:p w14:paraId="6CE9328F" w14:textId="77777777" w:rsidR="005B0729" w:rsidRPr="00F619DE" w:rsidRDefault="005B0729" w:rsidP="006535CF">
            <w:pPr>
              <w:jc w:val="center"/>
              <w:rPr>
                <w:rFonts w:ascii="Calibri" w:hAnsi="Calibri" w:cs="Calibri"/>
                <w:iCs/>
                <w:color w:val="000000"/>
                <w:sz w:val="22"/>
              </w:rPr>
            </w:pPr>
            <w:r w:rsidRPr="00F619DE">
              <w:rPr>
                <w:rFonts w:ascii="Calibri" w:hAnsi="Calibri" w:cs="Calibri"/>
                <w:color w:val="000000"/>
                <w:sz w:val="22"/>
              </w:rPr>
              <w:t>white noise</w:t>
            </w:r>
          </w:p>
        </w:tc>
        <w:tc>
          <w:tcPr>
            <w:tcW w:w="745" w:type="dxa"/>
            <w:tcBorders>
              <w:top w:val="single" w:sz="6" w:space="0" w:color="auto"/>
              <w:bottom w:val="single" w:sz="6" w:space="0" w:color="auto"/>
            </w:tcBorders>
            <w:shd w:val="clear" w:color="auto" w:fill="DBE5F1" w:themeFill="accent1" w:themeFillTint="33"/>
            <w:noWrap/>
            <w:vAlign w:val="bottom"/>
            <w:hideMark/>
          </w:tcPr>
          <w:p w14:paraId="49458592"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9.2</w:t>
            </w:r>
          </w:p>
        </w:tc>
        <w:tc>
          <w:tcPr>
            <w:tcW w:w="960" w:type="dxa"/>
            <w:tcBorders>
              <w:top w:val="single" w:sz="6" w:space="0" w:color="auto"/>
              <w:bottom w:val="single" w:sz="6" w:space="0" w:color="auto"/>
            </w:tcBorders>
            <w:shd w:val="clear" w:color="auto" w:fill="DBE5F1" w:themeFill="accent1" w:themeFillTint="33"/>
            <w:noWrap/>
            <w:vAlign w:val="bottom"/>
            <w:hideMark/>
          </w:tcPr>
          <w:p w14:paraId="0B2201FE"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17.1</w:t>
            </w:r>
          </w:p>
        </w:tc>
        <w:tc>
          <w:tcPr>
            <w:tcW w:w="960" w:type="dxa"/>
            <w:tcBorders>
              <w:top w:val="single" w:sz="6" w:space="0" w:color="auto"/>
              <w:bottom w:val="single" w:sz="6" w:space="0" w:color="auto"/>
            </w:tcBorders>
            <w:shd w:val="clear" w:color="auto" w:fill="DBE5F1" w:themeFill="accent1" w:themeFillTint="33"/>
            <w:noWrap/>
            <w:vAlign w:val="bottom"/>
            <w:hideMark/>
          </w:tcPr>
          <w:p w14:paraId="32B3197B"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6</w:t>
            </w:r>
          </w:p>
        </w:tc>
        <w:tc>
          <w:tcPr>
            <w:tcW w:w="960" w:type="dxa"/>
            <w:tcBorders>
              <w:top w:val="single" w:sz="6" w:space="0" w:color="auto"/>
              <w:bottom w:val="single" w:sz="6" w:space="0" w:color="auto"/>
            </w:tcBorders>
            <w:shd w:val="clear" w:color="auto" w:fill="DBE5F1" w:themeFill="accent1" w:themeFillTint="33"/>
            <w:noWrap/>
            <w:vAlign w:val="bottom"/>
            <w:hideMark/>
          </w:tcPr>
          <w:p w14:paraId="1BE563F8"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0.5</w:t>
            </w:r>
          </w:p>
        </w:tc>
        <w:tc>
          <w:tcPr>
            <w:tcW w:w="960" w:type="dxa"/>
            <w:tcBorders>
              <w:top w:val="single" w:sz="6" w:space="0" w:color="auto"/>
              <w:bottom w:val="single" w:sz="6" w:space="0" w:color="auto"/>
            </w:tcBorders>
            <w:shd w:val="clear" w:color="auto" w:fill="DBE5F1" w:themeFill="accent1" w:themeFillTint="33"/>
            <w:noWrap/>
            <w:vAlign w:val="bottom"/>
            <w:hideMark/>
          </w:tcPr>
          <w:p w14:paraId="4A38E43B"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-0.6</w:t>
            </w:r>
          </w:p>
        </w:tc>
        <w:tc>
          <w:tcPr>
            <w:tcW w:w="960" w:type="dxa"/>
            <w:tcBorders>
              <w:top w:val="single" w:sz="6" w:space="0" w:color="auto"/>
              <w:bottom w:val="single" w:sz="6" w:space="0" w:color="auto"/>
            </w:tcBorders>
            <w:shd w:val="clear" w:color="auto" w:fill="DBE5F1" w:themeFill="accent1" w:themeFillTint="33"/>
            <w:noWrap/>
            <w:vAlign w:val="bottom"/>
            <w:hideMark/>
          </w:tcPr>
          <w:p w14:paraId="03987BB0"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19.7</w:t>
            </w:r>
          </w:p>
        </w:tc>
        <w:tc>
          <w:tcPr>
            <w:tcW w:w="960" w:type="dxa"/>
            <w:tcBorders>
              <w:top w:val="single" w:sz="6" w:space="0" w:color="auto"/>
              <w:bottom w:val="single" w:sz="6" w:space="0" w:color="auto"/>
            </w:tcBorders>
            <w:shd w:val="clear" w:color="auto" w:fill="DBE5F1" w:themeFill="accent1" w:themeFillTint="33"/>
            <w:noWrap/>
            <w:vAlign w:val="bottom"/>
            <w:hideMark/>
          </w:tcPr>
          <w:p w14:paraId="0BCDB0A9"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4</w:t>
            </w:r>
          </w:p>
        </w:tc>
        <w:tc>
          <w:tcPr>
            <w:tcW w:w="960" w:type="dxa"/>
            <w:tcBorders>
              <w:top w:val="single" w:sz="6" w:space="0" w:color="auto"/>
              <w:bottom w:val="single" w:sz="6" w:space="0" w:color="auto"/>
            </w:tcBorders>
            <w:shd w:val="clear" w:color="auto" w:fill="DBE5F1" w:themeFill="accent1" w:themeFillTint="33"/>
            <w:noWrap/>
            <w:vAlign w:val="bottom"/>
            <w:hideMark/>
          </w:tcPr>
          <w:p w14:paraId="6CFEECD4"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2.1</w:t>
            </w:r>
          </w:p>
        </w:tc>
      </w:tr>
      <w:tr w:rsidR="005B0729" w:rsidRPr="00F619DE" w14:paraId="4938EDBA" w14:textId="77777777" w:rsidTr="006535CF">
        <w:trPr>
          <w:trHeight w:val="300"/>
        </w:trPr>
        <w:tc>
          <w:tcPr>
            <w:tcW w:w="1455" w:type="dxa"/>
            <w:tcBorders>
              <w:top w:val="single" w:sz="6" w:space="0" w:color="auto"/>
              <w:bottom w:val="single" w:sz="6" w:space="0" w:color="auto"/>
            </w:tcBorders>
            <w:shd w:val="clear" w:color="auto" w:fill="DDD9C3" w:themeFill="background2" w:themeFillShade="E6"/>
            <w:noWrap/>
            <w:vAlign w:val="bottom"/>
            <w:hideMark/>
          </w:tcPr>
          <w:p w14:paraId="78CC979D" w14:textId="77777777" w:rsidR="005B0729" w:rsidRPr="00F619DE" w:rsidRDefault="005B0729" w:rsidP="006535CF">
            <w:pPr>
              <w:jc w:val="center"/>
              <w:rPr>
                <w:rFonts w:ascii="Calibri" w:hAnsi="Calibri" w:cs="Calibri"/>
                <w:iCs/>
                <w:color w:val="000000"/>
                <w:sz w:val="22"/>
              </w:rPr>
            </w:pPr>
            <w:r w:rsidRPr="00F619DE">
              <w:rPr>
                <w:rFonts w:ascii="Calibri" w:hAnsi="Calibri" w:cs="Calibri"/>
                <w:color w:val="000000"/>
                <w:sz w:val="22"/>
              </w:rPr>
              <w:t>Sine</w:t>
            </w:r>
          </w:p>
        </w:tc>
        <w:tc>
          <w:tcPr>
            <w:tcW w:w="745" w:type="dxa"/>
            <w:tcBorders>
              <w:top w:val="single" w:sz="6" w:space="0" w:color="auto"/>
              <w:bottom w:val="single" w:sz="6" w:space="0" w:color="auto"/>
            </w:tcBorders>
            <w:shd w:val="clear" w:color="auto" w:fill="DDD9C3" w:themeFill="background2" w:themeFillShade="E6"/>
            <w:noWrap/>
            <w:vAlign w:val="bottom"/>
            <w:hideMark/>
          </w:tcPr>
          <w:p w14:paraId="5BE14AC9"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17</w:t>
            </w:r>
          </w:p>
        </w:tc>
        <w:tc>
          <w:tcPr>
            <w:tcW w:w="960" w:type="dxa"/>
            <w:tcBorders>
              <w:top w:val="single" w:sz="6" w:space="0" w:color="auto"/>
              <w:bottom w:val="single" w:sz="6" w:space="0" w:color="auto"/>
            </w:tcBorders>
            <w:shd w:val="clear" w:color="auto" w:fill="DDD9C3" w:themeFill="background2" w:themeFillShade="E6"/>
            <w:noWrap/>
            <w:vAlign w:val="bottom"/>
            <w:hideMark/>
          </w:tcPr>
          <w:p w14:paraId="6CFED875"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100</w:t>
            </w:r>
          </w:p>
        </w:tc>
        <w:tc>
          <w:tcPr>
            <w:tcW w:w="960" w:type="dxa"/>
            <w:tcBorders>
              <w:top w:val="single" w:sz="6" w:space="0" w:color="auto"/>
              <w:bottom w:val="single" w:sz="6" w:space="0" w:color="auto"/>
            </w:tcBorders>
            <w:shd w:val="clear" w:color="auto" w:fill="DDD9C3" w:themeFill="background2" w:themeFillShade="E6"/>
            <w:noWrap/>
            <w:vAlign w:val="bottom"/>
            <w:hideMark/>
          </w:tcPr>
          <w:p w14:paraId="07C2FFBC"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979</w:t>
            </w:r>
          </w:p>
        </w:tc>
        <w:tc>
          <w:tcPr>
            <w:tcW w:w="960" w:type="dxa"/>
            <w:tcBorders>
              <w:top w:val="single" w:sz="6" w:space="0" w:color="auto"/>
              <w:bottom w:val="single" w:sz="6" w:space="0" w:color="auto"/>
            </w:tcBorders>
            <w:shd w:val="clear" w:color="auto" w:fill="DDD9C3" w:themeFill="background2" w:themeFillShade="E6"/>
            <w:noWrap/>
            <w:vAlign w:val="bottom"/>
            <w:hideMark/>
          </w:tcPr>
          <w:p w14:paraId="5ED99341"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3.5</w:t>
            </w:r>
          </w:p>
        </w:tc>
        <w:tc>
          <w:tcPr>
            <w:tcW w:w="960" w:type="dxa"/>
            <w:tcBorders>
              <w:top w:val="single" w:sz="6" w:space="0" w:color="auto"/>
              <w:bottom w:val="single" w:sz="6" w:space="0" w:color="auto"/>
            </w:tcBorders>
            <w:shd w:val="clear" w:color="auto" w:fill="DDD9C3" w:themeFill="background2" w:themeFillShade="E6"/>
            <w:noWrap/>
            <w:vAlign w:val="bottom"/>
            <w:hideMark/>
          </w:tcPr>
          <w:p w14:paraId="5BF31B26"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-3.8</w:t>
            </w:r>
          </w:p>
        </w:tc>
        <w:tc>
          <w:tcPr>
            <w:tcW w:w="960" w:type="dxa"/>
            <w:tcBorders>
              <w:top w:val="single" w:sz="6" w:space="0" w:color="auto"/>
              <w:bottom w:val="single" w:sz="6" w:space="0" w:color="auto"/>
            </w:tcBorders>
            <w:shd w:val="clear" w:color="auto" w:fill="DDD9C3" w:themeFill="background2" w:themeFillShade="E6"/>
            <w:noWrap/>
            <w:vAlign w:val="bottom"/>
            <w:hideMark/>
          </w:tcPr>
          <w:p w14:paraId="18656849"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99.9</w:t>
            </w:r>
          </w:p>
        </w:tc>
        <w:tc>
          <w:tcPr>
            <w:tcW w:w="960" w:type="dxa"/>
            <w:tcBorders>
              <w:top w:val="single" w:sz="6" w:space="0" w:color="auto"/>
              <w:bottom w:val="single" w:sz="6" w:space="0" w:color="auto"/>
            </w:tcBorders>
            <w:shd w:val="clear" w:color="auto" w:fill="DDD9C3" w:themeFill="background2" w:themeFillShade="E6"/>
            <w:noWrap/>
            <w:vAlign w:val="bottom"/>
            <w:hideMark/>
          </w:tcPr>
          <w:p w14:paraId="055E6614"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21</w:t>
            </w:r>
          </w:p>
        </w:tc>
        <w:tc>
          <w:tcPr>
            <w:tcW w:w="960" w:type="dxa"/>
            <w:tcBorders>
              <w:top w:val="single" w:sz="6" w:space="0" w:color="auto"/>
              <w:bottom w:val="single" w:sz="6" w:space="0" w:color="auto"/>
            </w:tcBorders>
            <w:shd w:val="clear" w:color="auto" w:fill="DDD9C3" w:themeFill="background2" w:themeFillShade="E6"/>
            <w:noWrap/>
            <w:vAlign w:val="bottom"/>
            <w:hideMark/>
          </w:tcPr>
          <w:p w14:paraId="117ED187"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15.2</w:t>
            </w:r>
          </w:p>
        </w:tc>
      </w:tr>
      <w:tr w:rsidR="005B0729" w:rsidRPr="00F619DE" w14:paraId="0DD695B2" w14:textId="77777777" w:rsidTr="006535CF">
        <w:trPr>
          <w:trHeight w:val="300"/>
        </w:trPr>
        <w:tc>
          <w:tcPr>
            <w:tcW w:w="1455" w:type="dxa"/>
            <w:tcBorders>
              <w:top w:val="single" w:sz="6" w:space="0" w:color="auto"/>
              <w:bottom w:val="single" w:sz="6" w:space="0" w:color="auto"/>
            </w:tcBorders>
            <w:shd w:val="clear" w:color="auto" w:fill="DDD9C3" w:themeFill="background2" w:themeFillShade="E6"/>
            <w:noWrap/>
            <w:vAlign w:val="bottom"/>
            <w:hideMark/>
          </w:tcPr>
          <w:p w14:paraId="2804CF90" w14:textId="77777777" w:rsidR="005B0729" w:rsidRPr="00F619DE" w:rsidRDefault="005B0729" w:rsidP="006535CF">
            <w:pPr>
              <w:jc w:val="center"/>
              <w:rPr>
                <w:rFonts w:ascii="Calibri" w:hAnsi="Calibri" w:cs="Calibri"/>
                <w:iCs/>
                <w:color w:val="000000"/>
                <w:sz w:val="22"/>
              </w:rPr>
            </w:pPr>
            <w:r w:rsidRPr="00F619DE">
              <w:rPr>
                <w:rFonts w:ascii="Calibri" w:hAnsi="Calibri" w:cs="Calibri"/>
                <w:color w:val="000000"/>
                <w:sz w:val="22"/>
              </w:rPr>
              <w:t>Sine</w:t>
            </w:r>
            <w:r>
              <w:rPr>
                <w:rFonts w:ascii="Calibri" w:hAnsi="Calibri" w:cs="Calibri"/>
                <w:color w:val="000000"/>
                <w:sz w:val="22"/>
              </w:rPr>
              <w:t xml:space="preserve"> </w:t>
            </w:r>
            <w:r w:rsidRPr="00F619DE">
              <w:rPr>
                <w:rFonts w:ascii="Calibri" w:hAnsi="Calibri" w:cs="Calibri"/>
                <w:color w:val="000000"/>
                <w:sz w:val="22"/>
              </w:rPr>
              <w:t>+</w:t>
            </w:r>
            <w:r>
              <w:rPr>
                <w:rFonts w:ascii="Calibri" w:hAnsi="Calibri" w:cs="Calibri"/>
                <w:color w:val="000000"/>
                <w:sz w:val="22"/>
              </w:rPr>
              <w:t xml:space="preserve"> </w:t>
            </w:r>
            <w:r w:rsidRPr="00F619DE">
              <w:rPr>
                <w:rFonts w:ascii="Calibri" w:hAnsi="Calibri" w:cs="Calibri"/>
                <w:color w:val="000000"/>
                <w:sz w:val="22"/>
              </w:rPr>
              <w:t>noise</w:t>
            </w:r>
          </w:p>
        </w:tc>
        <w:tc>
          <w:tcPr>
            <w:tcW w:w="745" w:type="dxa"/>
            <w:tcBorders>
              <w:top w:val="single" w:sz="6" w:space="0" w:color="auto"/>
              <w:bottom w:val="single" w:sz="6" w:space="0" w:color="auto"/>
            </w:tcBorders>
            <w:shd w:val="clear" w:color="auto" w:fill="DDD9C3" w:themeFill="background2" w:themeFillShade="E6"/>
            <w:noWrap/>
            <w:vAlign w:val="bottom"/>
            <w:hideMark/>
          </w:tcPr>
          <w:p w14:paraId="5B9B9CBB"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18.3</w:t>
            </w:r>
          </w:p>
        </w:tc>
        <w:tc>
          <w:tcPr>
            <w:tcW w:w="960" w:type="dxa"/>
            <w:tcBorders>
              <w:top w:val="single" w:sz="6" w:space="0" w:color="auto"/>
              <w:bottom w:val="single" w:sz="6" w:space="0" w:color="auto"/>
            </w:tcBorders>
            <w:shd w:val="clear" w:color="auto" w:fill="DDD9C3" w:themeFill="background2" w:themeFillShade="E6"/>
            <w:noWrap/>
            <w:vAlign w:val="bottom"/>
            <w:hideMark/>
          </w:tcPr>
          <w:p w14:paraId="7BD88E77"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82.8</w:t>
            </w:r>
          </w:p>
        </w:tc>
        <w:tc>
          <w:tcPr>
            <w:tcW w:w="960" w:type="dxa"/>
            <w:tcBorders>
              <w:top w:val="single" w:sz="6" w:space="0" w:color="auto"/>
              <w:bottom w:val="single" w:sz="6" w:space="0" w:color="auto"/>
            </w:tcBorders>
            <w:shd w:val="clear" w:color="auto" w:fill="DDD9C3" w:themeFill="background2" w:themeFillShade="E6"/>
            <w:noWrap/>
            <w:vAlign w:val="bottom"/>
            <w:hideMark/>
          </w:tcPr>
          <w:p w14:paraId="3DDE77F2"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142</w:t>
            </w:r>
          </w:p>
        </w:tc>
        <w:tc>
          <w:tcPr>
            <w:tcW w:w="960" w:type="dxa"/>
            <w:tcBorders>
              <w:top w:val="single" w:sz="6" w:space="0" w:color="auto"/>
              <w:bottom w:val="single" w:sz="6" w:space="0" w:color="auto"/>
            </w:tcBorders>
            <w:shd w:val="clear" w:color="auto" w:fill="DDD9C3" w:themeFill="background2" w:themeFillShade="E6"/>
            <w:noWrap/>
            <w:vAlign w:val="bottom"/>
            <w:hideMark/>
          </w:tcPr>
          <w:p w14:paraId="1AAC5D8D"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3</w:t>
            </w:r>
            <w:r>
              <w:rPr>
                <w:rFonts w:ascii="Calibri" w:hAnsi="Calibri" w:cs="Calibri"/>
                <w:color w:val="000000"/>
                <w:sz w:val="22"/>
              </w:rPr>
              <w:t>.0</w:t>
            </w:r>
          </w:p>
        </w:tc>
        <w:tc>
          <w:tcPr>
            <w:tcW w:w="960" w:type="dxa"/>
            <w:tcBorders>
              <w:top w:val="single" w:sz="6" w:space="0" w:color="auto"/>
              <w:bottom w:val="single" w:sz="6" w:space="0" w:color="auto"/>
            </w:tcBorders>
            <w:shd w:val="clear" w:color="auto" w:fill="DDD9C3" w:themeFill="background2" w:themeFillShade="E6"/>
            <w:noWrap/>
            <w:vAlign w:val="bottom"/>
            <w:hideMark/>
          </w:tcPr>
          <w:p w14:paraId="618DAD82"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-3.1</w:t>
            </w:r>
          </w:p>
        </w:tc>
        <w:tc>
          <w:tcPr>
            <w:tcW w:w="960" w:type="dxa"/>
            <w:tcBorders>
              <w:top w:val="single" w:sz="6" w:space="0" w:color="auto"/>
              <w:bottom w:val="single" w:sz="6" w:space="0" w:color="auto"/>
            </w:tcBorders>
            <w:shd w:val="clear" w:color="auto" w:fill="DDD9C3" w:themeFill="background2" w:themeFillShade="E6"/>
            <w:noWrap/>
            <w:vAlign w:val="bottom"/>
            <w:hideMark/>
          </w:tcPr>
          <w:p w14:paraId="1346326A"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87.3</w:t>
            </w:r>
          </w:p>
        </w:tc>
        <w:tc>
          <w:tcPr>
            <w:tcW w:w="960" w:type="dxa"/>
            <w:tcBorders>
              <w:top w:val="single" w:sz="6" w:space="0" w:color="auto"/>
              <w:bottom w:val="single" w:sz="6" w:space="0" w:color="auto"/>
            </w:tcBorders>
            <w:shd w:val="clear" w:color="auto" w:fill="DDD9C3" w:themeFill="background2" w:themeFillShade="E6"/>
            <w:noWrap/>
            <w:vAlign w:val="bottom"/>
            <w:hideMark/>
          </w:tcPr>
          <w:p w14:paraId="0708CC5A"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30</w:t>
            </w:r>
          </w:p>
        </w:tc>
        <w:tc>
          <w:tcPr>
            <w:tcW w:w="960" w:type="dxa"/>
            <w:tcBorders>
              <w:top w:val="single" w:sz="6" w:space="0" w:color="auto"/>
              <w:bottom w:val="single" w:sz="6" w:space="0" w:color="auto"/>
            </w:tcBorders>
            <w:shd w:val="clear" w:color="auto" w:fill="DDD9C3" w:themeFill="background2" w:themeFillShade="E6"/>
            <w:noWrap/>
            <w:vAlign w:val="bottom"/>
            <w:hideMark/>
          </w:tcPr>
          <w:p w14:paraId="779442E0"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6</w:t>
            </w:r>
          </w:p>
        </w:tc>
      </w:tr>
      <w:tr w:rsidR="005B0729" w:rsidRPr="00F619DE" w14:paraId="65EAE92A" w14:textId="77777777" w:rsidTr="006535CF">
        <w:trPr>
          <w:trHeight w:val="300"/>
        </w:trPr>
        <w:tc>
          <w:tcPr>
            <w:tcW w:w="1455" w:type="dxa"/>
            <w:tcBorders>
              <w:top w:val="single" w:sz="6" w:space="0" w:color="auto"/>
              <w:bottom w:val="single" w:sz="6" w:space="0" w:color="auto"/>
            </w:tcBorders>
            <w:shd w:val="clear" w:color="auto" w:fill="E5DFEC" w:themeFill="accent4" w:themeFillTint="33"/>
            <w:noWrap/>
            <w:vAlign w:val="bottom"/>
          </w:tcPr>
          <w:p w14:paraId="7C398D20" w14:textId="2B4B8088" w:rsidR="005B0729" w:rsidRPr="00F619DE" w:rsidRDefault="003D19EE" w:rsidP="006535CF">
            <w:pPr>
              <w:jc w:val="center"/>
              <w:rPr>
                <w:rFonts w:ascii="Calibri" w:hAnsi="Calibri" w:cs="Calibri"/>
                <w:color w:val="000000"/>
                <w:sz w:val="22"/>
              </w:rPr>
            </w:pPr>
            <w:r>
              <w:rPr>
                <w:rFonts w:ascii="Calibri" w:hAnsi="Calibri" w:cs="Calibri"/>
                <w:color w:val="000000"/>
                <w:sz w:val="22"/>
              </w:rPr>
              <w:t>Mapping</w:t>
            </w:r>
            <w:r w:rsidR="00FF7C72">
              <w:rPr>
                <w:rFonts w:ascii="Calibri" w:hAnsi="Calibri" w:cs="Calibri"/>
                <w:color w:val="000000"/>
                <w:sz w:val="22"/>
              </w:rPr>
              <w:t xml:space="preserve"> </w:t>
            </w:r>
            <w:r w:rsidR="005B0729">
              <w:rPr>
                <w:rFonts w:ascii="Calibri" w:hAnsi="Calibri" w:cs="Calibri"/>
                <w:color w:val="000000"/>
                <w:sz w:val="22"/>
              </w:rPr>
              <w:t>A</w:t>
            </w:r>
          </w:p>
        </w:tc>
        <w:tc>
          <w:tcPr>
            <w:tcW w:w="745" w:type="dxa"/>
            <w:tcBorders>
              <w:top w:val="single" w:sz="6" w:space="0" w:color="auto"/>
              <w:bottom w:val="single" w:sz="6" w:space="0" w:color="auto"/>
            </w:tcBorders>
            <w:shd w:val="clear" w:color="auto" w:fill="E5DFEC" w:themeFill="accent4" w:themeFillTint="33"/>
            <w:noWrap/>
            <w:vAlign w:val="bottom"/>
          </w:tcPr>
          <w:p w14:paraId="46E7FF0F"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18.8</w:t>
            </w:r>
          </w:p>
        </w:tc>
        <w:tc>
          <w:tcPr>
            <w:tcW w:w="960" w:type="dxa"/>
            <w:tcBorders>
              <w:top w:val="single" w:sz="6" w:space="0" w:color="auto"/>
              <w:bottom w:val="single" w:sz="6" w:space="0" w:color="auto"/>
            </w:tcBorders>
            <w:shd w:val="clear" w:color="auto" w:fill="E5DFEC" w:themeFill="accent4" w:themeFillTint="33"/>
            <w:noWrap/>
            <w:vAlign w:val="bottom"/>
          </w:tcPr>
          <w:p w14:paraId="4D30B4CC"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79.7</w:t>
            </w:r>
          </w:p>
        </w:tc>
        <w:tc>
          <w:tcPr>
            <w:tcW w:w="960" w:type="dxa"/>
            <w:tcBorders>
              <w:top w:val="single" w:sz="6" w:space="0" w:color="auto"/>
              <w:bottom w:val="single" w:sz="6" w:space="0" w:color="auto"/>
            </w:tcBorders>
            <w:shd w:val="clear" w:color="auto" w:fill="E5DFEC" w:themeFill="accent4" w:themeFillTint="33"/>
            <w:noWrap/>
            <w:vAlign w:val="bottom"/>
          </w:tcPr>
          <w:p w14:paraId="6094C17C" w14:textId="35DE8D0E" w:rsidR="005B0729" w:rsidRPr="00F619DE" w:rsidRDefault="005B0729" w:rsidP="006535CF">
            <w:pPr>
              <w:jc w:val="right"/>
              <w:rPr>
                <w:rFonts w:ascii="Calibri" w:hAnsi="Calibri" w:cs="Calibri"/>
                <w:color w:val="000000"/>
                <w:sz w:val="22"/>
              </w:rPr>
            </w:pPr>
            <w:r>
              <w:rPr>
                <w:rFonts w:ascii="Calibri" w:hAnsi="Calibri" w:cs="Calibri"/>
                <w:color w:val="000000"/>
                <w:sz w:val="22"/>
              </w:rPr>
              <w:t>225</w:t>
            </w:r>
          </w:p>
        </w:tc>
        <w:tc>
          <w:tcPr>
            <w:tcW w:w="960" w:type="dxa"/>
            <w:tcBorders>
              <w:top w:val="single" w:sz="6" w:space="0" w:color="auto"/>
              <w:bottom w:val="single" w:sz="6" w:space="0" w:color="auto"/>
            </w:tcBorders>
            <w:shd w:val="clear" w:color="auto" w:fill="E5DFEC" w:themeFill="accent4" w:themeFillTint="33"/>
            <w:noWrap/>
            <w:vAlign w:val="bottom"/>
          </w:tcPr>
          <w:p w14:paraId="45CFA7E9"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2.7</w:t>
            </w:r>
          </w:p>
        </w:tc>
        <w:tc>
          <w:tcPr>
            <w:tcW w:w="960" w:type="dxa"/>
            <w:tcBorders>
              <w:top w:val="single" w:sz="6" w:space="0" w:color="auto"/>
              <w:bottom w:val="single" w:sz="6" w:space="0" w:color="auto"/>
            </w:tcBorders>
            <w:shd w:val="clear" w:color="auto" w:fill="E5DFEC" w:themeFill="accent4" w:themeFillTint="33"/>
            <w:noWrap/>
            <w:vAlign w:val="bottom"/>
          </w:tcPr>
          <w:p w14:paraId="4A6964C5"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0.34</w:t>
            </w:r>
          </w:p>
        </w:tc>
        <w:tc>
          <w:tcPr>
            <w:tcW w:w="960" w:type="dxa"/>
            <w:tcBorders>
              <w:top w:val="single" w:sz="6" w:space="0" w:color="auto"/>
              <w:bottom w:val="single" w:sz="6" w:space="0" w:color="auto"/>
            </w:tcBorders>
            <w:shd w:val="clear" w:color="auto" w:fill="E5DFEC" w:themeFill="accent4" w:themeFillTint="33"/>
            <w:noWrap/>
            <w:vAlign w:val="bottom"/>
          </w:tcPr>
          <w:p w14:paraId="484BAC36"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89.5</w:t>
            </w:r>
          </w:p>
        </w:tc>
        <w:tc>
          <w:tcPr>
            <w:tcW w:w="960" w:type="dxa"/>
            <w:tcBorders>
              <w:top w:val="single" w:sz="6" w:space="0" w:color="auto"/>
              <w:bottom w:val="single" w:sz="6" w:space="0" w:color="auto"/>
            </w:tcBorders>
            <w:shd w:val="clear" w:color="auto" w:fill="E5DFEC" w:themeFill="accent4" w:themeFillTint="33"/>
            <w:noWrap/>
            <w:vAlign w:val="bottom"/>
          </w:tcPr>
          <w:p w14:paraId="1A1A7ADF"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10</w:t>
            </w:r>
          </w:p>
        </w:tc>
        <w:tc>
          <w:tcPr>
            <w:tcW w:w="960" w:type="dxa"/>
            <w:tcBorders>
              <w:top w:val="single" w:sz="6" w:space="0" w:color="auto"/>
              <w:bottom w:val="single" w:sz="6" w:space="0" w:color="auto"/>
            </w:tcBorders>
            <w:shd w:val="clear" w:color="auto" w:fill="E5DFEC" w:themeFill="accent4" w:themeFillTint="33"/>
            <w:noWrap/>
            <w:vAlign w:val="bottom"/>
          </w:tcPr>
          <w:p w14:paraId="04E87C08"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3.9</w:t>
            </w:r>
          </w:p>
        </w:tc>
      </w:tr>
      <w:tr w:rsidR="005B0729" w:rsidRPr="00F619DE" w14:paraId="54FDBB03" w14:textId="77777777" w:rsidTr="006535CF">
        <w:trPr>
          <w:trHeight w:val="300"/>
        </w:trPr>
        <w:tc>
          <w:tcPr>
            <w:tcW w:w="1455" w:type="dxa"/>
            <w:tcBorders>
              <w:top w:val="single" w:sz="6" w:space="0" w:color="auto"/>
              <w:bottom w:val="single" w:sz="6" w:space="0" w:color="auto"/>
            </w:tcBorders>
            <w:shd w:val="clear" w:color="auto" w:fill="E5DFEC" w:themeFill="accent4" w:themeFillTint="33"/>
            <w:noWrap/>
            <w:vAlign w:val="bottom"/>
          </w:tcPr>
          <w:p w14:paraId="7FFFDB2D" w14:textId="5F86B873" w:rsidR="005B0729" w:rsidRPr="00F619DE" w:rsidRDefault="003D19EE" w:rsidP="006535CF">
            <w:pPr>
              <w:jc w:val="center"/>
              <w:rPr>
                <w:rFonts w:ascii="Calibri" w:hAnsi="Calibri" w:cs="Calibri"/>
                <w:color w:val="000000"/>
                <w:sz w:val="22"/>
              </w:rPr>
            </w:pPr>
            <w:r>
              <w:rPr>
                <w:rFonts w:ascii="Calibri" w:hAnsi="Calibri" w:cs="Calibri"/>
                <w:color w:val="000000"/>
                <w:sz w:val="22"/>
              </w:rPr>
              <w:t>Mapping</w:t>
            </w:r>
            <w:r w:rsidR="00FF7C72">
              <w:rPr>
                <w:rFonts w:ascii="Calibri" w:hAnsi="Calibri" w:cs="Calibri"/>
                <w:color w:val="000000"/>
                <w:sz w:val="22"/>
              </w:rPr>
              <w:t xml:space="preserve"> </w:t>
            </w:r>
            <w:r w:rsidR="005B0729">
              <w:rPr>
                <w:rFonts w:ascii="Calibri" w:hAnsi="Calibri" w:cs="Calibri"/>
                <w:color w:val="000000"/>
                <w:sz w:val="22"/>
              </w:rPr>
              <w:t>B</w:t>
            </w:r>
          </w:p>
        </w:tc>
        <w:tc>
          <w:tcPr>
            <w:tcW w:w="745" w:type="dxa"/>
            <w:tcBorders>
              <w:top w:val="single" w:sz="6" w:space="0" w:color="auto"/>
              <w:bottom w:val="single" w:sz="6" w:space="0" w:color="auto"/>
            </w:tcBorders>
            <w:shd w:val="clear" w:color="auto" w:fill="E5DFEC" w:themeFill="accent4" w:themeFillTint="33"/>
            <w:noWrap/>
            <w:vAlign w:val="bottom"/>
          </w:tcPr>
          <w:p w14:paraId="15885545"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32.2</w:t>
            </w:r>
          </w:p>
        </w:tc>
        <w:tc>
          <w:tcPr>
            <w:tcW w:w="960" w:type="dxa"/>
            <w:tcBorders>
              <w:top w:val="single" w:sz="6" w:space="0" w:color="auto"/>
              <w:bottom w:val="single" w:sz="6" w:space="0" w:color="auto"/>
            </w:tcBorders>
            <w:shd w:val="clear" w:color="auto" w:fill="E5DFEC" w:themeFill="accent4" w:themeFillTint="33"/>
            <w:noWrap/>
            <w:vAlign w:val="bottom"/>
          </w:tcPr>
          <w:p w14:paraId="2A3BFEBA"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100</w:t>
            </w:r>
          </w:p>
        </w:tc>
        <w:tc>
          <w:tcPr>
            <w:tcW w:w="960" w:type="dxa"/>
            <w:tcBorders>
              <w:top w:val="single" w:sz="6" w:space="0" w:color="auto"/>
              <w:bottom w:val="single" w:sz="6" w:space="0" w:color="auto"/>
            </w:tcBorders>
            <w:shd w:val="clear" w:color="auto" w:fill="E5DFEC" w:themeFill="accent4" w:themeFillTint="33"/>
            <w:noWrap/>
            <w:vAlign w:val="bottom"/>
          </w:tcPr>
          <w:p w14:paraId="5AA7E40F"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1479</w:t>
            </w:r>
          </w:p>
        </w:tc>
        <w:tc>
          <w:tcPr>
            <w:tcW w:w="960" w:type="dxa"/>
            <w:tcBorders>
              <w:top w:val="single" w:sz="6" w:space="0" w:color="auto"/>
              <w:bottom w:val="single" w:sz="6" w:space="0" w:color="auto"/>
            </w:tcBorders>
            <w:shd w:val="clear" w:color="auto" w:fill="E5DFEC" w:themeFill="accent4" w:themeFillTint="33"/>
            <w:noWrap/>
            <w:vAlign w:val="bottom"/>
          </w:tcPr>
          <w:p w14:paraId="75E50004"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6.5</w:t>
            </w:r>
          </w:p>
        </w:tc>
        <w:tc>
          <w:tcPr>
            <w:tcW w:w="960" w:type="dxa"/>
            <w:tcBorders>
              <w:top w:val="single" w:sz="6" w:space="0" w:color="auto"/>
              <w:bottom w:val="single" w:sz="6" w:space="0" w:color="auto"/>
            </w:tcBorders>
            <w:shd w:val="clear" w:color="auto" w:fill="E5DFEC" w:themeFill="accent4" w:themeFillTint="33"/>
            <w:noWrap/>
            <w:vAlign w:val="bottom"/>
          </w:tcPr>
          <w:p w14:paraId="6D3EA139"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9.44</w:t>
            </w:r>
          </w:p>
        </w:tc>
        <w:tc>
          <w:tcPr>
            <w:tcW w:w="960" w:type="dxa"/>
            <w:tcBorders>
              <w:top w:val="single" w:sz="6" w:space="0" w:color="auto"/>
              <w:bottom w:val="single" w:sz="6" w:space="0" w:color="auto"/>
            </w:tcBorders>
            <w:shd w:val="clear" w:color="auto" w:fill="E5DFEC" w:themeFill="accent4" w:themeFillTint="33"/>
            <w:noWrap/>
            <w:vAlign w:val="bottom"/>
          </w:tcPr>
          <w:p w14:paraId="16BBE6A5"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100</w:t>
            </w:r>
          </w:p>
        </w:tc>
        <w:tc>
          <w:tcPr>
            <w:tcW w:w="960" w:type="dxa"/>
            <w:tcBorders>
              <w:top w:val="single" w:sz="6" w:space="0" w:color="auto"/>
              <w:bottom w:val="single" w:sz="6" w:space="0" w:color="auto"/>
            </w:tcBorders>
            <w:shd w:val="clear" w:color="auto" w:fill="E5DFEC" w:themeFill="accent4" w:themeFillTint="33"/>
            <w:noWrap/>
            <w:vAlign w:val="bottom"/>
          </w:tcPr>
          <w:p w14:paraId="418C00D0"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274</w:t>
            </w:r>
          </w:p>
        </w:tc>
        <w:tc>
          <w:tcPr>
            <w:tcW w:w="960" w:type="dxa"/>
            <w:tcBorders>
              <w:top w:val="single" w:sz="6" w:space="0" w:color="auto"/>
              <w:bottom w:val="single" w:sz="6" w:space="0" w:color="auto"/>
            </w:tcBorders>
            <w:shd w:val="clear" w:color="auto" w:fill="E5DFEC" w:themeFill="accent4" w:themeFillTint="33"/>
            <w:noWrap/>
            <w:vAlign w:val="bottom"/>
          </w:tcPr>
          <w:p w14:paraId="3308003C"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96.4</w:t>
            </w:r>
          </w:p>
        </w:tc>
      </w:tr>
      <w:tr w:rsidR="005B0729" w:rsidRPr="00F619DE" w14:paraId="31C325CE" w14:textId="77777777" w:rsidTr="006535CF">
        <w:trPr>
          <w:trHeight w:val="300"/>
        </w:trPr>
        <w:tc>
          <w:tcPr>
            <w:tcW w:w="1455" w:type="dxa"/>
            <w:tcBorders>
              <w:top w:val="single" w:sz="6" w:space="0" w:color="auto"/>
              <w:bottom w:val="single" w:sz="6" w:space="0" w:color="auto"/>
            </w:tcBorders>
            <w:shd w:val="clear" w:color="auto" w:fill="E5DFEC" w:themeFill="accent4" w:themeFillTint="33"/>
            <w:noWrap/>
            <w:vAlign w:val="bottom"/>
          </w:tcPr>
          <w:p w14:paraId="24FC4B4B" w14:textId="3A40690C" w:rsidR="005B0729" w:rsidRPr="00F619DE" w:rsidRDefault="003D19EE" w:rsidP="006535CF">
            <w:pPr>
              <w:jc w:val="center"/>
              <w:rPr>
                <w:rFonts w:ascii="Calibri" w:hAnsi="Calibri" w:cs="Calibri"/>
                <w:color w:val="000000"/>
                <w:sz w:val="22"/>
              </w:rPr>
            </w:pPr>
            <w:r>
              <w:rPr>
                <w:rFonts w:ascii="Calibri" w:hAnsi="Calibri" w:cs="Calibri"/>
                <w:color w:val="000000"/>
                <w:sz w:val="22"/>
              </w:rPr>
              <w:t>Mapping</w:t>
            </w:r>
            <w:r w:rsidR="00FF7C72">
              <w:rPr>
                <w:rFonts w:ascii="Calibri" w:hAnsi="Calibri" w:cs="Calibri"/>
                <w:color w:val="000000"/>
                <w:sz w:val="22"/>
              </w:rPr>
              <w:t xml:space="preserve"> </w:t>
            </w:r>
            <w:r>
              <w:rPr>
                <w:rFonts w:ascii="Calibri" w:hAnsi="Calibri" w:cs="Calibri"/>
                <w:color w:val="000000"/>
                <w:sz w:val="22"/>
              </w:rPr>
              <w:t>C</w:t>
            </w:r>
          </w:p>
        </w:tc>
        <w:tc>
          <w:tcPr>
            <w:tcW w:w="745" w:type="dxa"/>
            <w:tcBorders>
              <w:top w:val="single" w:sz="6" w:space="0" w:color="auto"/>
              <w:bottom w:val="single" w:sz="6" w:space="0" w:color="auto"/>
            </w:tcBorders>
            <w:shd w:val="clear" w:color="auto" w:fill="E5DFEC" w:themeFill="accent4" w:themeFillTint="33"/>
            <w:noWrap/>
            <w:vAlign w:val="bottom"/>
          </w:tcPr>
          <w:p w14:paraId="7DE1309E"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21.8</w:t>
            </w:r>
          </w:p>
        </w:tc>
        <w:tc>
          <w:tcPr>
            <w:tcW w:w="960" w:type="dxa"/>
            <w:tcBorders>
              <w:top w:val="single" w:sz="6" w:space="0" w:color="auto"/>
              <w:bottom w:val="single" w:sz="6" w:space="0" w:color="auto"/>
            </w:tcBorders>
            <w:shd w:val="clear" w:color="auto" w:fill="E5DFEC" w:themeFill="accent4" w:themeFillTint="33"/>
            <w:noWrap/>
            <w:vAlign w:val="bottom"/>
          </w:tcPr>
          <w:p w14:paraId="43131C54"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79.5</w:t>
            </w:r>
          </w:p>
        </w:tc>
        <w:tc>
          <w:tcPr>
            <w:tcW w:w="960" w:type="dxa"/>
            <w:tcBorders>
              <w:top w:val="single" w:sz="6" w:space="0" w:color="auto"/>
              <w:bottom w:val="single" w:sz="6" w:space="0" w:color="auto"/>
            </w:tcBorders>
            <w:shd w:val="clear" w:color="auto" w:fill="E5DFEC" w:themeFill="accent4" w:themeFillTint="33"/>
            <w:noWrap/>
            <w:vAlign w:val="bottom"/>
          </w:tcPr>
          <w:p w14:paraId="4F3290F7"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1479</w:t>
            </w:r>
          </w:p>
        </w:tc>
        <w:tc>
          <w:tcPr>
            <w:tcW w:w="960" w:type="dxa"/>
            <w:tcBorders>
              <w:top w:val="single" w:sz="6" w:space="0" w:color="auto"/>
              <w:bottom w:val="single" w:sz="6" w:space="0" w:color="auto"/>
            </w:tcBorders>
            <w:shd w:val="clear" w:color="auto" w:fill="E5DFEC" w:themeFill="accent4" w:themeFillTint="33"/>
            <w:noWrap/>
            <w:vAlign w:val="bottom"/>
          </w:tcPr>
          <w:p w14:paraId="61F03463"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4.5</w:t>
            </w:r>
          </w:p>
        </w:tc>
        <w:tc>
          <w:tcPr>
            <w:tcW w:w="960" w:type="dxa"/>
            <w:tcBorders>
              <w:top w:val="single" w:sz="6" w:space="0" w:color="auto"/>
              <w:bottom w:val="single" w:sz="6" w:space="0" w:color="auto"/>
            </w:tcBorders>
            <w:shd w:val="clear" w:color="auto" w:fill="E5DFEC" w:themeFill="accent4" w:themeFillTint="33"/>
            <w:noWrap/>
            <w:vAlign w:val="bottom"/>
          </w:tcPr>
          <w:p w14:paraId="57169FF1"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-0.81</w:t>
            </w:r>
          </w:p>
        </w:tc>
        <w:tc>
          <w:tcPr>
            <w:tcW w:w="960" w:type="dxa"/>
            <w:tcBorders>
              <w:top w:val="single" w:sz="6" w:space="0" w:color="auto"/>
              <w:bottom w:val="single" w:sz="6" w:space="0" w:color="auto"/>
            </w:tcBorders>
            <w:shd w:val="clear" w:color="auto" w:fill="E5DFEC" w:themeFill="accent4" w:themeFillTint="33"/>
            <w:noWrap/>
            <w:vAlign w:val="bottom"/>
          </w:tcPr>
          <w:p w14:paraId="1A02C28F"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83.5</w:t>
            </w:r>
          </w:p>
        </w:tc>
        <w:tc>
          <w:tcPr>
            <w:tcW w:w="960" w:type="dxa"/>
            <w:tcBorders>
              <w:top w:val="single" w:sz="6" w:space="0" w:color="auto"/>
              <w:bottom w:val="single" w:sz="6" w:space="0" w:color="auto"/>
            </w:tcBorders>
            <w:shd w:val="clear" w:color="auto" w:fill="E5DFEC" w:themeFill="accent4" w:themeFillTint="33"/>
            <w:noWrap/>
            <w:vAlign w:val="bottom"/>
          </w:tcPr>
          <w:p w14:paraId="76EEB1E7"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45</w:t>
            </w:r>
          </w:p>
        </w:tc>
        <w:tc>
          <w:tcPr>
            <w:tcW w:w="960" w:type="dxa"/>
            <w:tcBorders>
              <w:top w:val="single" w:sz="6" w:space="0" w:color="auto"/>
              <w:bottom w:val="single" w:sz="6" w:space="0" w:color="auto"/>
            </w:tcBorders>
            <w:shd w:val="clear" w:color="auto" w:fill="E5DFEC" w:themeFill="accent4" w:themeFillTint="33"/>
            <w:noWrap/>
            <w:vAlign w:val="bottom"/>
          </w:tcPr>
          <w:p w14:paraId="3E2BCF79"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17.7</w:t>
            </w:r>
          </w:p>
        </w:tc>
      </w:tr>
      <w:tr w:rsidR="005B0729" w:rsidRPr="00F619DE" w14:paraId="4B77B80C" w14:textId="77777777" w:rsidTr="006535CF">
        <w:trPr>
          <w:trHeight w:val="300"/>
        </w:trPr>
        <w:tc>
          <w:tcPr>
            <w:tcW w:w="1455" w:type="dxa"/>
            <w:tcBorders>
              <w:top w:val="single" w:sz="6" w:space="0" w:color="auto"/>
              <w:bottom w:val="single" w:sz="6" w:space="0" w:color="auto"/>
            </w:tcBorders>
            <w:shd w:val="clear" w:color="auto" w:fill="E5DFEC" w:themeFill="accent4" w:themeFillTint="33"/>
            <w:noWrap/>
            <w:vAlign w:val="bottom"/>
          </w:tcPr>
          <w:p w14:paraId="268E294D" w14:textId="2B294747" w:rsidR="005B0729" w:rsidRPr="00F619DE" w:rsidRDefault="003D19EE" w:rsidP="006535CF">
            <w:pPr>
              <w:jc w:val="center"/>
              <w:rPr>
                <w:rFonts w:ascii="Calibri" w:hAnsi="Calibri" w:cs="Calibri"/>
                <w:color w:val="000000"/>
                <w:sz w:val="22"/>
              </w:rPr>
            </w:pPr>
            <w:r>
              <w:rPr>
                <w:rFonts w:ascii="Calibri" w:hAnsi="Calibri" w:cs="Calibri"/>
                <w:color w:val="000000"/>
                <w:sz w:val="22"/>
              </w:rPr>
              <w:t>Mapping</w:t>
            </w:r>
            <w:r w:rsidR="00FF7C72">
              <w:rPr>
                <w:rFonts w:ascii="Calibri" w:hAnsi="Calibri" w:cs="Calibri"/>
                <w:color w:val="000000"/>
                <w:sz w:val="22"/>
              </w:rPr>
              <w:t xml:space="preserve"> </w:t>
            </w:r>
            <w:r>
              <w:rPr>
                <w:rFonts w:ascii="Calibri" w:hAnsi="Calibri" w:cs="Calibri"/>
                <w:color w:val="000000"/>
                <w:sz w:val="22"/>
              </w:rPr>
              <w:t>D</w:t>
            </w:r>
          </w:p>
        </w:tc>
        <w:tc>
          <w:tcPr>
            <w:tcW w:w="745" w:type="dxa"/>
            <w:tcBorders>
              <w:top w:val="single" w:sz="6" w:space="0" w:color="auto"/>
              <w:bottom w:val="single" w:sz="6" w:space="0" w:color="auto"/>
            </w:tcBorders>
            <w:shd w:val="clear" w:color="auto" w:fill="E5DFEC" w:themeFill="accent4" w:themeFillTint="33"/>
            <w:noWrap/>
            <w:vAlign w:val="bottom"/>
          </w:tcPr>
          <w:p w14:paraId="36D3442B"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35.2</w:t>
            </w:r>
          </w:p>
        </w:tc>
        <w:tc>
          <w:tcPr>
            <w:tcW w:w="960" w:type="dxa"/>
            <w:tcBorders>
              <w:top w:val="single" w:sz="6" w:space="0" w:color="auto"/>
              <w:bottom w:val="single" w:sz="6" w:space="0" w:color="auto"/>
            </w:tcBorders>
            <w:shd w:val="clear" w:color="auto" w:fill="E5DFEC" w:themeFill="accent4" w:themeFillTint="33"/>
            <w:noWrap/>
            <w:vAlign w:val="bottom"/>
          </w:tcPr>
          <w:p w14:paraId="61EAED40"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87.8</w:t>
            </w:r>
          </w:p>
        </w:tc>
        <w:tc>
          <w:tcPr>
            <w:tcW w:w="960" w:type="dxa"/>
            <w:tcBorders>
              <w:top w:val="single" w:sz="6" w:space="0" w:color="auto"/>
              <w:bottom w:val="single" w:sz="6" w:space="0" w:color="auto"/>
            </w:tcBorders>
            <w:shd w:val="clear" w:color="auto" w:fill="E5DFEC" w:themeFill="accent4" w:themeFillTint="33"/>
            <w:noWrap/>
            <w:vAlign w:val="bottom"/>
          </w:tcPr>
          <w:p w14:paraId="0C9CA2F8"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1479</w:t>
            </w:r>
          </w:p>
        </w:tc>
        <w:tc>
          <w:tcPr>
            <w:tcW w:w="960" w:type="dxa"/>
            <w:tcBorders>
              <w:top w:val="single" w:sz="6" w:space="0" w:color="auto"/>
              <w:bottom w:val="single" w:sz="6" w:space="0" w:color="auto"/>
            </w:tcBorders>
            <w:shd w:val="clear" w:color="auto" w:fill="E5DFEC" w:themeFill="accent4" w:themeFillTint="33"/>
            <w:noWrap/>
            <w:vAlign w:val="bottom"/>
          </w:tcPr>
          <w:p w14:paraId="7024BB17"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6.0</w:t>
            </w:r>
          </w:p>
        </w:tc>
        <w:tc>
          <w:tcPr>
            <w:tcW w:w="960" w:type="dxa"/>
            <w:tcBorders>
              <w:top w:val="single" w:sz="6" w:space="0" w:color="auto"/>
              <w:bottom w:val="single" w:sz="6" w:space="0" w:color="auto"/>
            </w:tcBorders>
            <w:shd w:val="clear" w:color="auto" w:fill="E5DFEC" w:themeFill="accent4" w:themeFillTint="33"/>
            <w:noWrap/>
            <w:vAlign w:val="bottom"/>
          </w:tcPr>
          <w:p w14:paraId="4C2A47A2"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12.17</w:t>
            </w:r>
          </w:p>
        </w:tc>
        <w:tc>
          <w:tcPr>
            <w:tcW w:w="960" w:type="dxa"/>
            <w:tcBorders>
              <w:top w:val="single" w:sz="6" w:space="0" w:color="auto"/>
              <w:bottom w:val="single" w:sz="6" w:space="0" w:color="auto"/>
            </w:tcBorders>
            <w:shd w:val="clear" w:color="auto" w:fill="E5DFEC" w:themeFill="accent4" w:themeFillTint="33"/>
            <w:noWrap/>
            <w:vAlign w:val="bottom"/>
          </w:tcPr>
          <w:p w14:paraId="0D0AE972"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91.4</w:t>
            </w:r>
          </w:p>
        </w:tc>
        <w:tc>
          <w:tcPr>
            <w:tcW w:w="960" w:type="dxa"/>
            <w:tcBorders>
              <w:top w:val="single" w:sz="6" w:space="0" w:color="auto"/>
              <w:bottom w:val="single" w:sz="6" w:space="0" w:color="auto"/>
            </w:tcBorders>
            <w:shd w:val="clear" w:color="auto" w:fill="E5DFEC" w:themeFill="accent4" w:themeFillTint="33"/>
            <w:noWrap/>
            <w:vAlign w:val="bottom"/>
          </w:tcPr>
          <w:p w14:paraId="76AA7AD9"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261</w:t>
            </w:r>
          </w:p>
        </w:tc>
        <w:tc>
          <w:tcPr>
            <w:tcW w:w="960" w:type="dxa"/>
            <w:tcBorders>
              <w:top w:val="single" w:sz="6" w:space="0" w:color="auto"/>
              <w:bottom w:val="single" w:sz="6" w:space="0" w:color="auto"/>
            </w:tcBorders>
            <w:shd w:val="clear" w:color="auto" w:fill="E5DFEC" w:themeFill="accent4" w:themeFillTint="33"/>
            <w:noWrap/>
            <w:vAlign w:val="bottom"/>
          </w:tcPr>
          <w:p w14:paraId="0537DF21"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50</w:t>
            </w:r>
          </w:p>
        </w:tc>
      </w:tr>
      <w:tr w:rsidR="005B0729" w:rsidRPr="00F619DE" w14:paraId="5700A9EC" w14:textId="77777777" w:rsidTr="006535CF">
        <w:trPr>
          <w:trHeight w:val="300"/>
        </w:trPr>
        <w:tc>
          <w:tcPr>
            <w:tcW w:w="1455" w:type="dxa"/>
            <w:tcBorders>
              <w:top w:val="single" w:sz="6" w:space="0" w:color="auto"/>
              <w:bottom w:val="single" w:sz="6" w:space="0" w:color="auto"/>
            </w:tcBorders>
            <w:shd w:val="clear" w:color="auto" w:fill="FDE9D9" w:themeFill="accent6" w:themeFillTint="33"/>
            <w:noWrap/>
            <w:vAlign w:val="bottom"/>
            <w:hideMark/>
          </w:tcPr>
          <w:p w14:paraId="4ADC9401" w14:textId="77777777" w:rsidR="005B0729" w:rsidRPr="00F619DE" w:rsidRDefault="005B0729" w:rsidP="006535CF">
            <w:pPr>
              <w:jc w:val="center"/>
              <w:rPr>
                <w:rFonts w:ascii="Calibri" w:hAnsi="Calibri" w:cs="Calibri"/>
                <w:iCs/>
                <w:color w:val="000000"/>
                <w:sz w:val="22"/>
              </w:rPr>
            </w:pPr>
            <w:r w:rsidRPr="00F619DE">
              <w:rPr>
                <w:rFonts w:ascii="Calibri" w:hAnsi="Calibri" w:cs="Calibri"/>
                <w:color w:val="000000"/>
                <w:sz w:val="22"/>
              </w:rPr>
              <w:t>Corrugated</w:t>
            </w:r>
          </w:p>
        </w:tc>
        <w:tc>
          <w:tcPr>
            <w:tcW w:w="745" w:type="dxa"/>
            <w:tcBorders>
              <w:top w:val="single" w:sz="6" w:space="0" w:color="auto"/>
              <w:bottom w:val="single" w:sz="6" w:space="0" w:color="auto"/>
            </w:tcBorders>
            <w:shd w:val="clear" w:color="auto" w:fill="FDE9D9" w:themeFill="accent6" w:themeFillTint="33"/>
            <w:noWrap/>
            <w:vAlign w:val="bottom"/>
            <w:hideMark/>
          </w:tcPr>
          <w:p w14:paraId="0B26B692"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22</w:t>
            </w:r>
          </w:p>
        </w:tc>
        <w:tc>
          <w:tcPr>
            <w:tcW w:w="960" w:type="dxa"/>
            <w:tcBorders>
              <w:top w:val="single" w:sz="6" w:space="0" w:color="auto"/>
              <w:bottom w:val="single" w:sz="6" w:space="0" w:color="auto"/>
            </w:tcBorders>
            <w:shd w:val="clear" w:color="auto" w:fill="FDE9D9" w:themeFill="accent6" w:themeFillTint="33"/>
            <w:noWrap/>
            <w:vAlign w:val="bottom"/>
            <w:hideMark/>
          </w:tcPr>
          <w:p w14:paraId="6736A819"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99.3</w:t>
            </w:r>
          </w:p>
        </w:tc>
        <w:tc>
          <w:tcPr>
            <w:tcW w:w="960" w:type="dxa"/>
            <w:tcBorders>
              <w:top w:val="single" w:sz="6" w:space="0" w:color="auto"/>
              <w:bottom w:val="single" w:sz="6" w:space="0" w:color="auto"/>
            </w:tcBorders>
            <w:shd w:val="clear" w:color="auto" w:fill="FDE9D9" w:themeFill="accent6" w:themeFillTint="33"/>
            <w:noWrap/>
            <w:vAlign w:val="bottom"/>
            <w:hideMark/>
          </w:tcPr>
          <w:p w14:paraId="36DBB59A"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1674</w:t>
            </w:r>
          </w:p>
        </w:tc>
        <w:tc>
          <w:tcPr>
            <w:tcW w:w="960" w:type="dxa"/>
            <w:tcBorders>
              <w:top w:val="single" w:sz="6" w:space="0" w:color="auto"/>
              <w:bottom w:val="single" w:sz="6" w:space="0" w:color="auto"/>
            </w:tcBorders>
            <w:shd w:val="clear" w:color="auto" w:fill="FDE9D9" w:themeFill="accent6" w:themeFillTint="33"/>
            <w:noWrap/>
            <w:vAlign w:val="bottom"/>
            <w:hideMark/>
          </w:tcPr>
          <w:p w14:paraId="25D2ABB7"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6.2</w:t>
            </w:r>
          </w:p>
        </w:tc>
        <w:tc>
          <w:tcPr>
            <w:tcW w:w="960" w:type="dxa"/>
            <w:tcBorders>
              <w:top w:val="single" w:sz="6" w:space="0" w:color="auto"/>
              <w:bottom w:val="single" w:sz="6" w:space="0" w:color="auto"/>
            </w:tcBorders>
            <w:shd w:val="clear" w:color="auto" w:fill="FDE9D9" w:themeFill="accent6" w:themeFillTint="33"/>
            <w:noWrap/>
            <w:vAlign w:val="bottom"/>
            <w:hideMark/>
          </w:tcPr>
          <w:p w14:paraId="1E124BFF"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0.4</w:t>
            </w:r>
          </w:p>
        </w:tc>
        <w:tc>
          <w:tcPr>
            <w:tcW w:w="960" w:type="dxa"/>
            <w:tcBorders>
              <w:top w:val="single" w:sz="6" w:space="0" w:color="auto"/>
              <w:bottom w:val="single" w:sz="6" w:space="0" w:color="auto"/>
            </w:tcBorders>
            <w:shd w:val="clear" w:color="auto" w:fill="FDE9D9" w:themeFill="accent6" w:themeFillTint="33"/>
            <w:noWrap/>
            <w:vAlign w:val="bottom"/>
            <w:hideMark/>
          </w:tcPr>
          <w:p w14:paraId="3EFA382C"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99.9</w:t>
            </w:r>
          </w:p>
        </w:tc>
        <w:tc>
          <w:tcPr>
            <w:tcW w:w="960" w:type="dxa"/>
            <w:tcBorders>
              <w:top w:val="single" w:sz="6" w:space="0" w:color="auto"/>
              <w:bottom w:val="single" w:sz="6" w:space="0" w:color="auto"/>
            </w:tcBorders>
            <w:shd w:val="clear" w:color="auto" w:fill="FDE9D9" w:themeFill="accent6" w:themeFillTint="33"/>
            <w:noWrap/>
            <w:vAlign w:val="bottom"/>
            <w:hideMark/>
          </w:tcPr>
          <w:p w14:paraId="2049D537"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62</w:t>
            </w:r>
          </w:p>
        </w:tc>
        <w:tc>
          <w:tcPr>
            <w:tcW w:w="960" w:type="dxa"/>
            <w:tcBorders>
              <w:top w:val="single" w:sz="6" w:space="0" w:color="auto"/>
              <w:bottom w:val="single" w:sz="6" w:space="0" w:color="auto"/>
            </w:tcBorders>
            <w:shd w:val="clear" w:color="auto" w:fill="FDE9D9" w:themeFill="accent6" w:themeFillTint="33"/>
            <w:noWrap/>
            <w:vAlign w:val="bottom"/>
            <w:hideMark/>
          </w:tcPr>
          <w:p w14:paraId="4B8561AB"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25.4</w:t>
            </w:r>
          </w:p>
        </w:tc>
      </w:tr>
      <w:tr w:rsidR="005B0729" w:rsidRPr="00F619DE" w14:paraId="10C358AB" w14:textId="77777777" w:rsidTr="006535CF">
        <w:trPr>
          <w:trHeight w:val="300"/>
        </w:trPr>
        <w:tc>
          <w:tcPr>
            <w:tcW w:w="1455" w:type="dxa"/>
            <w:tcBorders>
              <w:top w:val="single" w:sz="6" w:space="0" w:color="auto"/>
            </w:tcBorders>
            <w:shd w:val="clear" w:color="auto" w:fill="auto"/>
            <w:noWrap/>
            <w:vAlign w:val="bottom"/>
            <w:hideMark/>
          </w:tcPr>
          <w:p w14:paraId="4F83A38B" w14:textId="77777777" w:rsidR="005B0729" w:rsidRPr="00F619DE" w:rsidRDefault="005B0729" w:rsidP="006535CF">
            <w:pPr>
              <w:jc w:val="center"/>
              <w:rPr>
                <w:rFonts w:ascii="Calibri" w:hAnsi="Calibri" w:cs="Calibri"/>
                <w:iCs/>
                <w:color w:val="000000"/>
                <w:sz w:val="22"/>
              </w:rPr>
            </w:pPr>
            <w:r w:rsidRPr="00F619DE">
              <w:rPr>
                <w:rFonts w:ascii="Calibri" w:hAnsi="Calibri" w:cs="Calibri"/>
                <w:color w:val="000000"/>
                <w:sz w:val="22"/>
              </w:rPr>
              <w:t>Rum Jungle</w:t>
            </w:r>
          </w:p>
        </w:tc>
        <w:tc>
          <w:tcPr>
            <w:tcW w:w="745" w:type="dxa"/>
            <w:tcBorders>
              <w:top w:val="single" w:sz="6" w:space="0" w:color="auto"/>
            </w:tcBorders>
            <w:shd w:val="clear" w:color="auto" w:fill="auto"/>
            <w:noWrap/>
            <w:vAlign w:val="bottom"/>
            <w:hideMark/>
          </w:tcPr>
          <w:p w14:paraId="0825D90D"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47.4</w:t>
            </w:r>
          </w:p>
        </w:tc>
        <w:tc>
          <w:tcPr>
            <w:tcW w:w="960" w:type="dxa"/>
            <w:tcBorders>
              <w:top w:val="single" w:sz="6" w:space="0" w:color="auto"/>
            </w:tcBorders>
            <w:shd w:val="clear" w:color="auto" w:fill="auto"/>
            <w:noWrap/>
            <w:vAlign w:val="bottom"/>
            <w:hideMark/>
          </w:tcPr>
          <w:p w14:paraId="2F047B20"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99.9</w:t>
            </w:r>
          </w:p>
        </w:tc>
        <w:tc>
          <w:tcPr>
            <w:tcW w:w="960" w:type="dxa"/>
            <w:tcBorders>
              <w:top w:val="single" w:sz="6" w:space="0" w:color="auto"/>
            </w:tcBorders>
            <w:shd w:val="clear" w:color="auto" w:fill="auto"/>
            <w:noWrap/>
            <w:vAlign w:val="bottom"/>
            <w:hideMark/>
          </w:tcPr>
          <w:p w14:paraId="59F44554" w14:textId="7D77A01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2187</w:t>
            </w:r>
          </w:p>
        </w:tc>
        <w:tc>
          <w:tcPr>
            <w:tcW w:w="960" w:type="dxa"/>
            <w:tcBorders>
              <w:top w:val="single" w:sz="6" w:space="0" w:color="auto"/>
            </w:tcBorders>
            <w:shd w:val="clear" w:color="auto" w:fill="auto"/>
            <w:noWrap/>
            <w:vAlign w:val="bottom"/>
            <w:hideMark/>
          </w:tcPr>
          <w:p w14:paraId="0B148508"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7.6</w:t>
            </w:r>
          </w:p>
        </w:tc>
        <w:tc>
          <w:tcPr>
            <w:tcW w:w="960" w:type="dxa"/>
            <w:tcBorders>
              <w:top w:val="single" w:sz="6" w:space="0" w:color="auto"/>
            </w:tcBorders>
            <w:shd w:val="clear" w:color="auto" w:fill="auto"/>
            <w:noWrap/>
            <w:vAlign w:val="bottom"/>
            <w:hideMark/>
          </w:tcPr>
          <w:p w14:paraId="2D402B65"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-43.1</w:t>
            </w:r>
          </w:p>
        </w:tc>
        <w:tc>
          <w:tcPr>
            <w:tcW w:w="960" w:type="dxa"/>
            <w:tcBorders>
              <w:top w:val="single" w:sz="6" w:space="0" w:color="auto"/>
            </w:tcBorders>
            <w:shd w:val="clear" w:color="auto" w:fill="auto"/>
            <w:noWrap/>
            <w:vAlign w:val="bottom"/>
            <w:hideMark/>
          </w:tcPr>
          <w:p w14:paraId="11CD90F8"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100</w:t>
            </w:r>
          </w:p>
        </w:tc>
        <w:tc>
          <w:tcPr>
            <w:tcW w:w="960" w:type="dxa"/>
            <w:tcBorders>
              <w:top w:val="single" w:sz="6" w:space="0" w:color="auto"/>
            </w:tcBorders>
            <w:shd w:val="clear" w:color="auto" w:fill="auto"/>
            <w:noWrap/>
            <w:vAlign w:val="bottom"/>
            <w:hideMark/>
          </w:tcPr>
          <w:p w14:paraId="163F3451"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754</w:t>
            </w:r>
          </w:p>
        </w:tc>
        <w:tc>
          <w:tcPr>
            <w:tcW w:w="960" w:type="dxa"/>
            <w:tcBorders>
              <w:top w:val="single" w:sz="6" w:space="0" w:color="auto"/>
            </w:tcBorders>
            <w:shd w:val="clear" w:color="auto" w:fill="auto"/>
            <w:noWrap/>
            <w:vAlign w:val="bottom"/>
            <w:hideMark/>
          </w:tcPr>
          <w:p w14:paraId="11C6C013"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101.1</w:t>
            </w:r>
          </w:p>
        </w:tc>
      </w:tr>
      <w:tr w:rsidR="005B0729" w:rsidRPr="00F619DE" w14:paraId="78FC655D" w14:textId="77777777" w:rsidTr="006535CF">
        <w:trPr>
          <w:trHeight w:val="300"/>
        </w:trPr>
        <w:tc>
          <w:tcPr>
            <w:tcW w:w="1455" w:type="dxa"/>
            <w:shd w:val="clear" w:color="auto" w:fill="auto"/>
            <w:noWrap/>
            <w:vAlign w:val="bottom"/>
            <w:hideMark/>
          </w:tcPr>
          <w:p w14:paraId="312D61B4" w14:textId="77777777" w:rsidR="005B0729" w:rsidRPr="00F619DE" w:rsidRDefault="005B0729" w:rsidP="006535CF">
            <w:pPr>
              <w:jc w:val="center"/>
              <w:rPr>
                <w:rFonts w:ascii="Calibri" w:hAnsi="Calibri" w:cs="Calibri"/>
                <w:iCs/>
                <w:color w:val="000000"/>
                <w:sz w:val="22"/>
              </w:rPr>
            </w:pPr>
            <w:r w:rsidRPr="00F619DE">
              <w:rPr>
                <w:rFonts w:ascii="Calibri" w:hAnsi="Calibri" w:cs="Calibri"/>
                <w:color w:val="000000"/>
                <w:sz w:val="22"/>
              </w:rPr>
              <w:t>Broken Hill</w:t>
            </w:r>
          </w:p>
        </w:tc>
        <w:tc>
          <w:tcPr>
            <w:tcW w:w="745" w:type="dxa"/>
            <w:shd w:val="clear" w:color="auto" w:fill="auto"/>
            <w:noWrap/>
            <w:vAlign w:val="bottom"/>
            <w:hideMark/>
          </w:tcPr>
          <w:p w14:paraId="3509F81B"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40.2</w:t>
            </w:r>
          </w:p>
        </w:tc>
        <w:tc>
          <w:tcPr>
            <w:tcW w:w="960" w:type="dxa"/>
            <w:shd w:val="clear" w:color="auto" w:fill="auto"/>
            <w:noWrap/>
            <w:vAlign w:val="bottom"/>
            <w:hideMark/>
          </w:tcPr>
          <w:p w14:paraId="5A7FE2BF"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99.9</w:t>
            </w:r>
          </w:p>
        </w:tc>
        <w:tc>
          <w:tcPr>
            <w:tcW w:w="960" w:type="dxa"/>
            <w:shd w:val="clear" w:color="auto" w:fill="auto"/>
            <w:noWrap/>
            <w:vAlign w:val="bottom"/>
            <w:hideMark/>
          </w:tcPr>
          <w:p w14:paraId="772AA967"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1241</w:t>
            </w:r>
          </w:p>
        </w:tc>
        <w:tc>
          <w:tcPr>
            <w:tcW w:w="960" w:type="dxa"/>
            <w:shd w:val="clear" w:color="auto" w:fill="auto"/>
            <w:noWrap/>
            <w:vAlign w:val="bottom"/>
            <w:hideMark/>
          </w:tcPr>
          <w:p w14:paraId="3AB1C376"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7.6</w:t>
            </w:r>
          </w:p>
        </w:tc>
        <w:tc>
          <w:tcPr>
            <w:tcW w:w="960" w:type="dxa"/>
            <w:shd w:val="clear" w:color="auto" w:fill="auto"/>
            <w:noWrap/>
            <w:vAlign w:val="bottom"/>
            <w:hideMark/>
          </w:tcPr>
          <w:p w14:paraId="50A46733"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-56.4</w:t>
            </w:r>
          </w:p>
        </w:tc>
        <w:tc>
          <w:tcPr>
            <w:tcW w:w="960" w:type="dxa"/>
            <w:shd w:val="clear" w:color="auto" w:fill="auto"/>
            <w:noWrap/>
            <w:vAlign w:val="bottom"/>
            <w:hideMark/>
          </w:tcPr>
          <w:p w14:paraId="4E17E77E"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100</w:t>
            </w:r>
          </w:p>
        </w:tc>
        <w:tc>
          <w:tcPr>
            <w:tcW w:w="960" w:type="dxa"/>
            <w:shd w:val="clear" w:color="auto" w:fill="auto"/>
            <w:noWrap/>
            <w:vAlign w:val="bottom"/>
            <w:hideMark/>
          </w:tcPr>
          <w:p w14:paraId="0618B00F"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592</w:t>
            </w:r>
          </w:p>
        </w:tc>
        <w:tc>
          <w:tcPr>
            <w:tcW w:w="960" w:type="dxa"/>
            <w:shd w:val="clear" w:color="auto" w:fill="auto"/>
            <w:noWrap/>
            <w:vAlign w:val="bottom"/>
            <w:hideMark/>
          </w:tcPr>
          <w:p w14:paraId="7C26D669" w14:textId="77777777" w:rsidR="005B0729" w:rsidRPr="00F619DE" w:rsidRDefault="005B0729" w:rsidP="006535CF">
            <w:pPr>
              <w:jc w:val="right"/>
              <w:rPr>
                <w:rFonts w:ascii="Calibri" w:hAnsi="Calibri" w:cs="Calibri"/>
                <w:iCs/>
                <w:color w:val="000000"/>
                <w:sz w:val="22"/>
              </w:rPr>
            </w:pPr>
            <w:r w:rsidRPr="00F619DE">
              <w:rPr>
                <w:rFonts w:ascii="Calibri" w:hAnsi="Calibri" w:cs="Calibri"/>
                <w:color w:val="000000"/>
                <w:sz w:val="22"/>
              </w:rPr>
              <w:t>121.8</w:t>
            </w:r>
          </w:p>
        </w:tc>
      </w:tr>
      <w:tr w:rsidR="005B0729" w:rsidRPr="00F619DE" w14:paraId="3201C1DD" w14:textId="77777777" w:rsidTr="006535CF">
        <w:trPr>
          <w:trHeight w:val="300"/>
        </w:trPr>
        <w:tc>
          <w:tcPr>
            <w:tcW w:w="1455" w:type="dxa"/>
            <w:shd w:val="clear" w:color="auto" w:fill="auto"/>
            <w:noWrap/>
            <w:vAlign w:val="bottom"/>
          </w:tcPr>
          <w:p w14:paraId="05C99E4B" w14:textId="77777777" w:rsidR="005B0729" w:rsidRDefault="005B0729" w:rsidP="006535CF">
            <w:pPr>
              <w:jc w:val="center"/>
              <w:rPr>
                <w:rFonts w:ascii="Calibri" w:hAnsi="Calibri" w:cs="Calibri"/>
                <w:color w:val="000000"/>
                <w:sz w:val="22"/>
              </w:rPr>
            </w:pPr>
            <w:r>
              <w:rPr>
                <w:rFonts w:ascii="Calibri" w:hAnsi="Calibri" w:cs="Calibri"/>
                <w:color w:val="000000"/>
                <w:sz w:val="22"/>
              </w:rPr>
              <w:t>Willyama</w:t>
            </w:r>
          </w:p>
          <w:p w14:paraId="22CA6051" w14:textId="3CC6B7CB" w:rsidR="005B0729" w:rsidRPr="00F619DE" w:rsidRDefault="00BC3DF3" w:rsidP="006535CF">
            <w:pPr>
              <w:jc w:val="center"/>
              <w:rPr>
                <w:rFonts w:ascii="Calibri" w:hAnsi="Calibri" w:cs="Calibri"/>
                <w:color w:val="000000"/>
                <w:sz w:val="22"/>
              </w:rPr>
            </w:pPr>
            <w:r>
              <w:rPr>
                <w:rFonts w:ascii="Calibri" w:hAnsi="Calibri" w:cs="Calibri"/>
                <w:color w:val="000000"/>
                <w:sz w:val="22"/>
              </w:rPr>
              <w:t>I</w:t>
            </w:r>
            <w:r w:rsidR="005B0729">
              <w:rPr>
                <w:rFonts w:ascii="Calibri" w:hAnsi="Calibri" w:cs="Calibri"/>
                <w:color w:val="000000"/>
                <w:sz w:val="22"/>
              </w:rPr>
              <w:t xml:space="preserve"> sections </w:t>
            </w:r>
          </w:p>
        </w:tc>
        <w:tc>
          <w:tcPr>
            <w:tcW w:w="745" w:type="dxa"/>
            <w:shd w:val="clear" w:color="auto" w:fill="auto"/>
            <w:noWrap/>
            <w:vAlign w:val="bottom"/>
          </w:tcPr>
          <w:p w14:paraId="48DDB853"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35.4-45.8</w:t>
            </w:r>
          </w:p>
        </w:tc>
        <w:tc>
          <w:tcPr>
            <w:tcW w:w="960" w:type="dxa"/>
            <w:shd w:val="clear" w:color="auto" w:fill="auto"/>
            <w:noWrap/>
            <w:vAlign w:val="bottom"/>
          </w:tcPr>
          <w:p w14:paraId="7CF52B21"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99.93-99.98</w:t>
            </w:r>
          </w:p>
        </w:tc>
        <w:tc>
          <w:tcPr>
            <w:tcW w:w="960" w:type="dxa"/>
            <w:shd w:val="clear" w:color="auto" w:fill="auto"/>
            <w:noWrap/>
            <w:vAlign w:val="bottom"/>
          </w:tcPr>
          <w:p w14:paraId="64848F2A"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1339-1641</w:t>
            </w:r>
          </w:p>
        </w:tc>
        <w:tc>
          <w:tcPr>
            <w:tcW w:w="960" w:type="dxa"/>
            <w:shd w:val="clear" w:color="auto" w:fill="auto"/>
            <w:noWrap/>
            <w:vAlign w:val="bottom"/>
          </w:tcPr>
          <w:p w14:paraId="4C7539F7"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6.04-8.43</w:t>
            </w:r>
          </w:p>
        </w:tc>
        <w:tc>
          <w:tcPr>
            <w:tcW w:w="960" w:type="dxa"/>
            <w:shd w:val="clear" w:color="auto" w:fill="auto"/>
            <w:noWrap/>
            <w:vAlign w:val="bottom"/>
          </w:tcPr>
          <w:p w14:paraId="483D8E4C"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-78.6-23.9</w:t>
            </w:r>
          </w:p>
        </w:tc>
        <w:tc>
          <w:tcPr>
            <w:tcW w:w="960" w:type="dxa"/>
            <w:shd w:val="clear" w:color="auto" w:fill="auto"/>
            <w:noWrap/>
            <w:vAlign w:val="bottom"/>
          </w:tcPr>
          <w:p w14:paraId="7C88E414"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99.97-100</w:t>
            </w:r>
          </w:p>
        </w:tc>
        <w:tc>
          <w:tcPr>
            <w:tcW w:w="960" w:type="dxa"/>
            <w:shd w:val="clear" w:color="auto" w:fill="auto"/>
            <w:noWrap/>
            <w:vAlign w:val="bottom"/>
          </w:tcPr>
          <w:p w14:paraId="2AA2D7BE" w14:textId="77777777" w:rsidR="005B0729" w:rsidRPr="00F619DE" w:rsidRDefault="005B0729" w:rsidP="006535CF">
            <w:pPr>
              <w:rPr>
                <w:rFonts w:ascii="Calibri" w:hAnsi="Calibri" w:cs="Calibri"/>
                <w:color w:val="000000"/>
                <w:sz w:val="22"/>
              </w:rPr>
            </w:pPr>
            <w:r>
              <w:rPr>
                <w:rFonts w:ascii="Calibri" w:hAnsi="Calibri" w:cs="Calibri"/>
                <w:color w:val="000000"/>
                <w:sz w:val="22"/>
              </w:rPr>
              <w:t>365-839</w:t>
            </w:r>
          </w:p>
        </w:tc>
        <w:tc>
          <w:tcPr>
            <w:tcW w:w="960" w:type="dxa"/>
            <w:shd w:val="clear" w:color="auto" w:fill="auto"/>
            <w:noWrap/>
            <w:vAlign w:val="bottom"/>
          </w:tcPr>
          <w:p w14:paraId="443B4CE5"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131-246</w:t>
            </w:r>
          </w:p>
        </w:tc>
      </w:tr>
      <w:tr w:rsidR="005B0729" w:rsidRPr="00F619DE" w14:paraId="4AEC647C" w14:textId="77777777" w:rsidTr="006535CF">
        <w:trPr>
          <w:trHeight w:val="300"/>
        </w:trPr>
        <w:tc>
          <w:tcPr>
            <w:tcW w:w="1455" w:type="dxa"/>
            <w:shd w:val="clear" w:color="auto" w:fill="auto"/>
            <w:noWrap/>
            <w:vAlign w:val="bottom"/>
          </w:tcPr>
          <w:p w14:paraId="0876F881" w14:textId="77777777" w:rsidR="005B0729" w:rsidRDefault="005B0729" w:rsidP="006535CF">
            <w:pPr>
              <w:jc w:val="center"/>
              <w:rPr>
                <w:rFonts w:ascii="Calibri" w:hAnsi="Calibri" w:cs="Calibri"/>
                <w:color w:val="000000"/>
                <w:sz w:val="22"/>
              </w:rPr>
            </w:pPr>
            <w:r>
              <w:rPr>
                <w:rFonts w:ascii="Calibri" w:hAnsi="Calibri" w:cs="Calibri"/>
                <w:color w:val="000000"/>
                <w:sz w:val="22"/>
              </w:rPr>
              <w:t>Willyama</w:t>
            </w:r>
          </w:p>
          <w:p w14:paraId="57282FB3" w14:textId="2E85BBDE" w:rsidR="005B0729" w:rsidRPr="00F619DE" w:rsidRDefault="00BC3DF3" w:rsidP="006535CF">
            <w:pPr>
              <w:jc w:val="center"/>
              <w:rPr>
                <w:rFonts w:ascii="Calibri" w:hAnsi="Calibri" w:cs="Calibri"/>
                <w:color w:val="000000"/>
                <w:sz w:val="22"/>
              </w:rPr>
            </w:pPr>
            <w:r>
              <w:rPr>
                <w:rFonts w:ascii="Calibri" w:hAnsi="Calibri" w:cs="Calibri"/>
                <w:color w:val="000000"/>
                <w:sz w:val="22"/>
              </w:rPr>
              <w:t>J</w:t>
            </w:r>
            <w:r w:rsidR="005B0729">
              <w:rPr>
                <w:rFonts w:ascii="Calibri" w:hAnsi="Calibri" w:cs="Calibri"/>
                <w:color w:val="000000"/>
                <w:sz w:val="22"/>
              </w:rPr>
              <w:t xml:space="preserve"> sections</w:t>
            </w:r>
          </w:p>
        </w:tc>
        <w:tc>
          <w:tcPr>
            <w:tcW w:w="745" w:type="dxa"/>
            <w:shd w:val="clear" w:color="auto" w:fill="auto"/>
            <w:noWrap/>
            <w:vAlign w:val="bottom"/>
          </w:tcPr>
          <w:p w14:paraId="3BBAC0C4"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32.2-43.4</w:t>
            </w:r>
          </w:p>
        </w:tc>
        <w:tc>
          <w:tcPr>
            <w:tcW w:w="960" w:type="dxa"/>
            <w:shd w:val="clear" w:color="auto" w:fill="auto"/>
            <w:noWrap/>
            <w:vAlign w:val="bottom"/>
          </w:tcPr>
          <w:p w14:paraId="0681F7C6"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99.93-99.99</w:t>
            </w:r>
          </w:p>
        </w:tc>
        <w:tc>
          <w:tcPr>
            <w:tcW w:w="960" w:type="dxa"/>
            <w:shd w:val="clear" w:color="auto" w:fill="auto"/>
            <w:noWrap/>
            <w:vAlign w:val="bottom"/>
          </w:tcPr>
          <w:p w14:paraId="430B0EDE"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1143-1543</w:t>
            </w:r>
          </w:p>
        </w:tc>
        <w:tc>
          <w:tcPr>
            <w:tcW w:w="960" w:type="dxa"/>
            <w:shd w:val="clear" w:color="auto" w:fill="auto"/>
            <w:noWrap/>
            <w:vAlign w:val="bottom"/>
          </w:tcPr>
          <w:p w14:paraId="1A462D5F"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6.73-8.36</w:t>
            </w:r>
          </w:p>
        </w:tc>
        <w:tc>
          <w:tcPr>
            <w:tcW w:w="960" w:type="dxa"/>
            <w:shd w:val="clear" w:color="auto" w:fill="auto"/>
            <w:noWrap/>
            <w:vAlign w:val="bottom"/>
          </w:tcPr>
          <w:p w14:paraId="11475D5F"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-89.7-    -6.78</w:t>
            </w:r>
          </w:p>
        </w:tc>
        <w:tc>
          <w:tcPr>
            <w:tcW w:w="960" w:type="dxa"/>
            <w:shd w:val="clear" w:color="auto" w:fill="auto"/>
            <w:noWrap/>
            <w:vAlign w:val="bottom"/>
          </w:tcPr>
          <w:p w14:paraId="79D5C067"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99.97-100</w:t>
            </w:r>
          </w:p>
        </w:tc>
        <w:tc>
          <w:tcPr>
            <w:tcW w:w="960" w:type="dxa"/>
            <w:shd w:val="clear" w:color="auto" w:fill="auto"/>
            <w:noWrap/>
            <w:vAlign w:val="bottom"/>
          </w:tcPr>
          <w:p w14:paraId="184326C8"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459-748</w:t>
            </w:r>
          </w:p>
        </w:tc>
        <w:tc>
          <w:tcPr>
            <w:tcW w:w="960" w:type="dxa"/>
            <w:shd w:val="clear" w:color="auto" w:fill="auto"/>
            <w:noWrap/>
            <w:vAlign w:val="bottom"/>
          </w:tcPr>
          <w:p w14:paraId="633387C4" w14:textId="77777777" w:rsidR="005B0729" w:rsidRPr="00F619DE" w:rsidRDefault="005B0729" w:rsidP="006535CF">
            <w:pPr>
              <w:jc w:val="right"/>
              <w:rPr>
                <w:rFonts w:ascii="Calibri" w:hAnsi="Calibri" w:cs="Calibri"/>
                <w:color w:val="000000"/>
                <w:sz w:val="22"/>
              </w:rPr>
            </w:pPr>
            <w:r>
              <w:rPr>
                <w:rFonts w:ascii="Calibri" w:hAnsi="Calibri" w:cs="Calibri"/>
                <w:color w:val="000000"/>
                <w:sz w:val="22"/>
              </w:rPr>
              <w:t>137-215</w:t>
            </w:r>
          </w:p>
        </w:tc>
      </w:tr>
      <w:tr w:rsidR="00746F4C" w:rsidRPr="00F619DE" w14:paraId="3B6B66B9" w14:textId="77777777" w:rsidTr="006535CF">
        <w:trPr>
          <w:trHeight w:val="300"/>
        </w:trPr>
        <w:tc>
          <w:tcPr>
            <w:tcW w:w="1455" w:type="dxa"/>
            <w:shd w:val="clear" w:color="auto" w:fill="auto"/>
            <w:noWrap/>
            <w:vAlign w:val="bottom"/>
          </w:tcPr>
          <w:p w14:paraId="13FC4E2A" w14:textId="22509DE7" w:rsidR="00746F4C" w:rsidRDefault="00746F4C" w:rsidP="006535CF">
            <w:pPr>
              <w:jc w:val="center"/>
              <w:rPr>
                <w:rFonts w:ascii="Calibri" w:hAnsi="Calibri" w:cs="Calibri"/>
                <w:color w:val="000000"/>
                <w:sz w:val="22"/>
              </w:rPr>
            </w:pPr>
            <w:r>
              <w:rPr>
                <w:rFonts w:ascii="Calibri" w:hAnsi="Calibri" w:cs="Calibri"/>
                <w:color w:val="000000"/>
                <w:sz w:val="22"/>
              </w:rPr>
              <w:t>Rule 30</w:t>
            </w:r>
          </w:p>
        </w:tc>
        <w:tc>
          <w:tcPr>
            <w:tcW w:w="745" w:type="dxa"/>
            <w:shd w:val="clear" w:color="auto" w:fill="auto"/>
            <w:noWrap/>
            <w:vAlign w:val="bottom"/>
          </w:tcPr>
          <w:p w14:paraId="514F673D" w14:textId="09C66077" w:rsidR="00746F4C" w:rsidRDefault="00746F4C" w:rsidP="006535CF">
            <w:pPr>
              <w:jc w:val="right"/>
              <w:rPr>
                <w:rFonts w:ascii="Calibri" w:hAnsi="Calibri" w:cs="Calibri"/>
                <w:color w:val="000000"/>
                <w:sz w:val="22"/>
              </w:rPr>
            </w:pPr>
            <w:r>
              <w:rPr>
                <w:rFonts w:ascii="Calibri" w:hAnsi="Calibri" w:cs="Calibri"/>
                <w:color w:val="000000"/>
                <w:sz w:val="22"/>
              </w:rPr>
              <w:t>38.0</w:t>
            </w:r>
          </w:p>
        </w:tc>
        <w:tc>
          <w:tcPr>
            <w:tcW w:w="960" w:type="dxa"/>
            <w:shd w:val="clear" w:color="auto" w:fill="auto"/>
            <w:noWrap/>
            <w:vAlign w:val="bottom"/>
          </w:tcPr>
          <w:p w14:paraId="6E388206" w14:textId="3BD6F576" w:rsidR="00746F4C" w:rsidRDefault="00746F4C" w:rsidP="006535CF">
            <w:pPr>
              <w:jc w:val="right"/>
              <w:rPr>
                <w:rFonts w:ascii="Calibri" w:hAnsi="Calibri" w:cs="Calibri"/>
                <w:color w:val="000000"/>
                <w:sz w:val="22"/>
              </w:rPr>
            </w:pPr>
            <w:r>
              <w:rPr>
                <w:rFonts w:ascii="Calibri" w:hAnsi="Calibri" w:cs="Calibri"/>
                <w:color w:val="000000"/>
                <w:sz w:val="22"/>
              </w:rPr>
              <w:t>99.75</w:t>
            </w:r>
          </w:p>
        </w:tc>
        <w:tc>
          <w:tcPr>
            <w:tcW w:w="960" w:type="dxa"/>
            <w:shd w:val="clear" w:color="auto" w:fill="auto"/>
            <w:noWrap/>
            <w:vAlign w:val="bottom"/>
          </w:tcPr>
          <w:p w14:paraId="08E10B7B" w14:textId="461047FF" w:rsidR="00746F4C" w:rsidRDefault="00746F4C" w:rsidP="006535CF">
            <w:pPr>
              <w:jc w:val="right"/>
              <w:rPr>
                <w:rFonts w:ascii="Calibri" w:hAnsi="Calibri" w:cs="Calibri"/>
                <w:color w:val="000000"/>
                <w:sz w:val="22"/>
              </w:rPr>
            </w:pPr>
            <w:r>
              <w:rPr>
                <w:rFonts w:ascii="Calibri" w:hAnsi="Calibri" w:cs="Calibri"/>
                <w:color w:val="000000"/>
                <w:sz w:val="22"/>
              </w:rPr>
              <w:t>1242</w:t>
            </w:r>
          </w:p>
        </w:tc>
        <w:tc>
          <w:tcPr>
            <w:tcW w:w="960" w:type="dxa"/>
            <w:shd w:val="clear" w:color="auto" w:fill="auto"/>
            <w:noWrap/>
            <w:vAlign w:val="bottom"/>
          </w:tcPr>
          <w:p w14:paraId="3C82255B" w14:textId="79A6E30A" w:rsidR="00746F4C" w:rsidRDefault="00746F4C" w:rsidP="006535CF">
            <w:pPr>
              <w:jc w:val="right"/>
              <w:rPr>
                <w:rFonts w:ascii="Calibri" w:hAnsi="Calibri" w:cs="Calibri"/>
                <w:color w:val="000000"/>
                <w:sz w:val="22"/>
              </w:rPr>
            </w:pPr>
            <w:r>
              <w:rPr>
                <w:rFonts w:ascii="Calibri" w:hAnsi="Calibri" w:cs="Calibri"/>
                <w:color w:val="000000"/>
                <w:sz w:val="22"/>
              </w:rPr>
              <w:t>6.6</w:t>
            </w:r>
          </w:p>
        </w:tc>
        <w:tc>
          <w:tcPr>
            <w:tcW w:w="960" w:type="dxa"/>
            <w:shd w:val="clear" w:color="auto" w:fill="auto"/>
            <w:noWrap/>
            <w:vAlign w:val="bottom"/>
          </w:tcPr>
          <w:p w14:paraId="67DFEC52" w14:textId="1260FBEF" w:rsidR="00746F4C" w:rsidRDefault="00746F4C" w:rsidP="006535CF">
            <w:pPr>
              <w:jc w:val="right"/>
              <w:rPr>
                <w:rFonts w:ascii="Calibri" w:hAnsi="Calibri" w:cs="Calibri"/>
                <w:color w:val="000000"/>
                <w:sz w:val="22"/>
              </w:rPr>
            </w:pPr>
            <w:r>
              <w:rPr>
                <w:rFonts w:ascii="Calibri" w:hAnsi="Calibri" w:cs="Calibri"/>
                <w:color w:val="000000"/>
                <w:sz w:val="22"/>
              </w:rPr>
              <w:t>-88.4</w:t>
            </w:r>
          </w:p>
        </w:tc>
        <w:tc>
          <w:tcPr>
            <w:tcW w:w="960" w:type="dxa"/>
            <w:shd w:val="clear" w:color="auto" w:fill="auto"/>
            <w:noWrap/>
            <w:vAlign w:val="bottom"/>
          </w:tcPr>
          <w:p w14:paraId="147A04F2" w14:textId="2DADB8B2" w:rsidR="00746F4C" w:rsidRDefault="00746F4C" w:rsidP="006535CF">
            <w:pPr>
              <w:jc w:val="right"/>
              <w:rPr>
                <w:rFonts w:ascii="Calibri" w:hAnsi="Calibri" w:cs="Calibri"/>
                <w:color w:val="000000"/>
                <w:sz w:val="22"/>
              </w:rPr>
            </w:pPr>
            <w:r>
              <w:rPr>
                <w:rFonts w:ascii="Calibri" w:hAnsi="Calibri" w:cs="Calibri"/>
                <w:color w:val="000000"/>
                <w:sz w:val="22"/>
              </w:rPr>
              <w:t>99.77</w:t>
            </w:r>
          </w:p>
        </w:tc>
        <w:tc>
          <w:tcPr>
            <w:tcW w:w="960" w:type="dxa"/>
            <w:shd w:val="clear" w:color="auto" w:fill="auto"/>
            <w:noWrap/>
            <w:vAlign w:val="bottom"/>
          </w:tcPr>
          <w:p w14:paraId="281C74C2" w14:textId="409372C7" w:rsidR="00746F4C" w:rsidRDefault="00746F4C" w:rsidP="006535CF">
            <w:pPr>
              <w:jc w:val="right"/>
              <w:rPr>
                <w:rFonts w:ascii="Calibri" w:hAnsi="Calibri" w:cs="Calibri"/>
                <w:color w:val="000000"/>
                <w:sz w:val="22"/>
              </w:rPr>
            </w:pPr>
            <w:r>
              <w:rPr>
                <w:rFonts w:ascii="Calibri" w:hAnsi="Calibri" w:cs="Calibri"/>
                <w:color w:val="000000"/>
                <w:sz w:val="22"/>
              </w:rPr>
              <w:t>526</w:t>
            </w:r>
          </w:p>
        </w:tc>
        <w:tc>
          <w:tcPr>
            <w:tcW w:w="960" w:type="dxa"/>
            <w:shd w:val="clear" w:color="auto" w:fill="auto"/>
            <w:noWrap/>
            <w:vAlign w:val="bottom"/>
          </w:tcPr>
          <w:p w14:paraId="66B7FCD5" w14:textId="73A71DFF" w:rsidR="00746F4C" w:rsidRDefault="00746F4C" w:rsidP="006535CF">
            <w:pPr>
              <w:jc w:val="right"/>
              <w:rPr>
                <w:rFonts w:ascii="Calibri" w:hAnsi="Calibri" w:cs="Calibri"/>
                <w:color w:val="000000"/>
                <w:sz w:val="22"/>
              </w:rPr>
            </w:pPr>
            <w:r>
              <w:rPr>
                <w:rFonts w:ascii="Calibri" w:hAnsi="Calibri" w:cs="Calibri"/>
                <w:color w:val="000000"/>
                <w:sz w:val="22"/>
              </w:rPr>
              <w:t>98.4</w:t>
            </w:r>
          </w:p>
        </w:tc>
      </w:tr>
    </w:tbl>
    <w:p w14:paraId="69D7D3AB" w14:textId="37378AF4" w:rsidR="005B0729" w:rsidRDefault="005B0729"/>
    <w:p w14:paraId="59337813" w14:textId="77777777" w:rsidR="00A41D1E" w:rsidRDefault="00A41D1E" w:rsidP="005B0729"/>
    <w:p w14:paraId="5791B271" w14:textId="77777777" w:rsidR="00A41D1E" w:rsidRDefault="00A41D1E" w:rsidP="005B0729"/>
    <w:p w14:paraId="018ABA7A" w14:textId="77777777" w:rsidR="00A41D1E" w:rsidRDefault="00A41D1E" w:rsidP="005B0729"/>
    <w:p w14:paraId="0380BA2E" w14:textId="77777777" w:rsidR="007057A0" w:rsidRDefault="007057A0" w:rsidP="005B0729"/>
    <w:p w14:paraId="67F2B2F2" w14:textId="77777777" w:rsidR="007057A0" w:rsidRDefault="007057A0" w:rsidP="005B0729"/>
    <w:p w14:paraId="620FE8B6" w14:textId="77777777" w:rsidR="007057A0" w:rsidRDefault="007057A0" w:rsidP="005B0729"/>
    <w:p w14:paraId="44239CA8" w14:textId="77777777" w:rsidR="007057A0" w:rsidRDefault="007057A0" w:rsidP="005B0729"/>
    <w:p w14:paraId="4A406F7A" w14:textId="77777777" w:rsidR="007057A0" w:rsidRDefault="007057A0" w:rsidP="005B0729"/>
    <w:p w14:paraId="6258094A" w14:textId="5670B4D3" w:rsidR="00A41D1E" w:rsidRPr="005B0729" w:rsidRDefault="00A41D1E" w:rsidP="005B0729">
      <w:r>
        <w:rPr>
          <w:noProof/>
          <w:lang w:val="en-AU" w:eastAsia="en-AU"/>
        </w:rPr>
        <w:lastRenderedPageBreak/>
        <w:drawing>
          <wp:inline distT="0" distB="0" distL="0" distR="0" wp14:anchorId="3CD5D453" wp14:editId="59A7C5E1">
            <wp:extent cx="6145530" cy="46121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urstExponents c.tif"/>
                    <pic:cNvPicPr/>
                  </pic:nvPicPr>
                  <pic:blipFill rotWithShape="1">
                    <a:blip r:embed="rId11">
                      <a:extLst>
                        <a:ext uri="{28A0092B-C50C-407E-A947-70E740481C1C}">
                          <a14:useLocalDpi xmlns:a14="http://schemas.microsoft.com/office/drawing/2010/main" val="0"/>
                        </a:ext>
                      </a:extLst>
                    </a:blip>
                    <a:srcRect l="8396" t="12462" r="10339" b="6223"/>
                    <a:stretch/>
                  </pic:blipFill>
                  <pic:spPr bwMode="auto">
                    <a:xfrm>
                      <a:off x="0" y="0"/>
                      <a:ext cx="6185922" cy="4642456"/>
                    </a:xfrm>
                    <a:prstGeom prst="rect">
                      <a:avLst/>
                    </a:prstGeom>
                    <a:ln>
                      <a:noFill/>
                    </a:ln>
                    <a:extLst>
                      <a:ext uri="{53640926-AAD7-44D8-BBD7-CCE9431645EC}">
                        <a14:shadowObscured xmlns:a14="http://schemas.microsoft.com/office/drawing/2010/main"/>
                      </a:ext>
                    </a:extLst>
                  </pic:spPr>
                </pic:pic>
              </a:graphicData>
            </a:graphic>
          </wp:inline>
        </w:drawing>
      </w:r>
    </w:p>
    <w:p w14:paraId="708B2AC9" w14:textId="7046B4DC" w:rsidR="005B0729" w:rsidRPr="005B0729" w:rsidRDefault="00380B49" w:rsidP="005B0729">
      <w:r>
        <w:t xml:space="preserve">Figure </w:t>
      </w:r>
      <w:r w:rsidR="00DB57C2">
        <w:t>7</w:t>
      </w:r>
      <w:r>
        <w:t>. Columns 1 and 3. Measures of the Hurst exponents (</w:t>
      </w:r>
      <w:r w:rsidRPr="00414DD7">
        <w:rPr>
          <w:i/>
        </w:rPr>
        <w:t>y</w:t>
      </w:r>
      <w:r>
        <w:t xml:space="preserve"> axis, 0-1, horizontal dashed line denotes an Hurst exponent of 0.5)</w:t>
      </w:r>
      <w:r w:rsidR="006E2E66">
        <w:t xml:space="preserve"> </w:t>
      </w:r>
      <w:r>
        <w:t>at different scales (</w:t>
      </w:r>
      <w:r w:rsidRPr="00414DD7">
        <w:rPr>
          <w:i/>
        </w:rPr>
        <w:t>x</w:t>
      </w:r>
      <w:r>
        <w:t xml:space="preserve"> axis, 0-32). Columns 2 and 4. Three dimensional wavelet scalogram.</w:t>
      </w:r>
      <w:r w:rsidR="00DC30F0">
        <w:t xml:space="preserve"> </w:t>
      </w:r>
      <w:r w:rsidR="009A69CE">
        <w:t xml:space="preserve">(z axis represents the wavelet coefficient). </w:t>
      </w:r>
      <w:r w:rsidR="00DC30F0">
        <w:t>Column 1, from the top down: white noise, sine, sine plus noise, corrugated surface, Mapping</w:t>
      </w:r>
      <w:r w:rsidR="006E2E66">
        <w:t xml:space="preserve"> </w:t>
      </w:r>
      <w:r w:rsidR="00DC30F0">
        <w:t>A, Mapping</w:t>
      </w:r>
      <w:r w:rsidR="006E2E66">
        <w:t xml:space="preserve"> </w:t>
      </w:r>
      <w:r w:rsidR="00DC30F0">
        <w:t>B. Column 2, from the top down: Mapping</w:t>
      </w:r>
      <w:r w:rsidR="006E2E66">
        <w:t xml:space="preserve"> </w:t>
      </w:r>
      <w:r w:rsidR="00DC30F0">
        <w:t>C, Mapping</w:t>
      </w:r>
      <w:r w:rsidR="006E2E66">
        <w:t xml:space="preserve"> </w:t>
      </w:r>
      <w:r w:rsidR="00DC30F0">
        <w:t xml:space="preserve">D, Willyama </w:t>
      </w:r>
      <w:r w:rsidR="00A41D1E">
        <w:t>I</w:t>
      </w:r>
      <w:r w:rsidR="00DC30F0">
        <w:t xml:space="preserve">, Willyama </w:t>
      </w:r>
      <w:r w:rsidR="00A41D1E">
        <w:t>J</w:t>
      </w:r>
      <w:r w:rsidR="00DC30F0">
        <w:t>, Rum Jungle, Broken Hill.</w:t>
      </w:r>
      <w:r w:rsidR="00A87293">
        <w:t xml:space="preserve"> The number on each figure in Columns 1 and 3 is the Hurst exponent for each complete signal. </w:t>
      </w:r>
    </w:p>
    <w:p w14:paraId="25F549C5" w14:textId="304A5BF9" w:rsidR="005B0729" w:rsidRPr="005B0729" w:rsidRDefault="005B0729" w:rsidP="005B0729"/>
    <w:sectPr w:rsidR="005B0729" w:rsidRPr="005B0729" w:rsidSect="003C533D">
      <w:type w:val="continuous"/>
      <w:pgSz w:w="11907" w:h="16840" w:code="9"/>
      <w:pgMar w:top="1601" w:right="1134" w:bottom="851" w:left="1304" w:header="720" w:footer="567" w:gutter="0"/>
      <w:cols w:space="397" w:equalWidth="0">
        <w:col w:w="9780" w:space="720"/>
      </w:cols>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12F15E" w14:textId="77777777" w:rsidR="00C1111A" w:rsidRDefault="00C1111A" w:rsidP="0077022A">
      <w:r>
        <w:separator/>
      </w:r>
    </w:p>
    <w:p w14:paraId="4CC26D41" w14:textId="77777777" w:rsidR="00C1111A" w:rsidRDefault="00C1111A" w:rsidP="0077022A"/>
    <w:p w14:paraId="59E622BD" w14:textId="77777777" w:rsidR="00C1111A" w:rsidRDefault="00C1111A" w:rsidP="0077022A"/>
    <w:p w14:paraId="6CCF9B7A" w14:textId="77777777" w:rsidR="00C1111A" w:rsidRDefault="00C1111A" w:rsidP="0077022A"/>
    <w:p w14:paraId="738C89F5" w14:textId="77777777" w:rsidR="00C1111A" w:rsidRDefault="00C1111A" w:rsidP="0077022A"/>
    <w:p w14:paraId="719578E8" w14:textId="77777777" w:rsidR="00C1111A" w:rsidRDefault="00C1111A" w:rsidP="0077022A"/>
    <w:p w14:paraId="0E4C54B2" w14:textId="77777777" w:rsidR="00C1111A" w:rsidRDefault="00C1111A" w:rsidP="0077022A"/>
    <w:p w14:paraId="2159E03F" w14:textId="77777777" w:rsidR="00C1111A" w:rsidRDefault="00C1111A" w:rsidP="0077022A"/>
    <w:p w14:paraId="0FFC917A" w14:textId="77777777" w:rsidR="00C1111A" w:rsidRDefault="00C1111A" w:rsidP="0077022A"/>
  </w:endnote>
  <w:endnote w:type="continuationSeparator" w:id="0">
    <w:p w14:paraId="455685C2" w14:textId="77777777" w:rsidR="00C1111A" w:rsidRDefault="00C1111A" w:rsidP="0077022A">
      <w:r>
        <w:continuationSeparator/>
      </w:r>
    </w:p>
    <w:p w14:paraId="23564CE7" w14:textId="77777777" w:rsidR="00C1111A" w:rsidRDefault="00C1111A" w:rsidP="0077022A"/>
    <w:p w14:paraId="40D10333" w14:textId="77777777" w:rsidR="00C1111A" w:rsidRDefault="00C1111A" w:rsidP="0077022A"/>
    <w:p w14:paraId="2D7487BB" w14:textId="77777777" w:rsidR="00C1111A" w:rsidRDefault="00C1111A" w:rsidP="0077022A"/>
    <w:p w14:paraId="6A87E05B" w14:textId="77777777" w:rsidR="00C1111A" w:rsidRDefault="00C1111A" w:rsidP="0077022A"/>
    <w:p w14:paraId="79B6F193" w14:textId="77777777" w:rsidR="00C1111A" w:rsidRDefault="00C1111A" w:rsidP="0077022A"/>
    <w:p w14:paraId="7A5E9188" w14:textId="77777777" w:rsidR="00C1111A" w:rsidRDefault="00C1111A" w:rsidP="0077022A"/>
    <w:p w14:paraId="1901F56F" w14:textId="77777777" w:rsidR="00C1111A" w:rsidRDefault="00C1111A" w:rsidP="0077022A"/>
    <w:p w14:paraId="7B3173DE" w14:textId="77777777" w:rsidR="00C1111A" w:rsidRDefault="00C1111A" w:rsidP="007702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Roman">
    <w:panose1 w:val="00000000000000000000"/>
    <w:charset w:val="00"/>
    <w:family w:val="auto"/>
    <w:pitch w:val="variable"/>
    <w:sig w:usb0="00000087" w:usb1="00000000" w:usb2="00000000" w:usb3="00000000" w:csb0="0000001B" w:csb1="00000000"/>
    <w:embedRegular r:id="rId1" w:fontKey="{005C7F49-A787-4EC0-A822-69760B0F76E2}"/>
    <w:embedBold r:id="rId2" w:fontKey="{79BE3F17-5087-4B68-AEDB-2C3948BB4F8F}"/>
    <w:embedItalic r:id="rId3" w:fontKey="{B79583E7-019A-455B-8B2C-46CA422DE1C9}"/>
  </w:font>
  <w:font w:name="Arial">
    <w:panose1 w:val="020B0604020202020204"/>
    <w:charset w:val="00"/>
    <w:family w:val="swiss"/>
    <w:pitch w:val="variable"/>
    <w:sig w:usb0="E0002AFF" w:usb1="C0007843" w:usb2="00000009" w:usb3="00000000" w:csb0="000001FF" w:csb1="00000000"/>
  </w:font>
  <w:font w:name="MyriadPro-Cond">
    <w:altName w:val="Cambria"/>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embedRegular r:id="rId4" w:fontKey="{E3CAA078-244C-443F-AFC0-C2000B57E735}"/>
  </w:font>
  <w:font w:name="Tahoma">
    <w:panose1 w:val="020B0604030504040204"/>
    <w:charset w:val="00"/>
    <w:family w:val="swiss"/>
    <w:pitch w:val="variable"/>
    <w:sig w:usb0="E1002EFF" w:usb1="C000605B" w:usb2="00000029" w:usb3="00000000" w:csb0="000101FF" w:csb1="00000000"/>
    <w:embedRegular r:id="rId5" w:fontKey="{ED2057FF-A2C7-42D7-8560-0547CBE36253}"/>
  </w:font>
  <w:font w:name="Calibri">
    <w:panose1 w:val="020F0502020204030204"/>
    <w:charset w:val="00"/>
    <w:family w:val="swiss"/>
    <w:pitch w:val="variable"/>
    <w:sig w:usb0="E00002FF" w:usb1="4000ACFF" w:usb2="00000001" w:usb3="00000000" w:csb0="0000019F" w:csb1="00000000"/>
    <w:embedRegular r:id="rId6" w:fontKey="{91950C79-6038-43C4-B1CE-EF1FDE3D4C9D}"/>
    <w:embedBold r:id="rId7" w:fontKey="{8EB0BF98-A6C9-4680-BD38-3BFBDCBD792A}"/>
    <w:embedItalic r:id="rId8" w:fontKey="{EB14F443-DA80-47F5-B351-38E5ADC186A3}"/>
  </w:font>
  <w:font w:name="Cambria">
    <w:panose1 w:val="02040503050406030204"/>
    <w:charset w:val="00"/>
    <w:family w:val="roman"/>
    <w:pitch w:val="variable"/>
    <w:sig w:usb0="E00002FF" w:usb1="400004FF" w:usb2="00000000" w:usb3="00000000" w:csb0="0000019F" w:csb1="00000000"/>
    <w:embedRegular r:id="rId9" w:fontKey="{9C8E2ACC-F018-4FFA-ADFF-F80A48520D9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62C569" w14:textId="77777777" w:rsidR="00C1111A" w:rsidRDefault="00C1111A" w:rsidP="0077022A">
      <w:r>
        <w:separator/>
      </w:r>
    </w:p>
    <w:p w14:paraId="323C20CE" w14:textId="77777777" w:rsidR="00C1111A" w:rsidRDefault="00C1111A" w:rsidP="0077022A"/>
    <w:p w14:paraId="47C33DED" w14:textId="77777777" w:rsidR="00C1111A" w:rsidRDefault="00C1111A" w:rsidP="0077022A"/>
    <w:p w14:paraId="282B84B1" w14:textId="77777777" w:rsidR="00C1111A" w:rsidRDefault="00C1111A" w:rsidP="0077022A"/>
    <w:p w14:paraId="288E3ABE" w14:textId="77777777" w:rsidR="00C1111A" w:rsidRDefault="00C1111A" w:rsidP="0077022A"/>
    <w:p w14:paraId="73704697" w14:textId="77777777" w:rsidR="00C1111A" w:rsidRDefault="00C1111A" w:rsidP="0077022A"/>
    <w:p w14:paraId="3550F835" w14:textId="77777777" w:rsidR="00C1111A" w:rsidRDefault="00C1111A" w:rsidP="0077022A"/>
    <w:p w14:paraId="7E4ECBB6" w14:textId="77777777" w:rsidR="00C1111A" w:rsidRDefault="00C1111A" w:rsidP="0077022A"/>
    <w:p w14:paraId="2FEA09BE" w14:textId="77777777" w:rsidR="00C1111A" w:rsidRDefault="00C1111A" w:rsidP="0077022A"/>
  </w:footnote>
  <w:footnote w:type="continuationSeparator" w:id="0">
    <w:p w14:paraId="36EE6B8C" w14:textId="77777777" w:rsidR="00C1111A" w:rsidRDefault="00C1111A" w:rsidP="0077022A">
      <w:r>
        <w:continuationSeparator/>
      </w:r>
    </w:p>
    <w:p w14:paraId="73A0B5F2" w14:textId="77777777" w:rsidR="00C1111A" w:rsidRDefault="00C1111A" w:rsidP="0077022A"/>
    <w:p w14:paraId="7770E7D1" w14:textId="77777777" w:rsidR="00C1111A" w:rsidRDefault="00C1111A" w:rsidP="0077022A"/>
    <w:p w14:paraId="417A3423" w14:textId="77777777" w:rsidR="00C1111A" w:rsidRDefault="00C1111A" w:rsidP="0077022A"/>
    <w:p w14:paraId="082EFC42" w14:textId="77777777" w:rsidR="00C1111A" w:rsidRDefault="00C1111A" w:rsidP="0077022A"/>
    <w:p w14:paraId="0D9025C7" w14:textId="77777777" w:rsidR="00C1111A" w:rsidRDefault="00C1111A" w:rsidP="0077022A"/>
    <w:p w14:paraId="6E0606CD" w14:textId="77777777" w:rsidR="00C1111A" w:rsidRDefault="00C1111A" w:rsidP="0077022A"/>
    <w:p w14:paraId="783FD98F" w14:textId="77777777" w:rsidR="00C1111A" w:rsidRDefault="00C1111A" w:rsidP="0077022A"/>
    <w:p w14:paraId="448A4327" w14:textId="77777777" w:rsidR="00C1111A" w:rsidRDefault="00C1111A" w:rsidP="0077022A"/>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D"/>
    <w:multiLevelType w:val="singleLevel"/>
    <w:tmpl w:val="78200842"/>
    <w:lvl w:ilvl="0">
      <w:start w:val="1"/>
      <w:numFmt w:val="decimal"/>
      <w:lvlText w:val="%1."/>
      <w:lvlJc w:val="left"/>
      <w:pPr>
        <w:tabs>
          <w:tab w:val="num" w:pos="1209"/>
        </w:tabs>
        <w:ind w:left="1209" w:hanging="360"/>
      </w:pPr>
    </w:lvl>
  </w:abstractNum>
  <w:abstractNum w:abstractNumId="1">
    <w:nsid w:val="FFFFFF7E"/>
    <w:multiLevelType w:val="singleLevel"/>
    <w:tmpl w:val="CF56D2CC"/>
    <w:lvl w:ilvl="0">
      <w:start w:val="1"/>
      <w:numFmt w:val="decimal"/>
      <w:lvlText w:val="%1."/>
      <w:lvlJc w:val="left"/>
      <w:pPr>
        <w:tabs>
          <w:tab w:val="num" w:pos="926"/>
        </w:tabs>
        <w:ind w:left="926" w:hanging="360"/>
      </w:pPr>
    </w:lvl>
  </w:abstractNum>
  <w:abstractNum w:abstractNumId="2">
    <w:nsid w:val="FFFFFF7F"/>
    <w:multiLevelType w:val="singleLevel"/>
    <w:tmpl w:val="938013B0"/>
    <w:lvl w:ilvl="0">
      <w:start w:val="1"/>
      <w:numFmt w:val="decimal"/>
      <w:lvlText w:val="%1."/>
      <w:lvlJc w:val="left"/>
      <w:pPr>
        <w:tabs>
          <w:tab w:val="num" w:pos="643"/>
        </w:tabs>
        <w:ind w:left="643" w:hanging="360"/>
      </w:pPr>
    </w:lvl>
  </w:abstractNum>
  <w:abstractNum w:abstractNumId="3">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nsid w:val="FFFFFF88"/>
    <w:multiLevelType w:val="singleLevel"/>
    <w:tmpl w:val="0D62A6B8"/>
    <w:lvl w:ilvl="0">
      <w:start w:val="1"/>
      <w:numFmt w:val="decimal"/>
      <w:lvlText w:val="%1."/>
      <w:lvlJc w:val="left"/>
      <w:pPr>
        <w:tabs>
          <w:tab w:val="num" w:pos="360"/>
        </w:tabs>
        <w:ind w:left="360" w:hanging="360"/>
      </w:pPr>
    </w:lvl>
  </w:abstractNum>
  <w:abstractNum w:abstractNumId="8">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nsid w:val="04462DFA"/>
    <w:multiLevelType w:val="hybridMultilevel"/>
    <w:tmpl w:val="2CAABEDA"/>
    <w:lvl w:ilvl="0" w:tplc="0C09001B">
      <w:start w:val="1"/>
      <w:numFmt w:val="lowerRoman"/>
      <w:lvlText w:val="%1."/>
      <w:lvlJc w:val="right"/>
      <w:pPr>
        <w:ind w:left="2340" w:hanging="360"/>
      </w:pPr>
    </w:lvl>
    <w:lvl w:ilvl="1" w:tplc="0C090019" w:tentative="1">
      <w:start w:val="1"/>
      <w:numFmt w:val="lowerLetter"/>
      <w:lvlText w:val="%2."/>
      <w:lvlJc w:val="left"/>
      <w:pPr>
        <w:ind w:left="3060" w:hanging="360"/>
      </w:pPr>
    </w:lvl>
    <w:lvl w:ilvl="2" w:tplc="0C09001B" w:tentative="1">
      <w:start w:val="1"/>
      <w:numFmt w:val="lowerRoman"/>
      <w:lvlText w:val="%3."/>
      <w:lvlJc w:val="right"/>
      <w:pPr>
        <w:ind w:left="3780" w:hanging="180"/>
      </w:pPr>
    </w:lvl>
    <w:lvl w:ilvl="3" w:tplc="0C09000F" w:tentative="1">
      <w:start w:val="1"/>
      <w:numFmt w:val="decimal"/>
      <w:lvlText w:val="%4."/>
      <w:lvlJc w:val="left"/>
      <w:pPr>
        <w:ind w:left="4500" w:hanging="360"/>
      </w:pPr>
    </w:lvl>
    <w:lvl w:ilvl="4" w:tplc="0C090019" w:tentative="1">
      <w:start w:val="1"/>
      <w:numFmt w:val="lowerLetter"/>
      <w:lvlText w:val="%5."/>
      <w:lvlJc w:val="left"/>
      <w:pPr>
        <w:ind w:left="5220" w:hanging="360"/>
      </w:pPr>
    </w:lvl>
    <w:lvl w:ilvl="5" w:tplc="0C09001B" w:tentative="1">
      <w:start w:val="1"/>
      <w:numFmt w:val="lowerRoman"/>
      <w:lvlText w:val="%6."/>
      <w:lvlJc w:val="right"/>
      <w:pPr>
        <w:ind w:left="5940" w:hanging="180"/>
      </w:pPr>
    </w:lvl>
    <w:lvl w:ilvl="6" w:tplc="0C09000F" w:tentative="1">
      <w:start w:val="1"/>
      <w:numFmt w:val="decimal"/>
      <w:lvlText w:val="%7."/>
      <w:lvlJc w:val="left"/>
      <w:pPr>
        <w:ind w:left="6660" w:hanging="360"/>
      </w:pPr>
    </w:lvl>
    <w:lvl w:ilvl="7" w:tplc="0C090019" w:tentative="1">
      <w:start w:val="1"/>
      <w:numFmt w:val="lowerLetter"/>
      <w:lvlText w:val="%8."/>
      <w:lvlJc w:val="left"/>
      <w:pPr>
        <w:ind w:left="7380" w:hanging="360"/>
      </w:pPr>
    </w:lvl>
    <w:lvl w:ilvl="8" w:tplc="0C09001B" w:tentative="1">
      <w:start w:val="1"/>
      <w:numFmt w:val="lowerRoman"/>
      <w:lvlText w:val="%9."/>
      <w:lvlJc w:val="right"/>
      <w:pPr>
        <w:ind w:left="8100" w:hanging="180"/>
      </w:pPr>
    </w:lvl>
  </w:abstractNum>
  <w:abstractNum w:abstractNumId="10">
    <w:nsid w:val="0616316F"/>
    <w:multiLevelType w:val="hybridMultilevel"/>
    <w:tmpl w:val="5184A6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0AA22C03"/>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5760"/>
        </w:tabs>
        <w:ind w:left="4320" w:hanging="1440"/>
      </w:pPr>
    </w:lvl>
  </w:abstractNum>
  <w:abstractNum w:abstractNumId="12">
    <w:nsid w:val="0E23040B"/>
    <w:multiLevelType w:val="hybridMultilevel"/>
    <w:tmpl w:val="2098F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0E8402B"/>
    <w:multiLevelType w:val="hybridMultilevel"/>
    <w:tmpl w:val="DA3CB9E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19EA6962"/>
    <w:multiLevelType w:val="singleLevel"/>
    <w:tmpl w:val="0F80EA66"/>
    <w:lvl w:ilvl="0">
      <w:start w:val="1"/>
      <w:numFmt w:val="decimal"/>
      <w:pStyle w:val="cvbodytext"/>
      <w:lvlText w:val="%1."/>
      <w:lvlJc w:val="left"/>
      <w:pPr>
        <w:tabs>
          <w:tab w:val="num" w:pos="360"/>
        </w:tabs>
        <w:ind w:left="360" w:hanging="360"/>
      </w:pPr>
    </w:lvl>
  </w:abstractNum>
  <w:abstractNum w:abstractNumId="15">
    <w:nsid w:val="1E530B91"/>
    <w:multiLevelType w:val="multilevel"/>
    <w:tmpl w:val="E5F6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0087945"/>
    <w:multiLevelType w:val="hybridMultilevel"/>
    <w:tmpl w:val="3B881D46"/>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7">
    <w:nsid w:val="2550363A"/>
    <w:multiLevelType w:val="hybridMultilevel"/>
    <w:tmpl w:val="3FD64B42"/>
    <w:lvl w:ilvl="0" w:tplc="5B6462C2">
      <w:start w:val="1"/>
      <w:numFmt w:val="none"/>
      <w:lvlText w:val=""/>
      <w:lvlJc w:val="left"/>
      <w:pPr>
        <w:tabs>
          <w:tab w:val="num" w:pos="0"/>
        </w:tabs>
        <w:ind w:left="199" w:hanging="199"/>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nsid w:val="25C663BF"/>
    <w:multiLevelType w:val="hybridMultilevel"/>
    <w:tmpl w:val="DA3CB9E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2F5A5A79"/>
    <w:multiLevelType w:val="multilevel"/>
    <w:tmpl w:val="2A9A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BC2413F"/>
    <w:multiLevelType w:val="hybridMultilevel"/>
    <w:tmpl w:val="DA3CB9E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3C152F88"/>
    <w:multiLevelType w:val="hybridMultilevel"/>
    <w:tmpl w:val="DA3CB9E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40A2517C"/>
    <w:multiLevelType w:val="hybridMultilevel"/>
    <w:tmpl w:val="7A243FAE"/>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3">
    <w:nsid w:val="4224106E"/>
    <w:multiLevelType w:val="hybridMultilevel"/>
    <w:tmpl w:val="391C4E22"/>
    <w:lvl w:ilvl="0" w:tplc="0C090019">
      <w:start w:val="9"/>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51A03EDB"/>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63975A85"/>
    <w:multiLevelType w:val="hybridMultilevel"/>
    <w:tmpl w:val="53A443A4"/>
    <w:lvl w:ilvl="0" w:tplc="62D29774">
      <w:start w:val="1"/>
      <w:numFmt w:val="decimal"/>
      <w:pStyle w:val="titlerso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FF5646C"/>
    <w:multiLevelType w:val="multilevel"/>
    <w:tmpl w:val="08090023"/>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pStyle w:val="Heading3"/>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8"/>
  </w:num>
  <w:num w:numId="2">
    <w:abstractNumId w:val="6"/>
  </w:num>
  <w:num w:numId="3">
    <w:abstractNumId w:val="5"/>
  </w:num>
  <w:num w:numId="4">
    <w:abstractNumId w:val="4"/>
  </w:num>
  <w:num w:numId="5">
    <w:abstractNumId w:val="3"/>
  </w:num>
  <w:num w:numId="6">
    <w:abstractNumId w:val="7"/>
  </w:num>
  <w:num w:numId="7">
    <w:abstractNumId w:val="2"/>
  </w:num>
  <w:num w:numId="8">
    <w:abstractNumId w:val="1"/>
  </w:num>
  <w:num w:numId="9">
    <w:abstractNumId w:val="0"/>
  </w:num>
  <w:num w:numId="10">
    <w:abstractNumId w:val="11"/>
  </w:num>
  <w:num w:numId="11">
    <w:abstractNumId w:val="24"/>
  </w:num>
  <w:num w:numId="12">
    <w:abstractNumId w:val="26"/>
  </w:num>
  <w:num w:numId="13">
    <w:abstractNumId w:val="17"/>
  </w:num>
  <w:num w:numId="14">
    <w:abstractNumId w:val="15"/>
  </w:num>
  <w:num w:numId="15">
    <w:abstractNumId w:val="25"/>
  </w:num>
  <w:num w:numId="16">
    <w:abstractNumId w:val="19"/>
  </w:num>
  <w:num w:numId="17">
    <w:abstractNumId w:val="12"/>
  </w:num>
  <w:num w:numId="18">
    <w:abstractNumId w:val="10"/>
  </w:num>
  <w:num w:numId="19">
    <w:abstractNumId w:val="25"/>
    <w:lvlOverride w:ilvl="0">
      <w:startOverride w:val="1"/>
    </w:lvlOverride>
  </w:num>
  <w:num w:numId="20">
    <w:abstractNumId w:val="25"/>
  </w:num>
  <w:num w:numId="21">
    <w:abstractNumId w:val="21"/>
  </w:num>
  <w:num w:numId="22">
    <w:abstractNumId w:val="16"/>
  </w:num>
  <w:num w:numId="23">
    <w:abstractNumId w:val="23"/>
  </w:num>
  <w:num w:numId="24">
    <w:abstractNumId w:val="9"/>
  </w:num>
  <w:num w:numId="25">
    <w:abstractNumId w:val="22"/>
  </w:num>
  <w:num w:numId="26">
    <w:abstractNumId w:val="20"/>
  </w:num>
  <w:num w:numId="27">
    <w:abstractNumId w:val="18"/>
  </w:num>
  <w:num w:numId="28">
    <w:abstractNumId w:val="13"/>
  </w:num>
  <w:num w:numId="29">
    <w:abstractNumId w:val="14"/>
  </w:num>
  <w:num w:numId="30">
    <w:abstractNumId w:val="14"/>
  </w:num>
  <w:num w:numId="31">
    <w:abstractNumId w:val="14"/>
  </w:num>
  <w:num w:numId="32">
    <w:abstractNumId w:val="14"/>
  </w:num>
  <w:num w:numId="33">
    <w:abstractNumId w:val="14"/>
  </w:num>
  <w:num w:numId="34">
    <w:abstractNumId w:val="14"/>
  </w:num>
  <w:num w:numId="35">
    <w:abstractNumId w:val="14"/>
  </w:num>
  <w:num w:numId="36">
    <w:abstractNumId w:val="14"/>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D71BE"/>
    <w:rsid w:val="00002B06"/>
    <w:rsid w:val="00004CEC"/>
    <w:rsid w:val="000063D6"/>
    <w:rsid w:val="000065A3"/>
    <w:rsid w:val="00012E62"/>
    <w:rsid w:val="00015268"/>
    <w:rsid w:val="000158E3"/>
    <w:rsid w:val="00016E67"/>
    <w:rsid w:val="00020950"/>
    <w:rsid w:val="00025BEA"/>
    <w:rsid w:val="00032A13"/>
    <w:rsid w:val="00032D43"/>
    <w:rsid w:val="000339D4"/>
    <w:rsid w:val="00034199"/>
    <w:rsid w:val="000425DA"/>
    <w:rsid w:val="000427CB"/>
    <w:rsid w:val="000430CF"/>
    <w:rsid w:val="00046676"/>
    <w:rsid w:val="00046B9C"/>
    <w:rsid w:val="00050AF2"/>
    <w:rsid w:val="00052AF0"/>
    <w:rsid w:val="000542BC"/>
    <w:rsid w:val="0006030E"/>
    <w:rsid w:val="00060A4C"/>
    <w:rsid w:val="00062A2E"/>
    <w:rsid w:val="00062F84"/>
    <w:rsid w:val="00064BB9"/>
    <w:rsid w:val="00065BFF"/>
    <w:rsid w:val="00066D8A"/>
    <w:rsid w:val="00067E9D"/>
    <w:rsid w:val="00072AAB"/>
    <w:rsid w:val="000762DC"/>
    <w:rsid w:val="00081B04"/>
    <w:rsid w:val="00082C94"/>
    <w:rsid w:val="00084019"/>
    <w:rsid w:val="00084756"/>
    <w:rsid w:val="000875C3"/>
    <w:rsid w:val="00090077"/>
    <w:rsid w:val="00090D8D"/>
    <w:rsid w:val="00090E9A"/>
    <w:rsid w:val="00097D60"/>
    <w:rsid w:val="000A63EB"/>
    <w:rsid w:val="000A658C"/>
    <w:rsid w:val="000B0B06"/>
    <w:rsid w:val="000B1AAA"/>
    <w:rsid w:val="000B65CF"/>
    <w:rsid w:val="000C29C4"/>
    <w:rsid w:val="000C62E0"/>
    <w:rsid w:val="000C7744"/>
    <w:rsid w:val="000D3A5E"/>
    <w:rsid w:val="000D6D66"/>
    <w:rsid w:val="000D7425"/>
    <w:rsid w:val="000E14C9"/>
    <w:rsid w:val="000E3F64"/>
    <w:rsid w:val="000E4718"/>
    <w:rsid w:val="000F1E02"/>
    <w:rsid w:val="000F359A"/>
    <w:rsid w:val="000F5779"/>
    <w:rsid w:val="000F7AD5"/>
    <w:rsid w:val="00100ACC"/>
    <w:rsid w:val="00100DF6"/>
    <w:rsid w:val="00101B28"/>
    <w:rsid w:val="00102D8C"/>
    <w:rsid w:val="0010475B"/>
    <w:rsid w:val="00107892"/>
    <w:rsid w:val="001107CB"/>
    <w:rsid w:val="0011133D"/>
    <w:rsid w:val="00111CED"/>
    <w:rsid w:val="00113108"/>
    <w:rsid w:val="00115050"/>
    <w:rsid w:val="00115145"/>
    <w:rsid w:val="00116BB5"/>
    <w:rsid w:val="00120914"/>
    <w:rsid w:val="0012522E"/>
    <w:rsid w:val="001266D4"/>
    <w:rsid w:val="001279BD"/>
    <w:rsid w:val="00131859"/>
    <w:rsid w:val="00133311"/>
    <w:rsid w:val="00142173"/>
    <w:rsid w:val="00142B89"/>
    <w:rsid w:val="001461C5"/>
    <w:rsid w:val="0015052F"/>
    <w:rsid w:val="00151EF8"/>
    <w:rsid w:val="0015287B"/>
    <w:rsid w:val="00155D00"/>
    <w:rsid w:val="00157E18"/>
    <w:rsid w:val="0016242B"/>
    <w:rsid w:val="00165B97"/>
    <w:rsid w:val="001674EE"/>
    <w:rsid w:val="0016784E"/>
    <w:rsid w:val="00184D0D"/>
    <w:rsid w:val="00187676"/>
    <w:rsid w:val="00194EDE"/>
    <w:rsid w:val="001961E6"/>
    <w:rsid w:val="001977A6"/>
    <w:rsid w:val="001A177F"/>
    <w:rsid w:val="001A4AC1"/>
    <w:rsid w:val="001A59BB"/>
    <w:rsid w:val="001B02A0"/>
    <w:rsid w:val="001B3CC2"/>
    <w:rsid w:val="001B554B"/>
    <w:rsid w:val="001B7062"/>
    <w:rsid w:val="001D0757"/>
    <w:rsid w:val="001D54CC"/>
    <w:rsid w:val="001D624D"/>
    <w:rsid w:val="001D687E"/>
    <w:rsid w:val="001D7529"/>
    <w:rsid w:val="001E1B37"/>
    <w:rsid w:val="001E1E33"/>
    <w:rsid w:val="001F0F9F"/>
    <w:rsid w:val="001F244D"/>
    <w:rsid w:val="001F3815"/>
    <w:rsid w:val="00202E35"/>
    <w:rsid w:val="00212F79"/>
    <w:rsid w:val="0021301A"/>
    <w:rsid w:val="00214F10"/>
    <w:rsid w:val="002173B6"/>
    <w:rsid w:val="00217653"/>
    <w:rsid w:val="002179A6"/>
    <w:rsid w:val="0022046D"/>
    <w:rsid w:val="002218C9"/>
    <w:rsid w:val="0022251D"/>
    <w:rsid w:val="0022330B"/>
    <w:rsid w:val="0022433C"/>
    <w:rsid w:val="00224B8C"/>
    <w:rsid w:val="002267BF"/>
    <w:rsid w:val="00230AFC"/>
    <w:rsid w:val="00231B7A"/>
    <w:rsid w:val="0023231C"/>
    <w:rsid w:val="00236AAD"/>
    <w:rsid w:val="00240887"/>
    <w:rsid w:val="00242066"/>
    <w:rsid w:val="002450FE"/>
    <w:rsid w:val="0025075D"/>
    <w:rsid w:val="0025337A"/>
    <w:rsid w:val="0025780C"/>
    <w:rsid w:val="00263CD9"/>
    <w:rsid w:val="00266C2D"/>
    <w:rsid w:val="002737BA"/>
    <w:rsid w:val="00273ADE"/>
    <w:rsid w:val="00274FF7"/>
    <w:rsid w:val="0027535A"/>
    <w:rsid w:val="00275D87"/>
    <w:rsid w:val="0028116F"/>
    <w:rsid w:val="00282643"/>
    <w:rsid w:val="00287290"/>
    <w:rsid w:val="002907AC"/>
    <w:rsid w:val="00294A19"/>
    <w:rsid w:val="00295D2F"/>
    <w:rsid w:val="00295DB0"/>
    <w:rsid w:val="002962C7"/>
    <w:rsid w:val="00296ED3"/>
    <w:rsid w:val="002A1272"/>
    <w:rsid w:val="002A27C2"/>
    <w:rsid w:val="002A55E3"/>
    <w:rsid w:val="002A6268"/>
    <w:rsid w:val="002B211E"/>
    <w:rsid w:val="002B38AC"/>
    <w:rsid w:val="002B38DA"/>
    <w:rsid w:val="002B79B1"/>
    <w:rsid w:val="002C01A0"/>
    <w:rsid w:val="002C08F8"/>
    <w:rsid w:val="002C3E4A"/>
    <w:rsid w:val="002C4927"/>
    <w:rsid w:val="002D0658"/>
    <w:rsid w:val="002D365C"/>
    <w:rsid w:val="002D651A"/>
    <w:rsid w:val="002D7273"/>
    <w:rsid w:val="002E26D8"/>
    <w:rsid w:val="002E332D"/>
    <w:rsid w:val="002E4DA6"/>
    <w:rsid w:val="002E7435"/>
    <w:rsid w:val="002E758F"/>
    <w:rsid w:val="002F20EF"/>
    <w:rsid w:val="002F474A"/>
    <w:rsid w:val="002F53C2"/>
    <w:rsid w:val="00301504"/>
    <w:rsid w:val="00301B96"/>
    <w:rsid w:val="0030425F"/>
    <w:rsid w:val="00305266"/>
    <w:rsid w:val="00306FBE"/>
    <w:rsid w:val="00310496"/>
    <w:rsid w:val="00311524"/>
    <w:rsid w:val="00313D6D"/>
    <w:rsid w:val="00315238"/>
    <w:rsid w:val="00322CA9"/>
    <w:rsid w:val="00322E21"/>
    <w:rsid w:val="0032337B"/>
    <w:rsid w:val="003267D6"/>
    <w:rsid w:val="00326C76"/>
    <w:rsid w:val="003347C8"/>
    <w:rsid w:val="00334B07"/>
    <w:rsid w:val="00337CF8"/>
    <w:rsid w:val="0034068D"/>
    <w:rsid w:val="00345892"/>
    <w:rsid w:val="0035486B"/>
    <w:rsid w:val="00357871"/>
    <w:rsid w:val="00361C47"/>
    <w:rsid w:val="00361CD0"/>
    <w:rsid w:val="003628FE"/>
    <w:rsid w:val="00362FFD"/>
    <w:rsid w:val="0037513B"/>
    <w:rsid w:val="00376BA3"/>
    <w:rsid w:val="00380B49"/>
    <w:rsid w:val="00381998"/>
    <w:rsid w:val="003861B1"/>
    <w:rsid w:val="003873FA"/>
    <w:rsid w:val="00390348"/>
    <w:rsid w:val="00393751"/>
    <w:rsid w:val="00394285"/>
    <w:rsid w:val="00395097"/>
    <w:rsid w:val="0039509C"/>
    <w:rsid w:val="00396641"/>
    <w:rsid w:val="00396E86"/>
    <w:rsid w:val="00397165"/>
    <w:rsid w:val="003974DF"/>
    <w:rsid w:val="003978FD"/>
    <w:rsid w:val="003A2191"/>
    <w:rsid w:val="003A36EA"/>
    <w:rsid w:val="003A3B02"/>
    <w:rsid w:val="003A3D13"/>
    <w:rsid w:val="003A5682"/>
    <w:rsid w:val="003A7A61"/>
    <w:rsid w:val="003B1A35"/>
    <w:rsid w:val="003B20CF"/>
    <w:rsid w:val="003B3E6D"/>
    <w:rsid w:val="003C2995"/>
    <w:rsid w:val="003C3D1C"/>
    <w:rsid w:val="003C3F34"/>
    <w:rsid w:val="003C4460"/>
    <w:rsid w:val="003C49A9"/>
    <w:rsid w:val="003C533D"/>
    <w:rsid w:val="003C692F"/>
    <w:rsid w:val="003C72B0"/>
    <w:rsid w:val="003C747A"/>
    <w:rsid w:val="003D18E4"/>
    <w:rsid w:val="003D19EE"/>
    <w:rsid w:val="003E007D"/>
    <w:rsid w:val="003E1308"/>
    <w:rsid w:val="003E1D82"/>
    <w:rsid w:val="003E33C8"/>
    <w:rsid w:val="003E7B4C"/>
    <w:rsid w:val="003F091B"/>
    <w:rsid w:val="003F0E96"/>
    <w:rsid w:val="003F32B7"/>
    <w:rsid w:val="003F3A19"/>
    <w:rsid w:val="003F5C6C"/>
    <w:rsid w:val="00402C26"/>
    <w:rsid w:val="00403466"/>
    <w:rsid w:val="00405F3B"/>
    <w:rsid w:val="00406D3F"/>
    <w:rsid w:val="00410240"/>
    <w:rsid w:val="004120F3"/>
    <w:rsid w:val="00414DD7"/>
    <w:rsid w:val="004153FF"/>
    <w:rsid w:val="00422ED0"/>
    <w:rsid w:val="004234E5"/>
    <w:rsid w:val="00424BC7"/>
    <w:rsid w:val="004257A6"/>
    <w:rsid w:val="004310FA"/>
    <w:rsid w:val="0043150C"/>
    <w:rsid w:val="0043510A"/>
    <w:rsid w:val="00435D16"/>
    <w:rsid w:val="00445008"/>
    <w:rsid w:val="00445653"/>
    <w:rsid w:val="00445BEE"/>
    <w:rsid w:val="004554B0"/>
    <w:rsid w:val="00461865"/>
    <w:rsid w:val="00462385"/>
    <w:rsid w:val="004662B2"/>
    <w:rsid w:val="004707CB"/>
    <w:rsid w:val="00470C3F"/>
    <w:rsid w:val="00474310"/>
    <w:rsid w:val="00474A17"/>
    <w:rsid w:val="00475A6F"/>
    <w:rsid w:val="00475DAA"/>
    <w:rsid w:val="004761E1"/>
    <w:rsid w:val="00476B27"/>
    <w:rsid w:val="00480483"/>
    <w:rsid w:val="004807BB"/>
    <w:rsid w:val="0048194C"/>
    <w:rsid w:val="004836DC"/>
    <w:rsid w:val="00484FD5"/>
    <w:rsid w:val="00485C9B"/>
    <w:rsid w:val="00497BA5"/>
    <w:rsid w:val="004A478F"/>
    <w:rsid w:val="004B4CA7"/>
    <w:rsid w:val="004B4D09"/>
    <w:rsid w:val="004B4D4A"/>
    <w:rsid w:val="004B55A3"/>
    <w:rsid w:val="004B7DE7"/>
    <w:rsid w:val="004C24D1"/>
    <w:rsid w:val="004C59F0"/>
    <w:rsid w:val="004C6286"/>
    <w:rsid w:val="004D2602"/>
    <w:rsid w:val="004D3C17"/>
    <w:rsid w:val="004D4A04"/>
    <w:rsid w:val="004E413B"/>
    <w:rsid w:val="004E5DED"/>
    <w:rsid w:val="004F0AF7"/>
    <w:rsid w:val="004F46E9"/>
    <w:rsid w:val="004F47E8"/>
    <w:rsid w:val="004F5693"/>
    <w:rsid w:val="004F7B4D"/>
    <w:rsid w:val="004F7F88"/>
    <w:rsid w:val="005009A9"/>
    <w:rsid w:val="00506CFC"/>
    <w:rsid w:val="0051014B"/>
    <w:rsid w:val="00512302"/>
    <w:rsid w:val="00514C82"/>
    <w:rsid w:val="00516638"/>
    <w:rsid w:val="00516B22"/>
    <w:rsid w:val="00517853"/>
    <w:rsid w:val="00517B1D"/>
    <w:rsid w:val="005223B4"/>
    <w:rsid w:val="005325ED"/>
    <w:rsid w:val="00532F6C"/>
    <w:rsid w:val="005360D0"/>
    <w:rsid w:val="005424A2"/>
    <w:rsid w:val="00543699"/>
    <w:rsid w:val="005438B0"/>
    <w:rsid w:val="005521B8"/>
    <w:rsid w:val="005521D9"/>
    <w:rsid w:val="005549F1"/>
    <w:rsid w:val="005572A7"/>
    <w:rsid w:val="00560A51"/>
    <w:rsid w:val="00561D23"/>
    <w:rsid w:val="00561D87"/>
    <w:rsid w:val="00563089"/>
    <w:rsid w:val="00566D42"/>
    <w:rsid w:val="00571B52"/>
    <w:rsid w:val="00573A4D"/>
    <w:rsid w:val="00573E08"/>
    <w:rsid w:val="00577277"/>
    <w:rsid w:val="00580D3F"/>
    <w:rsid w:val="0058427B"/>
    <w:rsid w:val="005847B2"/>
    <w:rsid w:val="00585BB9"/>
    <w:rsid w:val="0058696E"/>
    <w:rsid w:val="00586B33"/>
    <w:rsid w:val="00590705"/>
    <w:rsid w:val="0059125D"/>
    <w:rsid w:val="00594E50"/>
    <w:rsid w:val="005968CD"/>
    <w:rsid w:val="005972F9"/>
    <w:rsid w:val="0059740B"/>
    <w:rsid w:val="00597E2C"/>
    <w:rsid w:val="005A03A4"/>
    <w:rsid w:val="005A0993"/>
    <w:rsid w:val="005A0A8F"/>
    <w:rsid w:val="005A3E2C"/>
    <w:rsid w:val="005A4349"/>
    <w:rsid w:val="005A4925"/>
    <w:rsid w:val="005A71CE"/>
    <w:rsid w:val="005A7DEF"/>
    <w:rsid w:val="005B0729"/>
    <w:rsid w:val="005B22FC"/>
    <w:rsid w:val="005B39D0"/>
    <w:rsid w:val="005B3B9D"/>
    <w:rsid w:val="005B579C"/>
    <w:rsid w:val="005B667E"/>
    <w:rsid w:val="005B79CC"/>
    <w:rsid w:val="005C1BC8"/>
    <w:rsid w:val="005C2A48"/>
    <w:rsid w:val="005C4915"/>
    <w:rsid w:val="005C59CD"/>
    <w:rsid w:val="005C5A96"/>
    <w:rsid w:val="005C5C6B"/>
    <w:rsid w:val="005C77AE"/>
    <w:rsid w:val="005D1949"/>
    <w:rsid w:val="005D2EF7"/>
    <w:rsid w:val="005D46B8"/>
    <w:rsid w:val="005D5ED9"/>
    <w:rsid w:val="005D742A"/>
    <w:rsid w:val="005E0A23"/>
    <w:rsid w:val="005E5D84"/>
    <w:rsid w:val="005E6050"/>
    <w:rsid w:val="005E7914"/>
    <w:rsid w:val="005F1F3D"/>
    <w:rsid w:val="005F29F0"/>
    <w:rsid w:val="005F49E9"/>
    <w:rsid w:val="006005C2"/>
    <w:rsid w:val="0060175D"/>
    <w:rsid w:val="00601DAB"/>
    <w:rsid w:val="00602DF4"/>
    <w:rsid w:val="00607B0D"/>
    <w:rsid w:val="006103A8"/>
    <w:rsid w:val="00611CBA"/>
    <w:rsid w:val="00612BE7"/>
    <w:rsid w:val="00620A53"/>
    <w:rsid w:val="00622404"/>
    <w:rsid w:val="00623C4F"/>
    <w:rsid w:val="0062597C"/>
    <w:rsid w:val="00627542"/>
    <w:rsid w:val="00630D2A"/>
    <w:rsid w:val="00632BDE"/>
    <w:rsid w:val="00640F50"/>
    <w:rsid w:val="00642AD4"/>
    <w:rsid w:val="006450E2"/>
    <w:rsid w:val="00650DB0"/>
    <w:rsid w:val="006523E0"/>
    <w:rsid w:val="006535CF"/>
    <w:rsid w:val="00654A32"/>
    <w:rsid w:val="00660061"/>
    <w:rsid w:val="00660FBE"/>
    <w:rsid w:val="006623EC"/>
    <w:rsid w:val="00663E16"/>
    <w:rsid w:val="006644C7"/>
    <w:rsid w:val="0066538D"/>
    <w:rsid w:val="006656E2"/>
    <w:rsid w:val="00665CC8"/>
    <w:rsid w:val="006670D6"/>
    <w:rsid w:val="006769C3"/>
    <w:rsid w:val="00680FAB"/>
    <w:rsid w:val="00681B60"/>
    <w:rsid w:val="00684366"/>
    <w:rsid w:val="006848D8"/>
    <w:rsid w:val="006855BE"/>
    <w:rsid w:val="006876E5"/>
    <w:rsid w:val="00687E9C"/>
    <w:rsid w:val="00692611"/>
    <w:rsid w:val="00692F7A"/>
    <w:rsid w:val="00694F76"/>
    <w:rsid w:val="00697537"/>
    <w:rsid w:val="006A1885"/>
    <w:rsid w:val="006A2D5D"/>
    <w:rsid w:val="006A3039"/>
    <w:rsid w:val="006A4446"/>
    <w:rsid w:val="006A72E9"/>
    <w:rsid w:val="006A7FAC"/>
    <w:rsid w:val="006B1246"/>
    <w:rsid w:val="006B1561"/>
    <w:rsid w:val="006B3B86"/>
    <w:rsid w:val="006B47B9"/>
    <w:rsid w:val="006B4867"/>
    <w:rsid w:val="006B6700"/>
    <w:rsid w:val="006B6BA7"/>
    <w:rsid w:val="006C159D"/>
    <w:rsid w:val="006C2110"/>
    <w:rsid w:val="006C2F57"/>
    <w:rsid w:val="006C4ACB"/>
    <w:rsid w:val="006C5B2D"/>
    <w:rsid w:val="006D0A18"/>
    <w:rsid w:val="006D119C"/>
    <w:rsid w:val="006D17AA"/>
    <w:rsid w:val="006D23DA"/>
    <w:rsid w:val="006D29DE"/>
    <w:rsid w:val="006E0503"/>
    <w:rsid w:val="006E1C96"/>
    <w:rsid w:val="006E2E66"/>
    <w:rsid w:val="007057A0"/>
    <w:rsid w:val="007143A9"/>
    <w:rsid w:val="00715523"/>
    <w:rsid w:val="00717BB2"/>
    <w:rsid w:val="0072521F"/>
    <w:rsid w:val="00727B8A"/>
    <w:rsid w:val="00727C1A"/>
    <w:rsid w:val="00732897"/>
    <w:rsid w:val="00737F43"/>
    <w:rsid w:val="00741C75"/>
    <w:rsid w:val="00742536"/>
    <w:rsid w:val="00744558"/>
    <w:rsid w:val="00744877"/>
    <w:rsid w:val="007453BA"/>
    <w:rsid w:val="007468B2"/>
    <w:rsid w:val="00746F4C"/>
    <w:rsid w:val="00747A45"/>
    <w:rsid w:val="007505F7"/>
    <w:rsid w:val="0075355A"/>
    <w:rsid w:val="0075558E"/>
    <w:rsid w:val="00756180"/>
    <w:rsid w:val="0075694A"/>
    <w:rsid w:val="007639B4"/>
    <w:rsid w:val="00764620"/>
    <w:rsid w:val="0077022A"/>
    <w:rsid w:val="00770C45"/>
    <w:rsid w:val="0077432D"/>
    <w:rsid w:val="007801CC"/>
    <w:rsid w:val="00781969"/>
    <w:rsid w:val="007821D2"/>
    <w:rsid w:val="007827BF"/>
    <w:rsid w:val="00786B3D"/>
    <w:rsid w:val="00786D74"/>
    <w:rsid w:val="00787AB2"/>
    <w:rsid w:val="00790452"/>
    <w:rsid w:val="007976C4"/>
    <w:rsid w:val="007A0A2A"/>
    <w:rsid w:val="007A67DF"/>
    <w:rsid w:val="007B04EA"/>
    <w:rsid w:val="007B19FF"/>
    <w:rsid w:val="007B3B98"/>
    <w:rsid w:val="007B3DEB"/>
    <w:rsid w:val="007B4AFE"/>
    <w:rsid w:val="007B57DB"/>
    <w:rsid w:val="007B77B1"/>
    <w:rsid w:val="007C0C7F"/>
    <w:rsid w:val="007C348F"/>
    <w:rsid w:val="007C37F0"/>
    <w:rsid w:val="007C3EF2"/>
    <w:rsid w:val="007D08FE"/>
    <w:rsid w:val="007D2934"/>
    <w:rsid w:val="007E7C1D"/>
    <w:rsid w:val="007F49E8"/>
    <w:rsid w:val="007F75D6"/>
    <w:rsid w:val="007F7D8C"/>
    <w:rsid w:val="008027FB"/>
    <w:rsid w:val="00807201"/>
    <w:rsid w:val="00812984"/>
    <w:rsid w:val="00813296"/>
    <w:rsid w:val="00813650"/>
    <w:rsid w:val="00813DAE"/>
    <w:rsid w:val="00814650"/>
    <w:rsid w:val="00815DEB"/>
    <w:rsid w:val="0082087A"/>
    <w:rsid w:val="0083342D"/>
    <w:rsid w:val="00834694"/>
    <w:rsid w:val="00835D5B"/>
    <w:rsid w:val="0084031D"/>
    <w:rsid w:val="008411AA"/>
    <w:rsid w:val="00841B96"/>
    <w:rsid w:val="00841C48"/>
    <w:rsid w:val="00842B3B"/>
    <w:rsid w:val="00844493"/>
    <w:rsid w:val="00845742"/>
    <w:rsid w:val="0084576D"/>
    <w:rsid w:val="008467D6"/>
    <w:rsid w:val="00850999"/>
    <w:rsid w:val="008514A6"/>
    <w:rsid w:val="0085152B"/>
    <w:rsid w:val="00863C43"/>
    <w:rsid w:val="00864EA7"/>
    <w:rsid w:val="008718EE"/>
    <w:rsid w:val="008743CB"/>
    <w:rsid w:val="00876A5B"/>
    <w:rsid w:val="0087702B"/>
    <w:rsid w:val="00880D38"/>
    <w:rsid w:val="00885212"/>
    <w:rsid w:val="0088661B"/>
    <w:rsid w:val="00886B7C"/>
    <w:rsid w:val="00891B7A"/>
    <w:rsid w:val="008922A7"/>
    <w:rsid w:val="00893FBA"/>
    <w:rsid w:val="00896470"/>
    <w:rsid w:val="00896690"/>
    <w:rsid w:val="00896BC6"/>
    <w:rsid w:val="008975A1"/>
    <w:rsid w:val="00897C71"/>
    <w:rsid w:val="008A0B38"/>
    <w:rsid w:val="008A39D8"/>
    <w:rsid w:val="008A3CC4"/>
    <w:rsid w:val="008A54C8"/>
    <w:rsid w:val="008A59F9"/>
    <w:rsid w:val="008B244A"/>
    <w:rsid w:val="008B2BF4"/>
    <w:rsid w:val="008C44C9"/>
    <w:rsid w:val="008C512F"/>
    <w:rsid w:val="008D0D1D"/>
    <w:rsid w:val="008D0EA0"/>
    <w:rsid w:val="008D2E4D"/>
    <w:rsid w:val="008D3162"/>
    <w:rsid w:val="008D46CA"/>
    <w:rsid w:val="008D7491"/>
    <w:rsid w:val="008E0C1E"/>
    <w:rsid w:val="008E0F9E"/>
    <w:rsid w:val="008E106B"/>
    <w:rsid w:val="008E582B"/>
    <w:rsid w:val="008F0D62"/>
    <w:rsid w:val="008F153C"/>
    <w:rsid w:val="008F3975"/>
    <w:rsid w:val="008F616B"/>
    <w:rsid w:val="008F66C8"/>
    <w:rsid w:val="008F7569"/>
    <w:rsid w:val="00900F55"/>
    <w:rsid w:val="00902E81"/>
    <w:rsid w:val="009101D8"/>
    <w:rsid w:val="00910A8A"/>
    <w:rsid w:val="009203C3"/>
    <w:rsid w:val="0092135D"/>
    <w:rsid w:val="00926AB6"/>
    <w:rsid w:val="0093074A"/>
    <w:rsid w:val="0093100F"/>
    <w:rsid w:val="00933012"/>
    <w:rsid w:val="0093538F"/>
    <w:rsid w:val="009375F9"/>
    <w:rsid w:val="0094027B"/>
    <w:rsid w:val="009418F0"/>
    <w:rsid w:val="00944FAE"/>
    <w:rsid w:val="00946AF4"/>
    <w:rsid w:val="00947504"/>
    <w:rsid w:val="00951957"/>
    <w:rsid w:val="00955D0D"/>
    <w:rsid w:val="0096284A"/>
    <w:rsid w:val="0096390D"/>
    <w:rsid w:val="00967DFE"/>
    <w:rsid w:val="00967E50"/>
    <w:rsid w:val="00972137"/>
    <w:rsid w:val="00980165"/>
    <w:rsid w:val="00980EBD"/>
    <w:rsid w:val="00981C90"/>
    <w:rsid w:val="0098578F"/>
    <w:rsid w:val="00986D33"/>
    <w:rsid w:val="00994331"/>
    <w:rsid w:val="009955B8"/>
    <w:rsid w:val="009965C8"/>
    <w:rsid w:val="009A2913"/>
    <w:rsid w:val="009A2B16"/>
    <w:rsid w:val="009A69CE"/>
    <w:rsid w:val="009A7401"/>
    <w:rsid w:val="009B4B3A"/>
    <w:rsid w:val="009B4CF8"/>
    <w:rsid w:val="009B4E93"/>
    <w:rsid w:val="009B5A0B"/>
    <w:rsid w:val="009B6619"/>
    <w:rsid w:val="009B7CAB"/>
    <w:rsid w:val="009C62E9"/>
    <w:rsid w:val="009D1F1A"/>
    <w:rsid w:val="009D5FDA"/>
    <w:rsid w:val="009E4E05"/>
    <w:rsid w:val="009E6A9F"/>
    <w:rsid w:val="009E707B"/>
    <w:rsid w:val="009E7D82"/>
    <w:rsid w:val="009F3567"/>
    <w:rsid w:val="009F488C"/>
    <w:rsid w:val="009F55EB"/>
    <w:rsid w:val="00A02D16"/>
    <w:rsid w:val="00A03104"/>
    <w:rsid w:val="00A038E2"/>
    <w:rsid w:val="00A0535F"/>
    <w:rsid w:val="00A055BC"/>
    <w:rsid w:val="00A12C35"/>
    <w:rsid w:val="00A15627"/>
    <w:rsid w:val="00A16E7E"/>
    <w:rsid w:val="00A2244C"/>
    <w:rsid w:val="00A2255F"/>
    <w:rsid w:val="00A2357F"/>
    <w:rsid w:val="00A24E23"/>
    <w:rsid w:val="00A33143"/>
    <w:rsid w:val="00A35CF6"/>
    <w:rsid w:val="00A36A64"/>
    <w:rsid w:val="00A41D1E"/>
    <w:rsid w:val="00A41EB6"/>
    <w:rsid w:val="00A5020E"/>
    <w:rsid w:val="00A50AE4"/>
    <w:rsid w:val="00A5122B"/>
    <w:rsid w:val="00A52613"/>
    <w:rsid w:val="00A53DB4"/>
    <w:rsid w:val="00A56DCC"/>
    <w:rsid w:val="00A571C0"/>
    <w:rsid w:val="00A57786"/>
    <w:rsid w:val="00A609B8"/>
    <w:rsid w:val="00A62074"/>
    <w:rsid w:val="00A62671"/>
    <w:rsid w:val="00A63426"/>
    <w:rsid w:val="00A6498B"/>
    <w:rsid w:val="00A726DF"/>
    <w:rsid w:val="00A74221"/>
    <w:rsid w:val="00A80B3A"/>
    <w:rsid w:val="00A82005"/>
    <w:rsid w:val="00A82CB5"/>
    <w:rsid w:val="00A835F7"/>
    <w:rsid w:val="00A83726"/>
    <w:rsid w:val="00A8455F"/>
    <w:rsid w:val="00A84C16"/>
    <w:rsid w:val="00A84FED"/>
    <w:rsid w:val="00A87293"/>
    <w:rsid w:val="00A910EB"/>
    <w:rsid w:val="00A9217A"/>
    <w:rsid w:val="00A94FE9"/>
    <w:rsid w:val="00AA0920"/>
    <w:rsid w:val="00AA2C5C"/>
    <w:rsid w:val="00AA683E"/>
    <w:rsid w:val="00AA7147"/>
    <w:rsid w:val="00AB149C"/>
    <w:rsid w:val="00AB397C"/>
    <w:rsid w:val="00AB49E5"/>
    <w:rsid w:val="00AC4971"/>
    <w:rsid w:val="00AC6250"/>
    <w:rsid w:val="00AC6396"/>
    <w:rsid w:val="00AD2044"/>
    <w:rsid w:val="00AD27E5"/>
    <w:rsid w:val="00AD4BE3"/>
    <w:rsid w:val="00AD4C06"/>
    <w:rsid w:val="00AD5A57"/>
    <w:rsid w:val="00AD71BE"/>
    <w:rsid w:val="00AE1259"/>
    <w:rsid w:val="00AF33EA"/>
    <w:rsid w:val="00B0646F"/>
    <w:rsid w:val="00B105CA"/>
    <w:rsid w:val="00B16FD5"/>
    <w:rsid w:val="00B23EFF"/>
    <w:rsid w:val="00B27BD7"/>
    <w:rsid w:val="00B30BB8"/>
    <w:rsid w:val="00B41EDC"/>
    <w:rsid w:val="00B42D75"/>
    <w:rsid w:val="00B43098"/>
    <w:rsid w:val="00B459B4"/>
    <w:rsid w:val="00B45FE3"/>
    <w:rsid w:val="00B46BDD"/>
    <w:rsid w:val="00B46E1B"/>
    <w:rsid w:val="00B51DC2"/>
    <w:rsid w:val="00B54BE5"/>
    <w:rsid w:val="00B56C58"/>
    <w:rsid w:val="00B61F44"/>
    <w:rsid w:val="00B62591"/>
    <w:rsid w:val="00B65BA1"/>
    <w:rsid w:val="00B66534"/>
    <w:rsid w:val="00B666E2"/>
    <w:rsid w:val="00B71A1A"/>
    <w:rsid w:val="00B76E30"/>
    <w:rsid w:val="00B8101E"/>
    <w:rsid w:val="00B847B0"/>
    <w:rsid w:val="00B85405"/>
    <w:rsid w:val="00B940AE"/>
    <w:rsid w:val="00B94147"/>
    <w:rsid w:val="00B954DE"/>
    <w:rsid w:val="00B969B4"/>
    <w:rsid w:val="00B972CB"/>
    <w:rsid w:val="00BA19AE"/>
    <w:rsid w:val="00BA3B7A"/>
    <w:rsid w:val="00BA6C5E"/>
    <w:rsid w:val="00BB005D"/>
    <w:rsid w:val="00BB282E"/>
    <w:rsid w:val="00BB3A04"/>
    <w:rsid w:val="00BB4449"/>
    <w:rsid w:val="00BB57C8"/>
    <w:rsid w:val="00BB5B47"/>
    <w:rsid w:val="00BC2180"/>
    <w:rsid w:val="00BC23B0"/>
    <w:rsid w:val="00BC3DF3"/>
    <w:rsid w:val="00BC403B"/>
    <w:rsid w:val="00BC512C"/>
    <w:rsid w:val="00BC5292"/>
    <w:rsid w:val="00BC6027"/>
    <w:rsid w:val="00BD352B"/>
    <w:rsid w:val="00BD6A12"/>
    <w:rsid w:val="00BE39AE"/>
    <w:rsid w:val="00BE7A1B"/>
    <w:rsid w:val="00BF3A44"/>
    <w:rsid w:val="00BF474C"/>
    <w:rsid w:val="00BF47FC"/>
    <w:rsid w:val="00BF63C1"/>
    <w:rsid w:val="00C05558"/>
    <w:rsid w:val="00C062C9"/>
    <w:rsid w:val="00C1111A"/>
    <w:rsid w:val="00C11832"/>
    <w:rsid w:val="00C14208"/>
    <w:rsid w:val="00C2140F"/>
    <w:rsid w:val="00C21D11"/>
    <w:rsid w:val="00C23EEC"/>
    <w:rsid w:val="00C255FA"/>
    <w:rsid w:val="00C25F63"/>
    <w:rsid w:val="00C30CDE"/>
    <w:rsid w:val="00C317AD"/>
    <w:rsid w:val="00C35279"/>
    <w:rsid w:val="00C35FBF"/>
    <w:rsid w:val="00C37A2B"/>
    <w:rsid w:val="00C4349B"/>
    <w:rsid w:val="00C4537A"/>
    <w:rsid w:val="00C45B40"/>
    <w:rsid w:val="00C45CE0"/>
    <w:rsid w:val="00C51158"/>
    <w:rsid w:val="00C54184"/>
    <w:rsid w:val="00C575CA"/>
    <w:rsid w:val="00C6068D"/>
    <w:rsid w:val="00C61104"/>
    <w:rsid w:val="00C6332D"/>
    <w:rsid w:val="00C63ABC"/>
    <w:rsid w:val="00C63D8B"/>
    <w:rsid w:val="00C72746"/>
    <w:rsid w:val="00C7678C"/>
    <w:rsid w:val="00C84725"/>
    <w:rsid w:val="00C878A7"/>
    <w:rsid w:val="00C87BF0"/>
    <w:rsid w:val="00C90543"/>
    <w:rsid w:val="00C95DE4"/>
    <w:rsid w:val="00C9616C"/>
    <w:rsid w:val="00CB662C"/>
    <w:rsid w:val="00CC0C30"/>
    <w:rsid w:val="00CC253C"/>
    <w:rsid w:val="00CC2AEE"/>
    <w:rsid w:val="00CC41DD"/>
    <w:rsid w:val="00CC45F0"/>
    <w:rsid w:val="00CD08C3"/>
    <w:rsid w:val="00CD292C"/>
    <w:rsid w:val="00CD2F89"/>
    <w:rsid w:val="00CD749E"/>
    <w:rsid w:val="00CD760A"/>
    <w:rsid w:val="00CD76D1"/>
    <w:rsid w:val="00CE0F05"/>
    <w:rsid w:val="00CE186A"/>
    <w:rsid w:val="00CE2106"/>
    <w:rsid w:val="00CE3A31"/>
    <w:rsid w:val="00CE550B"/>
    <w:rsid w:val="00CE5A20"/>
    <w:rsid w:val="00CE6A6B"/>
    <w:rsid w:val="00CF0BBB"/>
    <w:rsid w:val="00CF1274"/>
    <w:rsid w:val="00CF62EB"/>
    <w:rsid w:val="00CF6994"/>
    <w:rsid w:val="00CF6B2E"/>
    <w:rsid w:val="00D00609"/>
    <w:rsid w:val="00D01E43"/>
    <w:rsid w:val="00D0262F"/>
    <w:rsid w:val="00D02FE2"/>
    <w:rsid w:val="00D07E53"/>
    <w:rsid w:val="00D105D9"/>
    <w:rsid w:val="00D16B7E"/>
    <w:rsid w:val="00D17DE9"/>
    <w:rsid w:val="00D227A5"/>
    <w:rsid w:val="00D22F5F"/>
    <w:rsid w:val="00D23346"/>
    <w:rsid w:val="00D26EED"/>
    <w:rsid w:val="00D31269"/>
    <w:rsid w:val="00D324E1"/>
    <w:rsid w:val="00D349DC"/>
    <w:rsid w:val="00D36422"/>
    <w:rsid w:val="00D3653D"/>
    <w:rsid w:val="00D3740D"/>
    <w:rsid w:val="00D405A3"/>
    <w:rsid w:val="00D40AAC"/>
    <w:rsid w:val="00D40D6C"/>
    <w:rsid w:val="00D41D65"/>
    <w:rsid w:val="00D41D79"/>
    <w:rsid w:val="00D430A4"/>
    <w:rsid w:val="00D4364B"/>
    <w:rsid w:val="00D51509"/>
    <w:rsid w:val="00D53609"/>
    <w:rsid w:val="00D53833"/>
    <w:rsid w:val="00D5614C"/>
    <w:rsid w:val="00D5627D"/>
    <w:rsid w:val="00D56425"/>
    <w:rsid w:val="00D63058"/>
    <w:rsid w:val="00D64869"/>
    <w:rsid w:val="00D67C77"/>
    <w:rsid w:val="00D7344C"/>
    <w:rsid w:val="00D758CB"/>
    <w:rsid w:val="00D77718"/>
    <w:rsid w:val="00D77E88"/>
    <w:rsid w:val="00D8046F"/>
    <w:rsid w:val="00D80657"/>
    <w:rsid w:val="00D8066A"/>
    <w:rsid w:val="00D87806"/>
    <w:rsid w:val="00D9132B"/>
    <w:rsid w:val="00D93672"/>
    <w:rsid w:val="00D93B27"/>
    <w:rsid w:val="00D95595"/>
    <w:rsid w:val="00DA31BD"/>
    <w:rsid w:val="00DA488D"/>
    <w:rsid w:val="00DA61FB"/>
    <w:rsid w:val="00DB234D"/>
    <w:rsid w:val="00DB48B1"/>
    <w:rsid w:val="00DB57C2"/>
    <w:rsid w:val="00DB5EAD"/>
    <w:rsid w:val="00DC2383"/>
    <w:rsid w:val="00DC30F0"/>
    <w:rsid w:val="00DC40A2"/>
    <w:rsid w:val="00DC42DD"/>
    <w:rsid w:val="00DC63F8"/>
    <w:rsid w:val="00DD032C"/>
    <w:rsid w:val="00DD7F85"/>
    <w:rsid w:val="00DE4B06"/>
    <w:rsid w:val="00DE56EB"/>
    <w:rsid w:val="00DF2866"/>
    <w:rsid w:val="00DF2BEC"/>
    <w:rsid w:val="00E0080A"/>
    <w:rsid w:val="00E00CEE"/>
    <w:rsid w:val="00E00D45"/>
    <w:rsid w:val="00E04A88"/>
    <w:rsid w:val="00E059D3"/>
    <w:rsid w:val="00E05C0E"/>
    <w:rsid w:val="00E07DB5"/>
    <w:rsid w:val="00E11051"/>
    <w:rsid w:val="00E11B39"/>
    <w:rsid w:val="00E13619"/>
    <w:rsid w:val="00E14DF2"/>
    <w:rsid w:val="00E16BB0"/>
    <w:rsid w:val="00E17318"/>
    <w:rsid w:val="00E2511A"/>
    <w:rsid w:val="00E255AD"/>
    <w:rsid w:val="00E273EF"/>
    <w:rsid w:val="00E30C7F"/>
    <w:rsid w:val="00E34F67"/>
    <w:rsid w:val="00E36B5F"/>
    <w:rsid w:val="00E37A6C"/>
    <w:rsid w:val="00E40AC4"/>
    <w:rsid w:val="00E51F31"/>
    <w:rsid w:val="00E526E0"/>
    <w:rsid w:val="00E53022"/>
    <w:rsid w:val="00E5606B"/>
    <w:rsid w:val="00E563EF"/>
    <w:rsid w:val="00E57D0B"/>
    <w:rsid w:val="00E61101"/>
    <w:rsid w:val="00E62C75"/>
    <w:rsid w:val="00E62FBC"/>
    <w:rsid w:val="00E63B59"/>
    <w:rsid w:val="00E6614E"/>
    <w:rsid w:val="00E66E62"/>
    <w:rsid w:val="00E70C67"/>
    <w:rsid w:val="00E716FA"/>
    <w:rsid w:val="00E7603B"/>
    <w:rsid w:val="00E77F59"/>
    <w:rsid w:val="00E80014"/>
    <w:rsid w:val="00E80EC5"/>
    <w:rsid w:val="00E90D33"/>
    <w:rsid w:val="00E91081"/>
    <w:rsid w:val="00E96EDB"/>
    <w:rsid w:val="00EA06D1"/>
    <w:rsid w:val="00EA1F17"/>
    <w:rsid w:val="00EB0F13"/>
    <w:rsid w:val="00EC076F"/>
    <w:rsid w:val="00EC1899"/>
    <w:rsid w:val="00EC50BF"/>
    <w:rsid w:val="00ED1EA9"/>
    <w:rsid w:val="00ED2D50"/>
    <w:rsid w:val="00ED39F6"/>
    <w:rsid w:val="00EE0676"/>
    <w:rsid w:val="00EE1FCD"/>
    <w:rsid w:val="00EE7816"/>
    <w:rsid w:val="00F0036D"/>
    <w:rsid w:val="00F043F8"/>
    <w:rsid w:val="00F0495A"/>
    <w:rsid w:val="00F06F00"/>
    <w:rsid w:val="00F07400"/>
    <w:rsid w:val="00F143FB"/>
    <w:rsid w:val="00F14B8F"/>
    <w:rsid w:val="00F234D5"/>
    <w:rsid w:val="00F278CD"/>
    <w:rsid w:val="00F33265"/>
    <w:rsid w:val="00F358E9"/>
    <w:rsid w:val="00F3629D"/>
    <w:rsid w:val="00F40A91"/>
    <w:rsid w:val="00F42E2A"/>
    <w:rsid w:val="00F43E03"/>
    <w:rsid w:val="00F463A2"/>
    <w:rsid w:val="00F519EA"/>
    <w:rsid w:val="00F5304A"/>
    <w:rsid w:val="00F539E6"/>
    <w:rsid w:val="00F53C51"/>
    <w:rsid w:val="00F53D10"/>
    <w:rsid w:val="00F5555B"/>
    <w:rsid w:val="00F55783"/>
    <w:rsid w:val="00F55A3C"/>
    <w:rsid w:val="00F55D5B"/>
    <w:rsid w:val="00F57B96"/>
    <w:rsid w:val="00F61191"/>
    <w:rsid w:val="00F61BAC"/>
    <w:rsid w:val="00F6418E"/>
    <w:rsid w:val="00F6540B"/>
    <w:rsid w:val="00F65AD1"/>
    <w:rsid w:val="00F74D62"/>
    <w:rsid w:val="00F751FC"/>
    <w:rsid w:val="00F837C7"/>
    <w:rsid w:val="00F85EBD"/>
    <w:rsid w:val="00F91D0E"/>
    <w:rsid w:val="00F9324A"/>
    <w:rsid w:val="00F956DB"/>
    <w:rsid w:val="00FA0B15"/>
    <w:rsid w:val="00FA1E3B"/>
    <w:rsid w:val="00FA388A"/>
    <w:rsid w:val="00FA4024"/>
    <w:rsid w:val="00FB0890"/>
    <w:rsid w:val="00FB116F"/>
    <w:rsid w:val="00FB64F8"/>
    <w:rsid w:val="00FB6DBA"/>
    <w:rsid w:val="00FC36DA"/>
    <w:rsid w:val="00FD0199"/>
    <w:rsid w:val="00FD78B6"/>
    <w:rsid w:val="00FE06DD"/>
    <w:rsid w:val="00FE07DD"/>
    <w:rsid w:val="00FE4C05"/>
    <w:rsid w:val="00FE7DBE"/>
    <w:rsid w:val="00FF0281"/>
    <w:rsid w:val="00FF0DAA"/>
    <w:rsid w:val="00FF1787"/>
    <w:rsid w:val="00FF1DE3"/>
    <w:rsid w:val="00FF7C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533A41"/>
  <w15:docId w15:val="{09ED01C8-C494-4F0C-981B-B18C8328C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4" w:semiHidden="1" w:unhideWhenUsed="1" w:qFormat="1"/>
    <w:lsdException w:name="heading 5"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022A"/>
    <w:rPr>
      <w:rFonts w:ascii="Palatino-Roman" w:hAnsi="Palatino-Roman" w:cs="Arial"/>
      <w:color w:val="333333"/>
      <w:shd w:val="clear" w:color="auto" w:fill="FFFFFF"/>
    </w:rPr>
  </w:style>
  <w:style w:type="paragraph" w:styleId="Heading1">
    <w:name w:val="heading 1"/>
    <w:basedOn w:val="titlersos"/>
    <w:next w:val="Normal"/>
    <w:qFormat/>
    <w:rsid w:val="00E77F59"/>
    <w:pPr>
      <w:numPr>
        <w:numId w:val="0"/>
      </w:numPr>
      <w:outlineLvl w:val="0"/>
    </w:pPr>
    <w:rPr>
      <w:b w:val="0"/>
    </w:rPr>
  </w:style>
  <w:style w:type="paragraph" w:styleId="Heading2">
    <w:name w:val="heading 2"/>
    <w:aliases w:val="Subheading 1"/>
    <w:basedOn w:val="Heading1"/>
    <w:next w:val="Normal"/>
    <w:qFormat/>
    <w:rsid w:val="00A726DF"/>
    <w:pPr>
      <w:outlineLvl w:val="1"/>
    </w:pPr>
    <w:rPr>
      <w:sz w:val="28"/>
    </w:rPr>
  </w:style>
  <w:style w:type="paragraph" w:styleId="Heading3">
    <w:name w:val="heading 3"/>
    <w:basedOn w:val="Normal"/>
    <w:next w:val="Normal"/>
    <w:rsid w:val="00313D6D"/>
    <w:pPr>
      <w:keepNext/>
      <w:numPr>
        <w:ilvl w:val="2"/>
        <w:numId w:val="12"/>
      </w:numPr>
      <w:spacing w:before="240" w:after="60"/>
      <w:outlineLvl w:val="2"/>
    </w:pPr>
    <w:rPr>
      <w:rFonts w:ascii="Arial" w:hAnsi="Arial"/>
      <w:b/>
      <w:bCs/>
      <w:sz w:val="26"/>
      <w:szCs w:val="26"/>
    </w:rPr>
  </w:style>
  <w:style w:type="paragraph" w:styleId="Heading6">
    <w:name w:val="heading 6"/>
    <w:basedOn w:val="11HeadingE"/>
    <w:next w:val="Normal"/>
    <w:autoRedefine/>
    <w:rsid w:val="00F85EBD"/>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next w:val="02Authornames"/>
    <w:autoRedefine/>
    <w:rsid w:val="00841C48"/>
    <w:pPr>
      <w:spacing w:before="180" w:after="120" w:line="216" w:lineRule="auto"/>
      <w:contextualSpacing/>
      <w:jc w:val="center"/>
    </w:pPr>
    <w:rPr>
      <w:rFonts w:ascii="Arial Black" w:hAnsi="Arial Black"/>
      <w:noProof/>
      <w:position w:val="8"/>
      <w:sz w:val="32"/>
      <w:szCs w:val="32"/>
    </w:rPr>
  </w:style>
  <w:style w:type="paragraph" w:customStyle="1" w:styleId="02Authornames">
    <w:name w:val="02 Author names"/>
    <w:autoRedefine/>
    <w:rsid w:val="001977A6"/>
    <w:pPr>
      <w:spacing w:after="120" w:line="240" w:lineRule="exact"/>
      <w:ind w:left="600" w:right="568"/>
      <w:jc w:val="center"/>
    </w:pPr>
    <w:rPr>
      <w:b/>
      <w:noProof/>
      <w:sz w:val="26"/>
      <w:szCs w:val="22"/>
    </w:rPr>
  </w:style>
  <w:style w:type="paragraph" w:customStyle="1" w:styleId="06bMaterialmethodstext">
    <w:name w:val="06b Material &amp; methods text"/>
    <w:basedOn w:val="Normal"/>
    <w:autoRedefine/>
    <w:rsid w:val="005D1949"/>
    <w:pPr>
      <w:tabs>
        <w:tab w:val="left" w:pos="199"/>
      </w:tabs>
      <w:spacing w:after="240"/>
      <w:ind w:firstLine="199"/>
      <w:contextualSpacing/>
      <w:jc w:val="both"/>
    </w:pPr>
    <w:rPr>
      <w:sz w:val="18"/>
    </w:rPr>
  </w:style>
  <w:style w:type="paragraph" w:customStyle="1" w:styleId="04Abstract">
    <w:name w:val="04 Abstract"/>
    <w:next w:val="Normal"/>
    <w:autoRedefine/>
    <w:rsid w:val="00082C94"/>
    <w:pPr>
      <w:spacing w:before="120" w:after="120"/>
      <w:jc w:val="both"/>
    </w:pPr>
    <w:rPr>
      <w:sz w:val="19"/>
      <w:szCs w:val="18"/>
    </w:rPr>
  </w:style>
  <w:style w:type="paragraph" w:customStyle="1" w:styleId="07HEADINGA">
    <w:name w:val="07 HEADING A"/>
    <w:next w:val="06aMaintext"/>
    <w:autoRedefine/>
    <w:rsid w:val="00813296"/>
    <w:pPr>
      <w:spacing w:line="240" w:lineRule="exact"/>
    </w:pPr>
    <w:rPr>
      <w:rFonts w:ascii="Arial" w:hAnsi="Arial"/>
      <w:b/>
      <w:sz w:val="19"/>
    </w:rPr>
  </w:style>
  <w:style w:type="paragraph" w:customStyle="1" w:styleId="06aMaintext">
    <w:name w:val="06a Main text"/>
    <w:link w:val="06aMaintextChar"/>
    <w:autoRedefine/>
    <w:rsid w:val="005D1949"/>
    <w:pPr>
      <w:tabs>
        <w:tab w:val="left" w:pos="198"/>
      </w:tabs>
      <w:spacing w:after="240" w:line="220" w:lineRule="exact"/>
      <w:ind w:firstLine="199"/>
      <w:contextualSpacing/>
      <w:jc w:val="both"/>
    </w:pPr>
    <w:rPr>
      <w:spacing w:val="-2"/>
      <w:sz w:val="19"/>
      <w:szCs w:val="18"/>
    </w:rPr>
  </w:style>
  <w:style w:type="paragraph" w:customStyle="1" w:styleId="A1Footnote">
    <w:name w:val="A1 Footnote"/>
    <w:basedOn w:val="Normal"/>
    <w:autoRedefine/>
    <w:rsid w:val="005D742A"/>
    <w:pPr>
      <w:framePr w:w="4763" w:wrap="notBeside" w:hAnchor="margin" w:x="1" w:yAlign="bottom" w:anchorLock="1"/>
      <w:spacing w:before="240" w:after="120"/>
      <w:ind w:right="-36"/>
      <w:contextualSpacing/>
      <w:jc w:val="both"/>
    </w:pPr>
    <w:rPr>
      <w:sz w:val="16"/>
      <w:szCs w:val="16"/>
    </w:rPr>
  </w:style>
  <w:style w:type="paragraph" w:customStyle="1" w:styleId="13References">
    <w:name w:val="13 References"/>
    <w:autoRedefine/>
    <w:rsid w:val="00AD71BE"/>
    <w:pPr>
      <w:widowControl w:val="0"/>
      <w:pBdr>
        <w:top w:val="single" w:sz="4" w:space="0" w:color="auto"/>
        <w:left w:val="single" w:sz="4" w:space="4" w:color="auto"/>
        <w:bottom w:val="single" w:sz="4" w:space="1" w:color="auto"/>
        <w:right w:val="single" w:sz="4" w:space="4" w:color="auto"/>
        <w:between w:val="single" w:sz="4" w:space="1" w:color="auto"/>
        <w:bar w:val="single" w:sz="4" w:color="auto"/>
      </w:pBdr>
      <w:tabs>
        <w:tab w:val="left" w:pos="0"/>
      </w:tabs>
      <w:spacing w:line="200" w:lineRule="exact"/>
      <w:jc w:val="both"/>
    </w:pPr>
    <w:rPr>
      <w:noProof/>
      <w:spacing w:val="2"/>
      <w:sz w:val="18"/>
      <w:szCs w:val="18"/>
    </w:rPr>
  </w:style>
  <w:style w:type="paragraph" w:customStyle="1" w:styleId="03Authoraffiliation">
    <w:name w:val="03 Author affiliation"/>
    <w:autoRedefine/>
    <w:rsid w:val="001B7062"/>
    <w:pPr>
      <w:jc w:val="center"/>
    </w:pPr>
    <w:rPr>
      <w:i/>
      <w:noProof/>
      <w:sz w:val="19"/>
    </w:rPr>
  </w:style>
  <w:style w:type="paragraph" w:customStyle="1" w:styleId="05Keywords">
    <w:name w:val="05 Keywords"/>
    <w:basedOn w:val="04Abstract"/>
    <w:autoRedefine/>
    <w:rsid w:val="005D742A"/>
    <w:pPr>
      <w:spacing w:after="0"/>
      <w:ind w:left="600" w:right="589"/>
      <w:contextualSpacing/>
      <w:jc w:val="center"/>
    </w:pPr>
  </w:style>
  <w:style w:type="paragraph" w:customStyle="1" w:styleId="X1Textlinedonotuse">
    <w:name w:val="X1 Text line (do not use)"/>
    <w:basedOn w:val="05Keywords"/>
    <w:rsid w:val="005D742A"/>
    <w:pPr>
      <w:pBdr>
        <w:bottom w:val="single" w:sz="6" w:space="1" w:color="auto"/>
      </w:pBdr>
      <w:spacing w:before="0"/>
      <w:ind w:left="0" w:right="-11"/>
    </w:pPr>
    <w:rPr>
      <w:szCs w:val="20"/>
    </w:rPr>
  </w:style>
  <w:style w:type="paragraph" w:customStyle="1" w:styleId="F1Figlegend1column">
    <w:name w:val="F1 Fig legend (1 column)"/>
    <w:basedOn w:val="Normal"/>
    <w:link w:val="F1Figlegend1columnChar"/>
    <w:autoRedefine/>
    <w:rsid w:val="00A33143"/>
    <w:pPr>
      <w:framePr w:w="4560" w:hSpace="170" w:wrap="notBeside" w:vAnchor="page" w:hAnchor="margin" w:y="1443"/>
      <w:shd w:val="solid" w:color="FFFFFF" w:fill="FFFFFF"/>
      <w:spacing w:before="120" w:after="240" w:line="190" w:lineRule="exact"/>
      <w:contextualSpacing/>
      <w:jc w:val="both"/>
    </w:pPr>
    <w:rPr>
      <w:sz w:val="18"/>
    </w:rPr>
  </w:style>
  <w:style w:type="paragraph" w:customStyle="1" w:styleId="08HeadingB">
    <w:name w:val="08 Heading B"/>
    <w:next w:val="06aMaintext"/>
    <w:autoRedefine/>
    <w:rsid w:val="00747A45"/>
    <w:pPr>
      <w:spacing w:line="240" w:lineRule="exact"/>
    </w:pPr>
    <w:rPr>
      <w:b/>
      <w:i/>
      <w:color w:val="000000"/>
      <w:sz w:val="18"/>
    </w:rPr>
  </w:style>
  <w:style w:type="paragraph" w:customStyle="1" w:styleId="09HeadingC">
    <w:name w:val="09 Heading C"/>
    <w:next w:val="Normal"/>
    <w:rsid w:val="00813296"/>
    <w:pPr>
      <w:spacing w:before="240" w:line="200" w:lineRule="exact"/>
    </w:pPr>
    <w:rPr>
      <w:i/>
      <w:sz w:val="18"/>
    </w:rPr>
  </w:style>
  <w:style w:type="paragraph" w:customStyle="1" w:styleId="10HeadingD">
    <w:name w:val="10 Heading D"/>
    <w:next w:val="Normal"/>
    <w:autoRedefine/>
    <w:rsid w:val="002C3E4A"/>
    <w:pPr>
      <w:spacing w:before="240"/>
      <w:jc w:val="both"/>
    </w:pPr>
    <w:rPr>
      <w:i/>
      <w:sz w:val="19"/>
    </w:rPr>
  </w:style>
  <w:style w:type="paragraph" w:customStyle="1" w:styleId="F2Figlegend2column">
    <w:name w:val="F2 Fig legend (2 column)"/>
    <w:basedOn w:val="Normal"/>
    <w:link w:val="F2Figlegend2columnChar"/>
    <w:autoRedefine/>
    <w:rsid w:val="00A33143"/>
    <w:pPr>
      <w:framePr w:w="9478" w:hSpace="170" w:wrap="notBeside" w:vAnchor="page" w:hAnchor="margin" w:y="1443"/>
      <w:shd w:val="solid" w:color="FFFFFF" w:fill="FFFFFF"/>
      <w:spacing w:before="120" w:after="240" w:line="190" w:lineRule="exact"/>
      <w:contextualSpacing/>
      <w:jc w:val="both"/>
    </w:pPr>
    <w:rPr>
      <w:sz w:val="18"/>
    </w:rPr>
  </w:style>
  <w:style w:type="paragraph" w:customStyle="1" w:styleId="12Acknowledgements">
    <w:name w:val="12 Acknowledgements"/>
    <w:basedOn w:val="Normal"/>
    <w:autoRedefine/>
    <w:rsid w:val="00FF1787"/>
    <w:pPr>
      <w:spacing w:before="240" w:after="240"/>
      <w:jc w:val="both"/>
    </w:pPr>
    <w:rPr>
      <w:sz w:val="18"/>
    </w:rPr>
  </w:style>
  <w:style w:type="paragraph" w:customStyle="1" w:styleId="A2ESMstatement">
    <w:name w:val="A2 ESM statement"/>
    <w:basedOn w:val="Normal"/>
    <w:autoRedefine/>
    <w:rsid w:val="00747A45"/>
    <w:pPr>
      <w:framePr w:w="4763" w:wrap="notBeside" w:hAnchor="margin" w:x="1" w:yAlign="bottom" w:anchorLock="1"/>
      <w:ind w:right="-36"/>
      <w:jc w:val="both"/>
    </w:pPr>
    <w:rPr>
      <w:sz w:val="16"/>
    </w:rPr>
  </w:style>
  <w:style w:type="paragraph" w:customStyle="1" w:styleId="H1Shorttitle">
    <w:name w:val="H1 Short title"/>
    <w:basedOn w:val="Normal"/>
    <w:autoRedefine/>
    <w:rsid w:val="000E4718"/>
    <w:pPr>
      <w:spacing w:after="100" w:afterAutospacing="1"/>
    </w:pPr>
    <w:rPr>
      <w:sz w:val="18"/>
    </w:rPr>
  </w:style>
  <w:style w:type="paragraph" w:customStyle="1" w:styleId="11HeadingE">
    <w:name w:val="11 Heading E"/>
    <w:basedOn w:val="10HeadingD"/>
    <w:next w:val="06aMaintext"/>
    <w:autoRedefine/>
    <w:rsid w:val="00F55D5B"/>
    <w:rPr>
      <w:i w:val="0"/>
    </w:rPr>
  </w:style>
  <w:style w:type="paragraph" w:customStyle="1" w:styleId="T1Table1column">
    <w:name w:val="T1 Table (1 column)"/>
    <w:autoRedefine/>
    <w:rsid w:val="00841C48"/>
    <w:pPr>
      <w:framePr w:wrap="around" w:vAnchor="text" w:hAnchor="text" w:y="1"/>
      <w:spacing w:before="2" w:after="2" w:line="200" w:lineRule="exact"/>
      <w:contextualSpacing/>
    </w:pPr>
    <w:rPr>
      <w:noProof/>
      <w:sz w:val="18"/>
    </w:rPr>
  </w:style>
  <w:style w:type="paragraph" w:customStyle="1" w:styleId="T2Table2column">
    <w:name w:val="T2 Table (2 column)"/>
    <w:autoRedefine/>
    <w:rsid w:val="00841C48"/>
    <w:pPr>
      <w:framePr w:w="9478" w:hSpace="170" w:wrap="around" w:vAnchor="page" w:hAnchor="margin" w:y="1443"/>
      <w:spacing w:before="2" w:after="2" w:line="200" w:lineRule="exact"/>
      <w:contextualSpacing/>
    </w:pPr>
    <w:rPr>
      <w:sz w:val="18"/>
      <w:szCs w:val="16"/>
    </w:rPr>
  </w:style>
  <w:style w:type="table" w:customStyle="1" w:styleId="T3Tablegrid">
    <w:name w:val="T3 Table grid"/>
    <w:basedOn w:val="TableNormal"/>
    <w:rsid w:val="003A7A61"/>
    <w:rPr>
      <w:sz w:val="18"/>
      <w:szCs w:val="18"/>
    </w:rPr>
    <w:tblPr>
      <w:jc w:val="center"/>
      <w:tblBorders>
        <w:top w:val="single" w:sz="6" w:space="0" w:color="auto"/>
        <w:bottom w:val="single" w:sz="6" w:space="0" w:color="auto"/>
      </w:tblBorders>
      <w:tblCellMar>
        <w:left w:w="60" w:type="dxa"/>
        <w:right w:w="60" w:type="dxa"/>
      </w:tblCellMar>
    </w:tblPr>
    <w:trPr>
      <w:cantSplit/>
      <w:jc w:val="center"/>
    </w:trPr>
    <w:tcPr>
      <w:vAlign w:val="bottom"/>
    </w:tcPr>
  </w:style>
  <w:style w:type="character" w:customStyle="1" w:styleId="06aMaintextChar">
    <w:name w:val="06a Main text Char"/>
    <w:basedOn w:val="DefaultParagraphFont"/>
    <w:link w:val="06aMaintext"/>
    <w:rsid w:val="005D1949"/>
    <w:rPr>
      <w:spacing w:val="-2"/>
      <w:sz w:val="19"/>
      <w:szCs w:val="18"/>
      <w:lang w:val="en-GB" w:eastAsia="en-GB" w:bidi="ar-SA"/>
    </w:rPr>
  </w:style>
  <w:style w:type="character" w:styleId="Emphasis">
    <w:name w:val="Emphasis"/>
    <w:basedOn w:val="DefaultParagraphFont"/>
    <w:uiPriority w:val="20"/>
    <w:qFormat/>
    <w:rsid w:val="00B85405"/>
    <w:rPr>
      <w:i/>
      <w:iCs/>
    </w:rPr>
  </w:style>
  <w:style w:type="paragraph" w:styleId="Title">
    <w:name w:val="Title"/>
    <w:basedOn w:val="01PaperTitle"/>
    <w:next w:val="Normal"/>
    <w:link w:val="TitleChar"/>
    <w:qFormat/>
    <w:rsid w:val="00E77F59"/>
    <w:pPr>
      <w:spacing w:line="240" w:lineRule="auto"/>
    </w:pPr>
  </w:style>
  <w:style w:type="character" w:customStyle="1" w:styleId="TitleChar">
    <w:name w:val="Title Char"/>
    <w:basedOn w:val="DefaultParagraphFont"/>
    <w:link w:val="Title"/>
    <w:rsid w:val="00E77F59"/>
    <w:rPr>
      <w:rFonts w:ascii="Arial Black" w:hAnsi="Arial Black"/>
      <w:noProof/>
      <w:position w:val="8"/>
      <w:sz w:val="32"/>
      <w:szCs w:val="32"/>
    </w:rPr>
  </w:style>
  <w:style w:type="character" w:customStyle="1" w:styleId="F1Figlegend1columnChar">
    <w:name w:val="F1 Fig legend (1 column) Char"/>
    <w:basedOn w:val="DefaultParagraphFont"/>
    <w:link w:val="F1Figlegend1column"/>
    <w:rsid w:val="00A33143"/>
    <w:rPr>
      <w:sz w:val="18"/>
      <w:lang w:val="en-GB" w:eastAsia="en-GB" w:bidi="ar-SA"/>
    </w:rPr>
  </w:style>
  <w:style w:type="character" w:customStyle="1" w:styleId="F2Figlegend2columnChar">
    <w:name w:val="F2 Fig legend (2 column) Char"/>
    <w:basedOn w:val="DefaultParagraphFont"/>
    <w:link w:val="F2Figlegend2column"/>
    <w:rsid w:val="00A33143"/>
    <w:rPr>
      <w:sz w:val="18"/>
      <w:lang w:val="en-GB" w:eastAsia="en-GB" w:bidi="ar-SA"/>
    </w:rPr>
  </w:style>
  <w:style w:type="paragraph" w:customStyle="1" w:styleId="F3Figstyle1column">
    <w:name w:val="F3 Fig style (1 column)"/>
    <w:basedOn w:val="Normal"/>
    <w:next w:val="F1Figlegend1column"/>
    <w:autoRedefine/>
    <w:rsid w:val="00C062C9"/>
    <w:pPr>
      <w:framePr w:w="4560" w:hSpace="170" w:wrap="notBeside" w:vAnchor="page" w:hAnchor="margin" w:y="1443"/>
      <w:shd w:val="solid" w:color="FFFFFF" w:fill="FFFFFF"/>
      <w:spacing w:before="160" w:after="40"/>
      <w:jc w:val="center"/>
    </w:pPr>
  </w:style>
  <w:style w:type="paragraph" w:customStyle="1" w:styleId="F4Figstyle2column">
    <w:name w:val="F4 Fig style (2 column)"/>
    <w:basedOn w:val="Normal"/>
    <w:next w:val="F2Figlegend2column"/>
    <w:autoRedefine/>
    <w:rsid w:val="00841C48"/>
    <w:pPr>
      <w:framePr w:w="9478" w:hSpace="170" w:wrap="notBeside" w:vAnchor="page" w:hAnchor="margin" w:y="1443"/>
      <w:shd w:val="solid" w:color="FFFFFF" w:fill="FFFFFF"/>
      <w:spacing w:before="160" w:after="40"/>
      <w:contextualSpacing/>
      <w:jc w:val="center"/>
    </w:pPr>
  </w:style>
  <w:style w:type="paragraph" w:styleId="ListParagraph">
    <w:name w:val="List Paragraph"/>
    <w:basedOn w:val="Normal"/>
    <w:uiPriority w:val="34"/>
    <w:qFormat/>
    <w:rsid w:val="009418F0"/>
    <w:pPr>
      <w:ind w:left="720"/>
    </w:pPr>
  </w:style>
  <w:style w:type="character" w:customStyle="1" w:styleId="apple-converted-space">
    <w:name w:val="apple-converted-space"/>
    <w:basedOn w:val="DefaultParagraphFont"/>
    <w:rsid w:val="009418F0"/>
  </w:style>
  <w:style w:type="character" w:styleId="Strong">
    <w:name w:val="Strong"/>
    <w:basedOn w:val="DefaultParagraphFont"/>
    <w:uiPriority w:val="22"/>
    <w:qFormat/>
    <w:rsid w:val="009418F0"/>
    <w:rPr>
      <w:b/>
      <w:bCs/>
    </w:rPr>
  </w:style>
  <w:style w:type="character" w:styleId="Hyperlink">
    <w:name w:val="Hyperlink"/>
    <w:basedOn w:val="DefaultParagraphFont"/>
    <w:uiPriority w:val="99"/>
    <w:unhideWhenUsed/>
    <w:rsid w:val="009418F0"/>
    <w:rPr>
      <w:color w:val="0000FF"/>
      <w:u w:val="single"/>
    </w:rPr>
  </w:style>
  <w:style w:type="paragraph" w:customStyle="1" w:styleId="titlersos">
    <w:name w:val="title rsos"/>
    <w:basedOn w:val="Normal"/>
    <w:link w:val="titlersosChar"/>
    <w:rsid w:val="0034068D"/>
    <w:pPr>
      <w:numPr>
        <w:numId w:val="15"/>
      </w:numPr>
    </w:pPr>
    <w:rPr>
      <w:rFonts w:ascii="MyriadPro-Cond" w:hAnsi="MyriadPro-Cond"/>
      <w:b/>
      <w:sz w:val="36"/>
      <w:szCs w:val="36"/>
    </w:rPr>
  </w:style>
  <w:style w:type="character" w:customStyle="1" w:styleId="titlersosChar">
    <w:name w:val="title rsos Char"/>
    <w:basedOn w:val="DefaultParagraphFont"/>
    <w:link w:val="titlersos"/>
    <w:rsid w:val="0034068D"/>
    <w:rPr>
      <w:rFonts w:ascii="MyriadPro-Cond" w:hAnsi="MyriadPro-Cond"/>
      <w:b/>
      <w:sz w:val="36"/>
      <w:szCs w:val="36"/>
    </w:rPr>
  </w:style>
  <w:style w:type="paragraph" w:styleId="BalloonText">
    <w:name w:val="Balloon Text"/>
    <w:basedOn w:val="Normal"/>
    <w:link w:val="BalloonTextChar"/>
    <w:rsid w:val="00394285"/>
    <w:rPr>
      <w:rFonts w:ascii="Tahoma" w:hAnsi="Tahoma" w:cs="Tahoma"/>
      <w:sz w:val="16"/>
      <w:szCs w:val="16"/>
    </w:rPr>
  </w:style>
  <w:style w:type="character" w:customStyle="1" w:styleId="BalloonTextChar">
    <w:name w:val="Balloon Text Char"/>
    <w:basedOn w:val="DefaultParagraphFont"/>
    <w:link w:val="BalloonText"/>
    <w:rsid w:val="00394285"/>
    <w:rPr>
      <w:rFonts w:ascii="Tahoma" w:hAnsi="Tahoma" w:cs="Tahoma"/>
      <w:sz w:val="16"/>
      <w:szCs w:val="16"/>
    </w:rPr>
  </w:style>
  <w:style w:type="paragraph" w:styleId="NormalWeb">
    <w:name w:val="Normal (Web)"/>
    <w:basedOn w:val="Normal"/>
    <w:uiPriority w:val="99"/>
    <w:unhideWhenUsed/>
    <w:rsid w:val="00445BEE"/>
    <w:pPr>
      <w:spacing w:before="100" w:beforeAutospacing="1" w:after="100" w:afterAutospacing="1"/>
    </w:pPr>
    <w:rPr>
      <w:szCs w:val="24"/>
    </w:rPr>
  </w:style>
  <w:style w:type="character" w:styleId="CommentReference">
    <w:name w:val="annotation reference"/>
    <w:basedOn w:val="DefaultParagraphFont"/>
    <w:rsid w:val="00275D87"/>
    <w:rPr>
      <w:sz w:val="16"/>
      <w:szCs w:val="16"/>
    </w:rPr>
  </w:style>
  <w:style w:type="paragraph" w:styleId="CommentText">
    <w:name w:val="annotation text"/>
    <w:basedOn w:val="Normal"/>
    <w:link w:val="CommentTextChar"/>
    <w:rsid w:val="00275D87"/>
  </w:style>
  <w:style w:type="character" w:customStyle="1" w:styleId="CommentTextChar">
    <w:name w:val="Comment Text Char"/>
    <w:basedOn w:val="DefaultParagraphFont"/>
    <w:link w:val="CommentText"/>
    <w:rsid w:val="00275D87"/>
  </w:style>
  <w:style w:type="paragraph" w:styleId="CommentSubject">
    <w:name w:val="annotation subject"/>
    <w:basedOn w:val="CommentText"/>
    <w:next w:val="CommentText"/>
    <w:link w:val="CommentSubjectChar"/>
    <w:rsid w:val="00275D87"/>
    <w:rPr>
      <w:b/>
      <w:bCs/>
    </w:rPr>
  </w:style>
  <w:style w:type="character" w:customStyle="1" w:styleId="CommentSubjectChar">
    <w:name w:val="Comment Subject Char"/>
    <w:basedOn w:val="CommentTextChar"/>
    <w:link w:val="CommentSubject"/>
    <w:rsid w:val="00275D87"/>
    <w:rPr>
      <w:b/>
      <w:bCs/>
    </w:rPr>
  </w:style>
  <w:style w:type="character" w:styleId="FollowedHyperlink">
    <w:name w:val="FollowedHyperlink"/>
    <w:basedOn w:val="DefaultParagraphFont"/>
    <w:rsid w:val="006A72E9"/>
    <w:rPr>
      <w:color w:val="800080" w:themeColor="followedHyperlink"/>
      <w:u w:val="single"/>
    </w:rPr>
  </w:style>
  <w:style w:type="paragraph" w:styleId="Footer">
    <w:name w:val="footer"/>
    <w:basedOn w:val="Normal"/>
    <w:link w:val="FooterChar"/>
    <w:semiHidden/>
    <w:unhideWhenUsed/>
    <w:rsid w:val="00E77F59"/>
    <w:pPr>
      <w:tabs>
        <w:tab w:val="center" w:pos="4680"/>
        <w:tab w:val="right" w:pos="9360"/>
      </w:tabs>
    </w:pPr>
  </w:style>
  <w:style w:type="character" w:customStyle="1" w:styleId="FooterChar">
    <w:name w:val="Footer Char"/>
    <w:basedOn w:val="DefaultParagraphFont"/>
    <w:link w:val="Footer"/>
    <w:semiHidden/>
    <w:rsid w:val="00E77F59"/>
    <w:rPr>
      <w:sz w:val="24"/>
    </w:rPr>
  </w:style>
  <w:style w:type="paragraph" w:styleId="Header">
    <w:name w:val="header"/>
    <w:basedOn w:val="Normal"/>
    <w:link w:val="HeaderChar"/>
    <w:uiPriority w:val="99"/>
    <w:unhideWhenUsed/>
    <w:rsid w:val="00E77F59"/>
    <w:pPr>
      <w:tabs>
        <w:tab w:val="center" w:pos="4680"/>
        <w:tab w:val="right" w:pos="9360"/>
      </w:tabs>
    </w:pPr>
    <w:rPr>
      <w:rFonts w:asciiTheme="minorHAnsi" w:eastAsiaTheme="minorEastAsia" w:hAnsiTheme="minorHAnsi"/>
      <w:sz w:val="22"/>
      <w:szCs w:val="22"/>
      <w:lang w:val="en-US" w:eastAsia="en-US"/>
    </w:rPr>
  </w:style>
  <w:style w:type="character" w:customStyle="1" w:styleId="HeaderChar">
    <w:name w:val="Header Char"/>
    <w:basedOn w:val="DefaultParagraphFont"/>
    <w:link w:val="Header"/>
    <w:uiPriority w:val="99"/>
    <w:rsid w:val="00E77F59"/>
    <w:rPr>
      <w:rFonts w:asciiTheme="minorHAnsi" w:eastAsiaTheme="minorEastAsia" w:hAnsiTheme="minorHAnsi"/>
      <w:sz w:val="22"/>
      <w:szCs w:val="22"/>
      <w:lang w:val="en-US" w:eastAsia="en-US"/>
    </w:rPr>
  </w:style>
  <w:style w:type="character" w:styleId="PlaceholderText">
    <w:name w:val="Placeholder Text"/>
    <w:basedOn w:val="DefaultParagraphFont"/>
    <w:uiPriority w:val="99"/>
    <w:semiHidden/>
    <w:rsid w:val="00D95595"/>
    <w:rPr>
      <w:color w:val="808080"/>
    </w:rPr>
  </w:style>
  <w:style w:type="paragraph" w:customStyle="1" w:styleId="cvbodytext">
    <w:name w:val="cv body text"/>
    <w:basedOn w:val="Normal"/>
    <w:rsid w:val="009B4E93"/>
    <w:pPr>
      <w:numPr>
        <w:numId w:val="29"/>
      </w:numPr>
      <w:autoSpaceDE w:val="0"/>
      <w:autoSpaceDN w:val="0"/>
      <w:spacing w:before="240" w:line="240" w:lineRule="exact"/>
    </w:pPr>
    <w:rPr>
      <w:rFonts w:ascii="Times New Roman" w:hAnsi="Times New Roman" w:cs="Times New Roman"/>
      <w:iCs/>
      <w:color w:val="000000"/>
      <w:sz w:val="24"/>
      <w:szCs w:val="24"/>
      <w:shd w:val="clear" w:color="auto" w:fill="auto"/>
      <w:lang w:val="en-US" w:eastAsia="en-US"/>
    </w:rPr>
  </w:style>
  <w:style w:type="table" w:styleId="TableGrid">
    <w:name w:val="Table Grid"/>
    <w:basedOn w:val="TableNormal"/>
    <w:uiPriority w:val="59"/>
    <w:rsid w:val="008D0EA0"/>
    <w:rPr>
      <w:rFonts w:eastAsia="Calibri"/>
      <w:sz w:val="24"/>
      <w:szCs w:val="24"/>
      <w:lang w:val="en-A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unhideWhenUsed/>
    <w:rsid w:val="0025075D"/>
  </w:style>
  <w:style w:type="character" w:customStyle="1" w:styleId="FootnoteTextChar">
    <w:name w:val="Footnote Text Char"/>
    <w:basedOn w:val="DefaultParagraphFont"/>
    <w:link w:val="FootnoteText"/>
    <w:semiHidden/>
    <w:rsid w:val="0025075D"/>
    <w:rPr>
      <w:rFonts w:ascii="Palatino-Roman" w:hAnsi="Palatino-Roman" w:cs="Arial"/>
      <w:color w:val="333333"/>
    </w:rPr>
  </w:style>
  <w:style w:type="character" w:styleId="FootnoteReference">
    <w:name w:val="footnote reference"/>
    <w:basedOn w:val="DefaultParagraphFont"/>
    <w:semiHidden/>
    <w:unhideWhenUsed/>
    <w:rsid w:val="0025075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6322550">
      <w:bodyDiv w:val="1"/>
      <w:marLeft w:val="0"/>
      <w:marRight w:val="0"/>
      <w:marTop w:val="0"/>
      <w:marBottom w:val="0"/>
      <w:divBdr>
        <w:top w:val="none" w:sz="0" w:space="0" w:color="auto"/>
        <w:left w:val="none" w:sz="0" w:space="0" w:color="auto"/>
        <w:bottom w:val="none" w:sz="0" w:space="0" w:color="auto"/>
        <w:right w:val="none" w:sz="0" w:space="0" w:color="auto"/>
      </w:divBdr>
      <w:divsChild>
        <w:div w:id="1256941596">
          <w:marLeft w:val="0"/>
          <w:marRight w:val="0"/>
          <w:marTop w:val="0"/>
          <w:marBottom w:val="0"/>
          <w:divBdr>
            <w:top w:val="none" w:sz="0" w:space="0" w:color="DCDCDC"/>
            <w:left w:val="none" w:sz="0" w:space="0" w:color="DCDCDC"/>
            <w:bottom w:val="none" w:sz="0" w:space="0" w:color="DCDCDC"/>
            <w:right w:val="none" w:sz="0" w:space="0" w:color="DCDCDC"/>
          </w:divBdr>
          <w:divsChild>
            <w:div w:id="2116052721">
              <w:marLeft w:val="0"/>
              <w:marRight w:val="0"/>
              <w:marTop w:val="0"/>
              <w:marBottom w:val="0"/>
              <w:divBdr>
                <w:top w:val="single" w:sz="4" w:space="0" w:color="DCDCDC"/>
                <w:left w:val="single" w:sz="4" w:space="0" w:color="DCDCDC"/>
                <w:bottom w:val="single" w:sz="4" w:space="0" w:color="DCDCDC"/>
                <w:right w:val="single" w:sz="4" w:space="0" w:color="DCDCDC"/>
              </w:divBdr>
              <w:divsChild>
                <w:div w:id="1885215636">
                  <w:marLeft w:val="0"/>
                  <w:marRight w:val="0"/>
                  <w:marTop w:val="0"/>
                  <w:marBottom w:val="0"/>
                  <w:divBdr>
                    <w:top w:val="single" w:sz="2" w:space="0" w:color="auto"/>
                    <w:left w:val="single" w:sz="48" w:space="0" w:color="FFFFFF"/>
                    <w:bottom w:val="single" w:sz="2" w:space="0" w:color="auto"/>
                    <w:right w:val="single" w:sz="48" w:space="0" w:color="FFFFFF"/>
                  </w:divBdr>
                  <w:divsChild>
                    <w:div w:id="102503642">
                      <w:marLeft w:val="-12"/>
                      <w:marRight w:val="-12"/>
                      <w:marTop w:val="0"/>
                      <w:marBottom w:val="0"/>
                      <w:divBdr>
                        <w:top w:val="single" w:sz="2" w:space="0" w:color="DCDCDC"/>
                        <w:left w:val="single" w:sz="4" w:space="0" w:color="DCDCDC"/>
                        <w:bottom w:val="single" w:sz="2" w:space="0" w:color="DCDCDC"/>
                        <w:right w:val="single" w:sz="4" w:space="0" w:color="DCDCDC"/>
                      </w:divBdr>
                      <w:divsChild>
                        <w:div w:id="388310145">
                          <w:marLeft w:val="-24"/>
                          <w:marRight w:val="-24"/>
                          <w:marTop w:val="0"/>
                          <w:marBottom w:val="0"/>
                          <w:divBdr>
                            <w:top w:val="none" w:sz="0" w:space="0" w:color="auto"/>
                            <w:left w:val="none" w:sz="0" w:space="0" w:color="auto"/>
                            <w:bottom w:val="none" w:sz="0" w:space="0" w:color="auto"/>
                            <w:right w:val="none" w:sz="0" w:space="0" w:color="auto"/>
                          </w:divBdr>
                          <w:divsChild>
                            <w:div w:id="699816823">
                              <w:marLeft w:val="0"/>
                              <w:marRight w:val="0"/>
                              <w:marTop w:val="0"/>
                              <w:marBottom w:val="0"/>
                              <w:divBdr>
                                <w:top w:val="none" w:sz="0" w:space="0" w:color="auto"/>
                                <w:left w:val="none" w:sz="0" w:space="0" w:color="auto"/>
                                <w:bottom w:val="none" w:sz="0" w:space="0" w:color="auto"/>
                                <w:right w:val="none" w:sz="0" w:space="0" w:color="auto"/>
                              </w:divBdr>
                              <w:divsChild>
                                <w:div w:id="190155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7381802">
      <w:bodyDiv w:val="1"/>
      <w:marLeft w:val="0"/>
      <w:marRight w:val="0"/>
      <w:marTop w:val="0"/>
      <w:marBottom w:val="0"/>
      <w:divBdr>
        <w:top w:val="none" w:sz="0" w:space="0" w:color="auto"/>
        <w:left w:val="none" w:sz="0" w:space="0" w:color="auto"/>
        <w:bottom w:val="none" w:sz="0" w:space="0" w:color="auto"/>
        <w:right w:val="none" w:sz="0" w:space="0" w:color="auto"/>
      </w:divBdr>
    </w:div>
    <w:div w:id="1355115233">
      <w:bodyDiv w:val="1"/>
      <w:marLeft w:val="0"/>
      <w:marRight w:val="0"/>
      <w:marTop w:val="0"/>
      <w:marBottom w:val="0"/>
      <w:divBdr>
        <w:top w:val="none" w:sz="0" w:space="0" w:color="auto"/>
        <w:left w:val="none" w:sz="0" w:space="0" w:color="auto"/>
        <w:bottom w:val="none" w:sz="0" w:space="0" w:color="auto"/>
        <w:right w:val="none" w:sz="0" w:space="0" w:color="auto"/>
      </w:divBdr>
      <w:divsChild>
        <w:div w:id="1006904825">
          <w:marLeft w:val="0"/>
          <w:marRight w:val="0"/>
          <w:marTop w:val="0"/>
          <w:marBottom w:val="0"/>
          <w:divBdr>
            <w:top w:val="none" w:sz="0" w:space="0" w:color="auto"/>
            <w:left w:val="none" w:sz="0" w:space="0" w:color="auto"/>
            <w:bottom w:val="none" w:sz="0" w:space="0" w:color="auto"/>
            <w:right w:val="none" w:sz="0" w:space="0" w:color="auto"/>
          </w:divBdr>
        </w:div>
      </w:divsChild>
    </w:div>
    <w:div w:id="186031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Relationship Id="rId5" Type="http://schemas.openxmlformats.org/officeDocument/2006/relationships/webSettings" Target="webSettings.xml"/><Relationship Id="rId10" Type="http://schemas.openxmlformats.org/officeDocument/2006/relationships/image" Target="media/image3.tif"/><Relationship Id="rId4" Type="http://schemas.openxmlformats.org/officeDocument/2006/relationships/settings" Target="settings.xml"/><Relationship Id="rId9" Type="http://schemas.openxmlformats.org/officeDocument/2006/relationships/image" Target="media/image2.tif"/></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ottew\AppData\Local\Microsoft\Windows\Temporary%20Internet%20Files\Content.Outlook\MGRVQ7Z3\RSPB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F819ED-EA50-4958-A889-60C2A393E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RSPB_template</Template>
  <TotalTime>4</TotalTime>
  <Pages>7</Pages>
  <Words>895</Words>
  <Characters>5104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Proc R Soc B template (v. 1.0)</vt:lpstr>
    </vt:vector>
  </TitlesOfParts>
  <Company>Royal Society</Company>
  <LinksUpToDate>false</LinksUpToDate>
  <CharactersWithSpaces>5988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 R Soc B template (v. 1.0)</dc:title>
  <dc:creator>charlottew</dc:creator>
  <cp:lastModifiedBy>Alison</cp:lastModifiedBy>
  <cp:revision>3</cp:revision>
  <cp:lastPrinted>2018-04-19T04:07:00Z</cp:lastPrinted>
  <dcterms:created xsi:type="dcterms:W3CDTF">2019-07-02T20:14:00Z</dcterms:created>
  <dcterms:modified xsi:type="dcterms:W3CDTF">2019-07-02T20:17:00Z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