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3agfffe0s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Concept: MauritiusOS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"The operating system for living, investing, and doing business in Mauritius."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isn't just an AI chatbot.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 combination of: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identity vault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service marketplace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Relocation platform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Expat community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Wealth and lifestyle platform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selling relocation, you sell </w:t>
      </w:r>
      <w:r w:rsidDel="00000000" w:rsidR="00000000" w:rsidRPr="00000000">
        <w:rPr>
          <w:b w:val="1"/>
          <w:bCs w:val="1"/>
          <w:rtl w:val="0"/>
        </w:rPr>
        <w:t xml:space="preserve">peace of 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s5mha98ax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Customer Journey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efrveckja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– Dreaming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searches: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"Should I move to Mauritius?"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discover your platform.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tools: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of living calculator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comparison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estimator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comparison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Neighborhood finder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relocation advisor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traffic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partnerships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acyl4elll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– Planning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creates an account.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asks: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 size?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Nationality?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Budget?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Pets?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worker?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Retired?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builds a personalized relocation roadmap.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Week 1:</w:t>
        <w:br w:type="textWrapping"/>
        <w:t xml:space="preserve"> Apply for Occupation Permit.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2:</w:t>
        <w:br w:type="textWrapping"/>
        <w:t xml:space="preserve"> Open bank account.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3:</w:t>
        <w:br w:type="textWrapping"/>
        <w:t xml:space="preserve"> Find apartment.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4:</w:t>
        <w:br w:type="textWrapping"/>
        <w:t xml:space="preserve"> School registration.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becomes sticky—people keep coming back.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643tmehkm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– Moving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becomes a marketplace.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book: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Airport pickup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accommodation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installation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provide these services yourself—you connect users with vetted partners.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h0gdzgu66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– Living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user stays for years.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reminds them about: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 renewal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renewal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deadlines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fitness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expiry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also discover: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networking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activities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recurring engagement.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2imcn5eo5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– Investing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expats eventually ask: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 property?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 company?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 locally?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connect them with: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Lawyers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advisers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agents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high-value referrals.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gl7hm1128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Model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on one income source: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nifnnb0a1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Concierge Packages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relocation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relocation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relocation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High-value services.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olmq7m5i5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Marketplace Commission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booking earns a percentage.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Movers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q43qmhwus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od74t5kds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hq7gow48w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orpr9q3ll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Premium Membership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subscription.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reminders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vault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support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hxbvve5xi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Corporate Packages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relocating employees pay for: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support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search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integration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pzhkqct8b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Property Referrals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purchases and rentals can generate significant referral income, provided referrals are transparent and comply with local regulations.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lnbwoxauo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Banking &amp; Insurance Referrals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users choose to proceed, you introduce them to trusted partners. Any referral relationships should be clearly disclosed.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czx4sva74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Immigration Assistance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licensed professionals for legal or immigration services rather than providing regulated advice yourself.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8mkoii4mk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Local Business Membership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pay to be featured.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Dentists.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Golf clubs.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hospitals.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schools.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flhpsvyml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AI Advantage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doesn't just answer questions.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knows: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have two children."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"I'm French."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work remotely."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permit expires in four months."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proactively say: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permit renewal window opens next week. Here's your checklist."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much more valuable than a generic chatbot.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mgbwukl1j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mjbjac0o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nywaxi8s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Expansion Strategy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proving the model in Mauritius: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DubaiOS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PortugalOS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MaltaOS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CyprusOS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Costa RicaOS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stays the same; only the country-specific content, partners, and regulations change.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k87akp94h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k9eqyamr3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5uggx55pck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48o7wwfe2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ke8kxqx2w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Go-to-Market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spending heavily on advertising, focus on where prospective expats already look for information.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Acquire users through: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content answering relocation questions.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videos about living in Mauritius.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Webinars for digital nomads, retirees, and investors.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with relocation consultants, immigration lawyers, and real estate firms.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and HR partnerships for international relocations.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ncfzrtlw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strong business plan also identifies risks.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Immigration, tax, and residency rules change, so content must be continuously updated.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is essential. Vet partners carefully and disclose referral relationships.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advice (legal, tax, immigration) should come from qualified professionals, with your platform acting as a guide and coordinator rather than replacing expert advice.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 can be expensive if you rely only on paid advertising, making content and partnerships important.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