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p>
    <w:p w:rsidR="001B76E6" w:rsidRDefault="001B76E6" w:rsidP="001B76E6">
      <w:pPr>
        <w:jc w:val="center"/>
        <w:rPr>
          <w:rFonts w:cstheme="minorHAnsi"/>
          <w:sz w:val="28"/>
          <w:szCs w:val="28"/>
        </w:rPr>
      </w:pPr>
      <w:r>
        <w:rPr>
          <w:rFonts w:cstheme="minorHAnsi"/>
          <w:sz w:val="28"/>
          <w:szCs w:val="28"/>
        </w:rPr>
        <w:t xml:space="preserve">Current Topics in Software Engineering: Software Evolution/Reengineering </w:t>
      </w:r>
    </w:p>
    <w:p w:rsidR="001B76E6" w:rsidRDefault="001B76E6" w:rsidP="001B76E6">
      <w:pPr>
        <w:jc w:val="center"/>
        <w:rPr>
          <w:rFonts w:cstheme="minorHAnsi"/>
          <w:b/>
          <w:bCs/>
          <w:sz w:val="32"/>
          <w:szCs w:val="32"/>
        </w:rPr>
      </w:pPr>
    </w:p>
    <w:p w:rsidR="001B76E6" w:rsidRDefault="00D17DA4" w:rsidP="001B76E6">
      <w:pPr>
        <w:jc w:val="center"/>
        <w:rPr>
          <w:rFonts w:cstheme="minorHAnsi"/>
          <w:b/>
          <w:bCs/>
          <w:sz w:val="32"/>
          <w:szCs w:val="32"/>
        </w:rPr>
      </w:pPr>
      <w:r>
        <w:rPr>
          <w:rFonts w:cstheme="minorHAnsi"/>
          <w:b/>
          <w:bCs/>
          <w:sz w:val="32"/>
          <w:szCs w:val="32"/>
        </w:rPr>
        <w:t>Analysis</w:t>
      </w:r>
      <w:r w:rsidR="001B76E6">
        <w:rPr>
          <w:rFonts w:cstheme="minorHAnsi"/>
          <w:b/>
          <w:bCs/>
          <w:sz w:val="32"/>
          <w:szCs w:val="32"/>
        </w:rPr>
        <w:t xml:space="preserve"> Report </w:t>
      </w:r>
      <w:r w:rsidR="00A200B1">
        <w:rPr>
          <w:rFonts w:cstheme="minorHAnsi"/>
          <w:b/>
          <w:bCs/>
          <w:sz w:val="32"/>
          <w:szCs w:val="32"/>
        </w:rPr>
        <w:t>-</w:t>
      </w:r>
      <w:r w:rsidR="001B76E6">
        <w:rPr>
          <w:rFonts w:cstheme="minorHAnsi"/>
          <w:b/>
          <w:bCs/>
          <w:sz w:val="32"/>
          <w:szCs w:val="32"/>
        </w:rPr>
        <w:t xml:space="preserve"> Karaoke </w:t>
      </w:r>
      <w:proofErr w:type="spellStart"/>
      <w:r w:rsidR="001B76E6">
        <w:rPr>
          <w:rFonts w:cstheme="minorHAnsi"/>
          <w:b/>
          <w:bCs/>
          <w:sz w:val="32"/>
          <w:szCs w:val="32"/>
        </w:rPr>
        <w:t>MusicVideoManager</w:t>
      </w:r>
      <w:proofErr w:type="spellEnd"/>
    </w:p>
    <w:p w:rsidR="001B76E6" w:rsidRDefault="001B76E6" w:rsidP="001B76E6">
      <w:pPr>
        <w:jc w:val="center"/>
        <w:rPr>
          <w:rFonts w:cstheme="minorHAnsi"/>
        </w:rPr>
      </w:pPr>
      <w:r>
        <w:rPr>
          <w:rFonts w:cstheme="minorHAnsi"/>
        </w:rPr>
        <w:t xml:space="preserve">Alexander </w:t>
      </w:r>
      <w:proofErr w:type="spellStart"/>
      <w:r>
        <w:rPr>
          <w:rFonts w:cstheme="minorHAnsi"/>
        </w:rPr>
        <w:t>Isopp</w:t>
      </w:r>
      <w:proofErr w:type="spellEnd"/>
      <w:r w:rsidR="00E421C2">
        <w:rPr>
          <w:rFonts w:cstheme="minorHAnsi"/>
        </w:rPr>
        <w:t xml:space="preserve">, </w:t>
      </w:r>
      <w:r>
        <w:rPr>
          <w:rFonts w:cstheme="minorHAnsi"/>
        </w:rPr>
        <w:t>Manuel Langer</w:t>
      </w:r>
    </w:p>
    <w:p w:rsidR="001B76E6" w:rsidRDefault="001B76E6" w:rsidP="001B76E6">
      <w:pPr>
        <w:jc w:val="center"/>
        <w:rPr>
          <w:rFonts w:cstheme="minorHAnsi"/>
        </w:rPr>
      </w:pPr>
    </w:p>
    <w:p w:rsidR="001B76E6" w:rsidRPr="001B76E6" w:rsidRDefault="001B76E6">
      <w:pPr>
        <w:spacing w:line="259" w:lineRule="auto"/>
        <w:rPr>
          <w:rFonts w:ascii="Arial" w:eastAsiaTheme="majorEastAsia" w:hAnsi="Arial" w:cstheme="majorBidi"/>
          <w:b/>
          <w:sz w:val="28"/>
          <w:szCs w:val="24"/>
        </w:rPr>
      </w:pPr>
      <w:r>
        <w:rPr>
          <w:sz w:val="28"/>
          <w:szCs w:val="24"/>
        </w:rPr>
        <w:br w:type="page"/>
      </w:r>
    </w:p>
    <w:p w:rsidR="001B76E6" w:rsidRPr="001B76E6" w:rsidRDefault="001B76E6" w:rsidP="00A4668E">
      <w:pPr>
        <w:pStyle w:val="berschrift1"/>
        <w:numPr>
          <w:ilvl w:val="0"/>
          <w:numId w:val="11"/>
        </w:numPr>
        <w:rPr>
          <w:szCs w:val="24"/>
        </w:rPr>
      </w:pPr>
      <w:r w:rsidRPr="001B76E6">
        <w:rPr>
          <w:szCs w:val="24"/>
        </w:rPr>
        <w:lastRenderedPageBreak/>
        <w:t>Initial Analysis</w:t>
      </w:r>
    </w:p>
    <w:p w:rsidR="002B2D6B" w:rsidRDefault="001B3A08" w:rsidP="001B76E6">
      <w:r>
        <w:t xml:space="preserve">This chapter </w:t>
      </w:r>
      <w:r w:rsidR="007273B8">
        <w:t>describes</w:t>
      </w:r>
      <w:r>
        <w:t xml:space="preserve"> the Karaoke Music Video Manager </w:t>
      </w:r>
      <w:r w:rsidR="00A82063">
        <w:t xml:space="preserve">Application </w:t>
      </w:r>
      <w:r>
        <w:t>and provides an initial analysis</w:t>
      </w:r>
      <w:r w:rsidR="007E16D0">
        <w:t xml:space="preserve"> of the project</w:t>
      </w:r>
      <w:r w:rsidR="007273B8">
        <w:t>.</w:t>
      </w:r>
    </w:p>
    <w:p w:rsidR="002B2D6B" w:rsidRPr="00A82063" w:rsidRDefault="002B2D6B" w:rsidP="00A4668E">
      <w:pPr>
        <w:pStyle w:val="berschrift2"/>
        <w:numPr>
          <w:ilvl w:val="1"/>
          <w:numId w:val="11"/>
        </w:numPr>
      </w:pPr>
      <w:r w:rsidRPr="00A82063">
        <w:t xml:space="preserve">The Karaoke </w:t>
      </w:r>
      <w:proofErr w:type="spellStart"/>
      <w:r w:rsidRPr="00A82063">
        <w:t>MusicVideoManager</w:t>
      </w:r>
      <w:proofErr w:type="spellEnd"/>
    </w:p>
    <w:p w:rsidR="00324D4D" w:rsidRDefault="002B2D6B" w:rsidP="002B2D6B">
      <w:pPr>
        <w:jc w:val="both"/>
      </w:pPr>
      <w:r>
        <w:t xml:space="preserve">The Karaoke </w:t>
      </w:r>
      <w:proofErr w:type="spellStart"/>
      <w:r>
        <w:t>MusicVideoManager</w:t>
      </w:r>
      <w:proofErr w:type="spellEnd"/>
      <w:r>
        <w:t xml:space="preserve"> </w:t>
      </w:r>
      <w:r w:rsidR="00A82063">
        <w:t xml:space="preserve">Desktop Client </w:t>
      </w:r>
      <w:r>
        <w:t xml:space="preserve">is a standalone Java </w:t>
      </w:r>
      <w:r w:rsidR="001B3A08">
        <w:t>Application</w:t>
      </w:r>
      <w:r>
        <w:t xml:space="preserve"> which provides a convenient way to manage music videos.</w:t>
      </w:r>
      <w:r w:rsidR="00A4668E">
        <w:t xml:space="preserve"> </w:t>
      </w:r>
      <w:r w:rsidR="00FA1CFC">
        <w:t>Figure 1 shows the GUI of the Application.</w:t>
      </w:r>
    </w:p>
    <w:p w:rsidR="001B76E6" w:rsidRDefault="002B2D6B" w:rsidP="002B2D6B">
      <w:pPr>
        <w:jc w:val="center"/>
      </w:pPr>
      <w:r>
        <w:rPr>
          <w:noProof/>
        </w:rPr>
        <w:drawing>
          <wp:inline distT="0" distB="0" distL="0" distR="0" wp14:anchorId="7AE33B15" wp14:editId="5C01D380">
            <wp:extent cx="3392170" cy="308780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2981" cy="3106746"/>
                    </a:xfrm>
                    <a:prstGeom prst="rect">
                      <a:avLst/>
                    </a:prstGeom>
                  </pic:spPr>
                </pic:pic>
              </a:graphicData>
            </a:graphic>
          </wp:inline>
        </w:drawing>
      </w:r>
    </w:p>
    <w:p w:rsidR="00667252" w:rsidRDefault="00A4668E" w:rsidP="00A4668E">
      <w:pPr>
        <w:pStyle w:val="Beschriftung"/>
        <w:jc w:val="center"/>
      </w:pPr>
      <w:r>
        <w:t xml:space="preserve">Figure </w:t>
      </w:r>
      <w:r w:rsidR="00A102B2">
        <w:fldChar w:fldCharType="begin"/>
      </w:r>
      <w:r w:rsidR="00A102B2">
        <w:instrText xml:space="preserve"> SEQ Figure \* ARABIC </w:instrText>
      </w:r>
      <w:r w:rsidR="00A102B2">
        <w:fldChar w:fldCharType="separate"/>
      </w:r>
      <w:r w:rsidR="00A102B2">
        <w:rPr>
          <w:noProof/>
        </w:rPr>
        <w:t>1</w:t>
      </w:r>
      <w:r w:rsidR="00A102B2">
        <w:rPr>
          <w:noProof/>
        </w:rPr>
        <w:fldChar w:fldCharType="end"/>
      </w:r>
      <w:r>
        <w:t xml:space="preserve">: The Karaoke </w:t>
      </w:r>
      <w:proofErr w:type="spellStart"/>
      <w:r>
        <w:t>MusicVideoManager</w:t>
      </w:r>
      <w:proofErr w:type="spellEnd"/>
      <w:r>
        <w:t xml:space="preserve"> Desktop Client GUI</w:t>
      </w:r>
    </w:p>
    <w:p w:rsidR="00A4668E" w:rsidRPr="00A4668E" w:rsidRDefault="00A4668E" w:rsidP="00A4668E">
      <w:pPr>
        <w:pStyle w:val="Listenabsatz"/>
        <w:keepNext/>
        <w:keepLines/>
        <w:numPr>
          <w:ilvl w:val="0"/>
          <w:numId w:val="10"/>
        </w:numPr>
        <w:spacing w:before="240" w:after="0" w:line="360" w:lineRule="auto"/>
        <w:contextualSpacing w:val="0"/>
        <w:outlineLvl w:val="1"/>
        <w:rPr>
          <w:rFonts w:ascii="Arial" w:eastAsiaTheme="majorEastAsia" w:hAnsi="Arial" w:cstheme="majorBidi"/>
          <w:b/>
          <w:vanish/>
          <w:sz w:val="24"/>
          <w:szCs w:val="26"/>
        </w:rPr>
      </w:pPr>
    </w:p>
    <w:p w:rsidR="00A4668E" w:rsidRPr="00A4668E" w:rsidRDefault="00A4668E" w:rsidP="00A4668E">
      <w:pPr>
        <w:pStyle w:val="Listenabsatz"/>
        <w:keepNext/>
        <w:keepLines/>
        <w:numPr>
          <w:ilvl w:val="1"/>
          <w:numId w:val="10"/>
        </w:numPr>
        <w:spacing w:before="240" w:after="0" w:line="360" w:lineRule="auto"/>
        <w:contextualSpacing w:val="0"/>
        <w:outlineLvl w:val="1"/>
        <w:rPr>
          <w:rFonts w:ascii="Arial" w:eastAsiaTheme="majorEastAsia" w:hAnsi="Arial" w:cstheme="majorBidi"/>
          <w:b/>
          <w:vanish/>
          <w:sz w:val="24"/>
          <w:szCs w:val="26"/>
        </w:rPr>
      </w:pPr>
    </w:p>
    <w:p w:rsidR="00324D4D" w:rsidRDefault="003F21DF" w:rsidP="00A4668E">
      <w:pPr>
        <w:pStyle w:val="berschrift2"/>
        <w:numPr>
          <w:ilvl w:val="1"/>
          <w:numId w:val="10"/>
        </w:numPr>
        <w:rPr>
          <w:lang w:val="en-US"/>
        </w:rPr>
      </w:pPr>
      <w:r w:rsidRPr="003F21DF">
        <w:rPr>
          <w:lang w:val="en-US"/>
        </w:rPr>
        <w:t>Read the code in one h</w:t>
      </w:r>
      <w:r>
        <w:rPr>
          <w:lang w:val="en-US"/>
        </w:rPr>
        <w:t>our</w:t>
      </w:r>
    </w:p>
    <w:p w:rsidR="00595189" w:rsidRDefault="00BF0D3B" w:rsidP="00A85989">
      <w:pPr>
        <w:jc w:val="both"/>
      </w:pPr>
      <w:r>
        <w:t>Inspecting the packages of the desktop client shows that following packages contain the most important source files:</w:t>
      </w:r>
    </w:p>
    <w:p w:rsidR="00BF0D3B" w:rsidRDefault="00BF0D3B" w:rsidP="00A85989">
      <w:pPr>
        <w:pStyle w:val="Listenabsatz"/>
        <w:numPr>
          <w:ilvl w:val="0"/>
          <w:numId w:val="12"/>
        </w:numPr>
        <w:jc w:val="both"/>
      </w:pPr>
      <w:proofErr w:type="spellStart"/>
      <w:r>
        <w:t>desktopclient.gui.controller</w:t>
      </w:r>
      <w:proofErr w:type="spellEnd"/>
    </w:p>
    <w:p w:rsidR="00BF0D3B" w:rsidRDefault="00BF0D3B" w:rsidP="00A85989">
      <w:pPr>
        <w:pStyle w:val="Listenabsatz"/>
        <w:numPr>
          <w:ilvl w:val="0"/>
          <w:numId w:val="12"/>
        </w:numPr>
        <w:jc w:val="both"/>
      </w:pPr>
      <w:proofErr w:type="spellStart"/>
      <w:r>
        <w:t>desktopclient.handler</w:t>
      </w:r>
      <w:proofErr w:type="spellEnd"/>
    </w:p>
    <w:p w:rsidR="00BF0D3B" w:rsidRDefault="00BF0D3B" w:rsidP="00A85989">
      <w:pPr>
        <w:pStyle w:val="Listenabsatz"/>
        <w:numPr>
          <w:ilvl w:val="0"/>
          <w:numId w:val="12"/>
        </w:numPr>
        <w:jc w:val="both"/>
      </w:pPr>
      <w:proofErr w:type="spellStart"/>
      <w:r>
        <w:t>desktopclient.libaries</w:t>
      </w:r>
      <w:proofErr w:type="spellEnd"/>
    </w:p>
    <w:p w:rsidR="00BF0D3B" w:rsidRPr="00595189" w:rsidRDefault="00BF0D3B" w:rsidP="00A85989">
      <w:pPr>
        <w:jc w:val="both"/>
      </w:pPr>
      <w:r>
        <w:t xml:space="preserve">Here, especially the classes </w:t>
      </w:r>
      <w:proofErr w:type="spellStart"/>
      <w:r>
        <w:t>MainWindowController</w:t>
      </w:r>
      <w:proofErr w:type="spellEnd"/>
      <w:r>
        <w:t xml:space="preserve"> and </w:t>
      </w:r>
      <w:proofErr w:type="spellStart"/>
      <w:r>
        <w:t>MusicVideoHandler</w:t>
      </w:r>
      <w:proofErr w:type="spellEnd"/>
      <w:r>
        <w:t xml:space="preserve"> seem to play a central role in the design of the application.</w:t>
      </w:r>
      <w:r w:rsidR="002E368E">
        <w:t xml:space="preserve"> For code documentation </w:t>
      </w:r>
      <w:proofErr w:type="spellStart"/>
      <w:r w:rsidR="002E368E">
        <w:t>JavaDoc</w:t>
      </w:r>
      <w:proofErr w:type="spellEnd"/>
      <w:r w:rsidR="002E368E">
        <w:t xml:space="preserve"> is used.</w:t>
      </w:r>
      <w:r w:rsidR="00A85989">
        <w:t xml:space="preserve"> From this documentation and some </w:t>
      </w:r>
      <w:r w:rsidR="00C83E5F">
        <w:t>JavaFX specific annotations,</w:t>
      </w:r>
      <w:r w:rsidR="00A85989">
        <w:t xml:space="preserve"> we know that the JavaFX framework was used to build the UI.</w:t>
      </w:r>
      <w:r w:rsidR="005B52DA">
        <w:t xml:space="preserve"> Unfortunately</w:t>
      </w:r>
      <w:r w:rsidR="0088461C">
        <w:t>,</w:t>
      </w:r>
      <w:r w:rsidR="005B52DA">
        <w:t xml:space="preserve"> there are just a few automated tests available.</w:t>
      </w:r>
    </w:p>
    <w:p w:rsidR="00A4668E" w:rsidRDefault="00AD4EB1" w:rsidP="00AD4EB1">
      <w:pPr>
        <w:pStyle w:val="berschrift2"/>
        <w:numPr>
          <w:ilvl w:val="1"/>
          <w:numId w:val="10"/>
        </w:numPr>
      </w:pPr>
      <w:r>
        <w:t xml:space="preserve">Do a </w:t>
      </w:r>
      <w:proofErr w:type="spellStart"/>
      <w:r>
        <w:t>mock</w:t>
      </w:r>
      <w:proofErr w:type="spellEnd"/>
      <w:r>
        <w:t xml:space="preserve"> </w:t>
      </w:r>
      <w:proofErr w:type="spellStart"/>
      <w:r>
        <w:t>installation</w:t>
      </w:r>
      <w:proofErr w:type="spellEnd"/>
    </w:p>
    <w:p w:rsidR="007F3217" w:rsidRDefault="00FD43FC" w:rsidP="00FD43FC">
      <w:pPr>
        <w:jc w:val="both"/>
      </w:pPr>
      <w:r w:rsidRPr="00FD43FC">
        <w:t xml:space="preserve">Importing the </w:t>
      </w:r>
      <w:proofErr w:type="spellStart"/>
      <w:r w:rsidRPr="00FD43FC">
        <w:t>DesktopClient</w:t>
      </w:r>
      <w:proofErr w:type="spellEnd"/>
      <w:r w:rsidRPr="00FD43FC">
        <w:t xml:space="preserve"> into a</w:t>
      </w:r>
      <w:r>
        <w:t>n IDE like Eclipse works fine, but problems arise when using Java JDK 11 or higher. Here, the JavaFX framework is not included in the Java SE anymore, therefore it’s not possible to compile the project without manually adding the required JavaFX libraries.</w:t>
      </w:r>
      <w:r w:rsidR="002B16A2">
        <w:t xml:space="preserve"> However, the project compiles and builds fine using Java 8.</w:t>
      </w:r>
      <w:r w:rsidR="0088461C">
        <w:t xml:space="preserve"> In order to run the automated tests, the JUnit library needs to be imported into the project.</w:t>
      </w:r>
    </w:p>
    <w:p w:rsidR="00323ECD" w:rsidRDefault="00323ECD" w:rsidP="00FD43FC">
      <w:pPr>
        <w:jc w:val="both"/>
      </w:pPr>
    </w:p>
    <w:p w:rsidR="002C520E" w:rsidRDefault="002C520E" w:rsidP="00323ECD">
      <w:pPr>
        <w:pStyle w:val="berschrift2"/>
        <w:numPr>
          <w:ilvl w:val="1"/>
          <w:numId w:val="10"/>
        </w:numPr>
      </w:pPr>
      <w:r>
        <w:lastRenderedPageBreak/>
        <w:t xml:space="preserve">Essential </w:t>
      </w:r>
      <w:proofErr w:type="spellStart"/>
      <w:r>
        <w:t>Metrics</w:t>
      </w:r>
      <w:proofErr w:type="spellEnd"/>
      <w:r>
        <w:t xml:space="preserve"> </w:t>
      </w:r>
      <w:proofErr w:type="spellStart"/>
      <w:r>
        <w:t>using</w:t>
      </w:r>
      <w:proofErr w:type="spellEnd"/>
      <w:r>
        <w:t xml:space="preserve"> </w:t>
      </w:r>
      <w:proofErr w:type="spellStart"/>
      <w:r>
        <w:t>inCode</w:t>
      </w:r>
      <w:proofErr w:type="spellEnd"/>
    </w:p>
    <w:p w:rsidR="0076160B" w:rsidRDefault="0076160B" w:rsidP="0076160B">
      <w:pPr>
        <w:jc w:val="both"/>
      </w:pPr>
      <w:r w:rsidRPr="0076160B">
        <w:t xml:space="preserve">The tool </w:t>
      </w:r>
      <w:proofErr w:type="spellStart"/>
      <w:r w:rsidRPr="0076160B">
        <w:t>inCode</w:t>
      </w:r>
      <w:proofErr w:type="spellEnd"/>
      <w:r w:rsidRPr="0076160B">
        <w:t xml:space="preserve"> provides</w:t>
      </w:r>
      <w:r>
        <w:t xml:space="preserve"> an overview of some basic metrics to get an idea about the size and complexity of the project. </w:t>
      </w:r>
      <w:proofErr w:type="spellStart"/>
      <w:r>
        <w:t>InCode</w:t>
      </w:r>
      <w:proofErr w:type="spellEnd"/>
      <w:r>
        <w:t xml:space="preserve"> reports the total LOC ~11500 with 37 classes and total 420 methods.</w:t>
      </w:r>
    </w:p>
    <w:p w:rsidR="002C520E" w:rsidRDefault="002C520E" w:rsidP="002C520E">
      <w:pPr>
        <w:rPr>
          <w:lang w:val="de-DE"/>
        </w:rPr>
      </w:pPr>
      <w:r>
        <w:rPr>
          <w:noProof/>
        </w:rPr>
        <w:drawing>
          <wp:inline distT="0" distB="0" distL="0" distR="0" wp14:anchorId="4949D3EF" wp14:editId="2458A9D0">
            <wp:extent cx="5760720" cy="3832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32225"/>
                    </a:xfrm>
                    <a:prstGeom prst="rect">
                      <a:avLst/>
                    </a:prstGeom>
                  </pic:spPr>
                </pic:pic>
              </a:graphicData>
            </a:graphic>
          </wp:inline>
        </w:drawing>
      </w:r>
    </w:p>
    <w:p w:rsidR="00A102B2" w:rsidRPr="00A102B2" w:rsidRDefault="00A102B2" w:rsidP="00A102B2">
      <w:pPr>
        <w:pStyle w:val="Beschriftung"/>
        <w:jc w:val="center"/>
      </w:pPr>
      <w:r>
        <w:t xml:space="preserve">Figure </w:t>
      </w:r>
      <w:fldSimple w:instr=" SEQ Figure \* ARABIC ">
        <w:r>
          <w:rPr>
            <w:noProof/>
          </w:rPr>
          <w:t>2</w:t>
        </w:r>
      </w:fldSimple>
      <w:r>
        <w:t xml:space="preserve">: </w:t>
      </w:r>
      <w:proofErr w:type="spellStart"/>
      <w:r>
        <w:t>inCode</w:t>
      </w:r>
      <w:proofErr w:type="spellEnd"/>
      <w:r>
        <w:t xml:space="preserve"> - Essential Metrics</w:t>
      </w:r>
      <w:bookmarkStart w:id="0" w:name="_GoBack"/>
      <w:bookmarkEnd w:id="0"/>
    </w:p>
    <w:p w:rsidR="00323ECD" w:rsidRDefault="00323ECD" w:rsidP="00323ECD">
      <w:pPr>
        <w:pStyle w:val="berschrift2"/>
        <w:numPr>
          <w:ilvl w:val="1"/>
          <w:numId w:val="10"/>
        </w:numPr>
      </w:pPr>
      <w:r>
        <w:t xml:space="preserve">Initial Analysis </w:t>
      </w:r>
      <w:proofErr w:type="spellStart"/>
      <w:r>
        <w:t>using</w:t>
      </w:r>
      <w:proofErr w:type="spellEnd"/>
      <w:r>
        <w:t xml:space="preserve"> </w:t>
      </w:r>
      <w:proofErr w:type="spellStart"/>
      <w:r>
        <w:t>SonarQube</w:t>
      </w:r>
      <w:proofErr w:type="spellEnd"/>
    </w:p>
    <w:p w:rsidR="00323ECD" w:rsidRPr="00323ECD" w:rsidRDefault="00323ECD" w:rsidP="007A6989">
      <w:pPr>
        <w:jc w:val="both"/>
      </w:pPr>
      <w:r w:rsidRPr="00323ECD">
        <w:t>An initial analysis using SonarQube shows that the</w:t>
      </w:r>
      <w:r>
        <w:t>re are 13 bug</w:t>
      </w:r>
      <w:r w:rsidR="007A6989">
        <w:t>s, 65 vulnerabilities and 578 code smells, as shown in Figure 2. Also, SonarQube reports 5% of duplications and 26 duplicated blocks. In order to fix these issues a more detailed analysis of the project is required.</w:t>
      </w:r>
    </w:p>
    <w:p w:rsidR="00323ECD" w:rsidRPr="00323ECD" w:rsidRDefault="00323ECD" w:rsidP="00323ECD">
      <w:pPr>
        <w:rPr>
          <w:lang w:val="de-DE"/>
        </w:rPr>
      </w:pPr>
      <w:r>
        <w:rPr>
          <w:noProof/>
          <w:lang w:val="de-DE"/>
        </w:rPr>
        <w:lastRenderedPageBreak/>
        <w:drawing>
          <wp:inline distT="0" distB="0" distL="0" distR="0">
            <wp:extent cx="5753100" cy="3263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63900"/>
                    </a:xfrm>
                    <a:prstGeom prst="rect">
                      <a:avLst/>
                    </a:prstGeom>
                    <a:noFill/>
                    <a:ln>
                      <a:noFill/>
                    </a:ln>
                  </pic:spPr>
                </pic:pic>
              </a:graphicData>
            </a:graphic>
          </wp:inline>
        </w:drawing>
      </w:r>
    </w:p>
    <w:p w:rsidR="00AD4EB1" w:rsidRDefault="007A6989" w:rsidP="007A6989">
      <w:pPr>
        <w:pStyle w:val="Beschriftung"/>
        <w:jc w:val="center"/>
      </w:pPr>
      <w:r>
        <w:t xml:space="preserve">Figure </w:t>
      </w:r>
      <w:r w:rsidR="00A102B2">
        <w:fldChar w:fldCharType="begin"/>
      </w:r>
      <w:r w:rsidR="00A102B2">
        <w:instrText xml:space="preserve"> SEQ Figure \* ARABIC </w:instrText>
      </w:r>
      <w:r w:rsidR="00A102B2">
        <w:fldChar w:fldCharType="separate"/>
      </w:r>
      <w:r w:rsidR="00A102B2">
        <w:rPr>
          <w:noProof/>
        </w:rPr>
        <w:t>3</w:t>
      </w:r>
      <w:r w:rsidR="00A102B2">
        <w:rPr>
          <w:noProof/>
        </w:rPr>
        <w:fldChar w:fldCharType="end"/>
      </w:r>
      <w:r>
        <w:t>: Overview of the project quality in SonarQube</w:t>
      </w:r>
    </w:p>
    <w:p w:rsidR="007A6989" w:rsidRDefault="007A6989" w:rsidP="007A6989"/>
    <w:p w:rsidR="007A6989" w:rsidRPr="007A6989" w:rsidRDefault="007A6989" w:rsidP="007A6989"/>
    <w:sectPr w:rsidR="007A6989" w:rsidRPr="007A6989" w:rsidSect="00BC59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1972"/>
    <w:multiLevelType w:val="hybridMultilevel"/>
    <w:tmpl w:val="A9B6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F3B94"/>
    <w:multiLevelType w:val="multilevel"/>
    <w:tmpl w:val="1B6AFD86"/>
    <w:lvl w:ilvl="0">
      <w:start w:val="1"/>
      <w:numFmt w:val="decimal"/>
      <w:lvlText w:val="%1."/>
      <w:lvlJc w:val="left"/>
      <w:pPr>
        <w:ind w:left="360" w:hanging="360"/>
      </w:pPr>
    </w:lvl>
    <w:lvl w:ilvl="1">
      <w:start w:val="2"/>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800" w:hanging="1800"/>
      </w:pPr>
      <w:rPr>
        <w:rFonts w:hint="default"/>
        <w:sz w:val="24"/>
      </w:rPr>
    </w:lvl>
  </w:abstractNum>
  <w:abstractNum w:abstractNumId="2" w15:restartNumberingAfterBreak="0">
    <w:nsid w:val="208F4F59"/>
    <w:multiLevelType w:val="multilevel"/>
    <w:tmpl w:val="0EA2C7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800" w:hanging="1800"/>
      </w:pPr>
      <w:rPr>
        <w:rFonts w:hint="default"/>
        <w:sz w:val="24"/>
      </w:rPr>
    </w:lvl>
  </w:abstractNum>
  <w:abstractNum w:abstractNumId="3" w15:restartNumberingAfterBreak="0">
    <w:nsid w:val="21AA3C0E"/>
    <w:multiLevelType w:val="multilevel"/>
    <w:tmpl w:val="2EB43FF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4" w15:restartNumberingAfterBreak="0">
    <w:nsid w:val="286D27DF"/>
    <w:multiLevelType w:val="hybridMultilevel"/>
    <w:tmpl w:val="A8625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A3BCC"/>
    <w:multiLevelType w:val="multilevel"/>
    <w:tmpl w:val="AD040FC6"/>
    <w:lvl w:ilvl="0">
      <w:start w:val="1"/>
      <w:numFmt w:val="decimal"/>
      <w:lvlText w:val="%1"/>
      <w:lvlJc w:val="left"/>
      <w:pPr>
        <w:ind w:left="360" w:hanging="360"/>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6" w15:restartNumberingAfterBreak="0">
    <w:nsid w:val="3C112B0A"/>
    <w:multiLevelType w:val="multilevel"/>
    <w:tmpl w:val="47EA6B28"/>
    <w:lvl w:ilvl="0">
      <w:start w:val="1"/>
      <w:numFmt w:val="decimal"/>
      <w:lvlText w:val="%1"/>
      <w:lvlJc w:val="left"/>
      <w:pPr>
        <w:ind w:left="360" w:hanging="360"/>
      </w:pPr>
      <w:rPr>
        <w:rFonts w:hint="default"/>
        <w:sz w:val="24"/>
      </w:rPr>
    </w:lvl>
    <w:lvl w:ilvl="1">
      <w:start w:val="1"/>
      <w:numFmt w:val="decimal"/>
      <w:lvlText w:val="%1.%2"/>
      <w:lvlJc w:val="left"/>
      <w:pPr>
        <w:ind w:left="567" w:hanging="567"/>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7" w15:restartNumberingAfterBreak="0">
    <w:nsid w:val="3D2B6B09"/>
    <w:multiLevelType w:val="hybridMultilevel"/>
    <w:tmpl w:val="095EA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F7CB9"/>
    <w:multiLevelType w:val="hybridMultilevel"/>
    <w:tmpl w:val="43AA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C7C59"/>
    <w:multiLevelType w:val="multilevel"/>
    <w:tmpl w:val="696274E8"/>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6F9A2431"/>
    <w:multiLevelType w:val="multilevel"/>
    <w:tmpl w:val="2EB43FF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 w15:restartNumberingAfterBreak="0">
    <w:nsid w:val="754D6780"/>
    <w:multiLevelType w:val="hybridMultilevel"/>
    <w:tmpl w:val="77D471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num>
  <w:num w:numId="2">
    <w:abstractNumId w:val="11"/>
  </w:num>
  <w:num w:numId="3">
    <w:abstractNumId w:val="1"/>
  </w:num>
  <w:num w:numId="4">
    <w:abstractNumId w:val="9"/>
  </w:num>
  <w:num w:numId="5">
    <w:abstractNumId w:val="3"/>
  </w:num>
  <w:num w:numId="6">
    <w:abstractNumId w:val="2"/>
  </w:num>
  <w:num w:numId="7">
    <w:abstractNumId w:val="10"/>
  </w:num>
  <w:num w:numId="8">
    <w:abstractNumId w:val="7"/>
  </w:num>
  <w:num w:numId="9">
    <w:abstractNumId w:val="4"/>
  </w:num>
  <w:num w:numId="10">
    <w:abstractNumId w:val="6"/>
  </w:num>
  <w:num w:numId="11">
    <w:abstractNumId w:val="5"/>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E6"/>
    <w:rsid w:val="001B3A08"/>
    <w:rsid w:val="001B76E6"/>
    <w:rsid w:val="001D34EB"/>
    <w:rsid w:val="001D76A2"/>
    <w:rsid w:val="002B16A2"/>
    <w:rsid w:val="002B2D6B"/>
    <w:rsid w:val="002C520E"/>
    <w:rsid w:val="002E368E"/>
    <w:rsid w:val="00323ECD"/>
    <w:rsid w:val="00324D4D"/>
    <w:rsid w:val="003F21DF"/>
    <w:rsid w:val="00555169"/>
    <w:rsid w:val="00595189"/>
    <w:rsid w:val="005B52DA"/>
    <w:rsid w:val="00667252"/>
    <w:rsid w:val="007273B8"/>
    <w:rsid w:val="0076160B"/>
    <w:rsid w:val="007A6989"/>
    <w:rsid w:val="007E16D0"/>
    <w:rsid w:val="007F3217"/>
    <w:rsid w:val="00805E94"/>
    <w:rsid w:val="0088461C"/>
    <w:rsid w:val="008E6752"/>
    <w:rsid w:val="009443A0"/>
    <w:rsid w:val="00A102B2"/>
    <w:rsid w:val="00A200B1"/>
    <w:rsid w:val="00A368E5"/>
    <w:rsid w:val="00A4668E"/>
    <w:rsid w:val="00A553F5"/>
    <w:rsid w:val="00A82063"/>
    <w:rsid w:val="00A85989"/>
    <w:rsid w:val="00AD4EB1"/>
    <w:rsid w:val="00BC59B2"/>
    <w:rsid w:val="00BD5E11"/>
    <w:rsid w:val="00BF0D3B"/>
    <w:rsid w:val="00C42673"/>
    <w:rsid w:val="00C83E5F"/>
    <w:rsid w:val="00D17DA4"/>
    <w:rsid w:val="00D43900"/>
    <w:rsid w:val="00E421C2"/>
    <w:rsid w:val="00FA1CFC"/>
    <w:rsid w:val="00FD43FC"/>
  </w:rsids>
  <m:mathPr>
    <m:mathFont m:val="Cambria Math"/>
    <m:brkBin m:val="before"/>
    <m:brkBinSub m:val="--"/>
    <m:smallFrac m:val="0"/>
    <m:dispDef/>
    <m:lMargin m:val="0"/>
    <m:rMargin m:val="0"/>
    <m:defJc m:val="centerGroup"/>
    <m:wrapIndent m:val="1440"/>
    <m:intLim m:val="subSup"/>
    <m:naryLim m:val="undOvr"/>
  </m:mathPr>
  <w:themeFontLang w:val="de-A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E209"/>
  <w15:chartTrackingRefBased/>
  <w15:docId w15:val="{036173D9-C84E-4E10-B183-3B211981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B76E6"/>
    <w:pPr>
      <w:spacing w:line="256" w:lineRule="auto"/>
    </w:pPr>
  </w:style>
  <w:style w:type="paragraph" w:styleId="berschrift1">
    <w:name w:val="heading 1"/>
    <w:basedOn w:val="Standard"/>
    <w:next w:val="Standard"/>
    <w:link w:val="berschrift1Zchn"/>
    <w:uiPriority w:val="9"/>
    <w:qFormat/>
    <w:rsid w:val="00324D4D"/>
    <w:pPr>
      <w:keepNext/>
      <w:keepLines/>
      <w:spacing w:after="120" w:line="360" w:lineRule="auto"/>
      <w:ind w:left="431" w:hanging="431"/>
      <w:outlineLvl w:val="0"/>
    </w:pPr>
    <w:rPr>
      <w:rFonts w:ascii="Arial" w:eastAsiaTheme="majorEastAsia" w:hAnsi="Arial" w:cstheme="majorBidi"/>
      <w:b/>
      <w:sz w:val="28"/>
      <w:szCs w:val="32"/>
      <w:lang w:val="de-DE"/>
    </w:rPr>
  </w:style>
  <w:style w:type="paragraph" w:styleId="berschrift2">
    <w:name w:val="heading 2"/>
    <w:basedOn w:val="Standard"/>
    <w:next w:val="Standard"/>
    <w:link w:val="berschrift2Zchn"/>
    <w:uiPriority w:val="9"/>
    <w:unhideWhenUsed/>
    <w:qFormat/>
    <w:rsid w:val="00AD4EB1"/>
    <w:pPr>
      <w:keepNext/>
      <w:keepLines/>
      <w:spacing w:before="240" w:after="0" w:line="360" w:lineRule="auto"/>
      <w:ind w:left="578" w:hanging="578"/>
      <w:outlineLvl w:val="1"/>
    </w:pPr>
    <w:rPr>
      <w:rFonts w:ascii="Arial" w:eastAsiaTheme="majorEastAsia" w:hAnsi="Arial" w:cstheme="majorBidi"/>
      <w:b/>
      <w:sz w:val="24"/>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4D4D"/>
    <w:rPr>
      <w:rFonts w:ascii="Arial" w:eastAsiaTheme="majorEastAsia" w:hAnsi="Arial" w:cstheme="majorBidi"/>
      <w:b/>
      <w:sz w:val="28"/>
      <w:szCs w:val="32"/>
      <w:lang w:val="de-DE"/>
    </w:rPr>
  </w:style>
  <w:style w:type="character" w:customStyle="1" w:styleId="berschrift2Zchn">
    <w:name w:val="Überschrift 2 Zchn"/>
    <w:basedOn w:val="Absatz-Standardschriftart"/>
    <w:link w:val="berschrift2"/>
    <w:uiPriority w:val="9"/>
    <w:rsid w:val="00AD4EB1"/>
    <w:rPr>
      <w:rFonts w:ascii="Arial" w:eastAsiaTheme="majorEastAsia" w:hAnsi="Arial" w:cstheme="majorBidi"/>
      <w:b/>
      <w:sz w:val="24"/>
      <w:szCs w:val="26"/>
      <w:lang w:val="de-DE"/>
    </w:rPr>
  </w:style>
  <w:style w:type="paragraph" w:styleId="Beschriftung">
    <w:name w:val="caption"/>
    <w:basedOn w:val="Standard"/>
    <w:next w:val="Standard"/>
    <w:uiPriority w:val="35"/>
    <w:unhideWhenUsed/>
    <w:qFormat/>
    <w:rsid w:val="00A4668E"/>
    <w:pPr>
      <w:spacing w:after="200" w:line="240" w:lineRule="auto"/>
    </w:pPr>
    <w:rPr>
      <w:i/>
      <w:iCs/>
      <w:color w:val="44546A" w:themeColor="text2"/>
      <w:sz w:val="18"/>
      <w:szCs w:val="18"/>
    </w:rPr>
  </w:style>
  <w:style w:type="paragraph" w:styleId="Listenabsatz">
    <w:name w:val="List Paragraph"/>
    <w:basedOn w:val="Standard"/>
    <w:uiPriority w:val="34"/>
    <w:qFormat/>
    <w:rsid w:val="00A4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B6EA2-172E-47F1-ABD0-B3B795547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1975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35</cp:revision>
  <dcterms:created xsi:type="dcterms:W3CDTF">2019-10-27T08:24:00Z</dcterms:created>
  <dcterms:modified xsi:type="dcterms:W3CDTF">2019-10-31T12:00:00Z</dcterms:modified>
</cp:coreProperties>
</file>