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Axiomatic Foundations of Infinitesimal Reality Math: The [base_n.d.e.f...] Recursive Fractal Number System and Non-Archimedean Coalgebra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240" w:right="240" w:firstLine="0"/>
        <w:rPr>
          <w:i w:val="1"/>
          <w:iCs w:val="1"/>
          <w:shd w:fill="f8fafc" w:val="clear"/>
        </w:rPr>
      </w:pPr>
      <w:r w:rsidDel="00000000" w:rsidR="00000000" w:rsidRPr="00000000">
        <w:pict>
          <v:rect style="width:0.0pt;height:1.5pt" o:hr="t" o:hrstd="t" o:hralign="center" fillcolor="#A0A0A0" stroked="f"/>
        </w:pict>
      </w:r>
      <w:r w:rsidDel="00000000" w:rsidR="00000000" w:rsidRPr="00000000">
        <w:rPr>
          <w:b w:val="1"/>
          <w:bCs w:val="1"/>
          <w:i w:val="1"/>
          <w:iCs w:val="1"/>
          <w:shd w:fill="f8fafc" w:val="clear"/>
          <w:rtl w:val="0"/>
        </w:rPr>
        <w:t xml:space="preserve">Executive Abstract:</w:t>
      </w:r>
      <w:r w:rsidDel="00000000" w:rsidR="00000000" w:rsidRPr="00000000">
        <w:rPr>
          <w:rFonts w:ascii="Arial Unicode MS" w:cs="Arial Unicode MS" w:eastAsia="Arial Unicode MS" w:hAnsi="Arial Unicode MS"/>
          <w:i w:val="1"/>
          <w:iCs w:val="1"/>
          <w:shd w:fill="f8fafc" w:val="clear"/>
          <w:rtl w:val="0"/>
        </w:rPr>
        <w:t xml:space="preserve"> Standard mathematical analysis, formalized under Zermelo-Fraenkel set theory with Choice (ZFC) and the real continuum (ℝ), relies strictly upon the Archimedean property and point-set topology. By modeling space, time, and continuous physical variables as static aggregates of zero-dimensional points with Lebesgue measure zero, orthodox mathematics introduces severe structural breakdowns—including non-conservative limit truncation (0.999... = 1), IEEE 754 floating-point underflow energy annihilation, and unphysical boundary paradoxes (e.g., Gabriel's Horn and point-mass singularities).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240" w:right="240" w:firstLine="0"/>
        <w:rPr>
          <w:i w:val="1"/>
          <w:iCs w:val="1"/>
          <w:shd w:fill="f8fafc" w:val="clear"/>
        </w:rPr>
      </w:pPr>
      <w:r w:rsidDel="00000000" w:rsidR="00000000" w:rsidRPr="00000000">
        <w:rPr>
          <w:rtl w:val="0"/>
        </w:rPr>
      </w:r>
    </w:p>
    <w:p w:rsidR="00000000" w:rsidDel="00000000" w:rsidP="00000000" w:rsidRDefault="00000000" w:rsidRPr="00000000" w14:paraId="00000004">
      <w:pPr>
        <w:spacing w:after="600" w:before="240" w:lineRule="auto"/>
        <w:ind w:left="240" w:right="240" w:firstLine="0"/>
        <w:rPr/>
      </w:pPr>
      <w:r w:rsidDel="00000000" w:rsidR="00000000" w:rsidRPr="00000000">
        <w:rPr>
          <w:i w:val="1"/>
          <w:iCs w:val="1"/>
          <w:shd w:fill="f8fafc" w:val="clear"/>
          <w:rtl w:val="0"/>
        </w:rPr>
        <w:t xml:space="preserve">This research treatise provides the rigorous, formal axiomatic foundation of </w:t>
      </w:r>
      <w:r w:rsidDel="00000000" w:rsidR="00000000" w:rsidRPr="00000000">
        <w:rPr>
          <w:b w:val="1"/>
          <w:bCs w:val="1"/>
          <w:i w:val="1"/>
          <w:iCs w:val="1"/>
          <w:shd w:fill="f8fafc" w:val="clear"/>
          <w:rtl w:val="0"/>
        </w:rPr>
        <w:t xml:space="preserve">Infinitesimal Reality Math (IRM)</w:t>
      </w:r>
      <w:r w:rsidDel="00000000" w:rsidR="00000000" w:rsidRPr="00000000">
        <w:rPr>
          <w:rFonts w:ascii="Arial Unicode MS" w:cs="Arial Unicode MS" w:eastAsia="Arial Unicode MS" w:hAnsi="Arial Unicode MS"/>
          <w:i w:val="1"/>
          <w:iCs w:val="1"/>
          <w:shd w:fill="f8fafc" w:val="clear"/>
          <w:rtl w:val="0"/>
        </w:rPr>
        <w:t xml:space="preserve">. We formulate the unified structural number atom Number = [Variable_Name, Value], establishing the absolute equivalence of genealogical syntax and physical semantics. We construct the multi-scale recursive fractal type system [base_n.d.e.f...], prove its categorical status as a Final Coalgebra over a polynomial functor with an internal 4-component holographic observer state tensor χ = (ρ, υ, ψ, μ) in ℝ⁴, and equip the continuum with a non-Archimedean ultrametric topology. We derive the universal Cost of Being constant (1∞ = ε = -∞ + 1), rigorously prove the Active Process Limit Conservation Identities (0.999... + 1∞ = [1] and [1] - 1∞ = 0.999...), and establish IRM as an operationally closed, singularity-free computational engine for physical systems.</w: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330" w:before="0" w:lineRule="auto"/>
        <w:rPr/>
      </w:pPr>
      <w:r w:rsidDel="00000000" w:rsidR="00000000" w:rsidRPr="00000000">
        <w:rPr>
          <w:rtl w:val="0"/>
        </w:rPr>
        <w:t xml:space="preserve">1. Epistemological Foundations &amp; Ontological Primitives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The Principle of Discovery vs. Axiomatic Hubris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70" w:before="0" w:lineRule="auto"/>
        <w:ind w:left="0" w:right="0" w:firstLine="0"/>
        <w:jc w:val="both"/>
        <w:rPr>
          <w:sz w:val="20"/>
          <w:szCs w:val="20"/>
        </w:rPr>
      </w:pPr>
      <w:r w:rsidDel="00000000" w:rsidR="00000000" w:rsidRPr="00000000">
        <w:rPr>
          <w:sz w:val="20"/>
          <w:szCs w:val="20"/>
          <w:rtl w:val="0"/>
        </w:rPr>
        <w:t xml:space="preserve">Orthodox mathematics treats axiomatic systems as arbitrary formal inventions. In contrast, Infinitesimal Reality Math (IRM) and Vector Field Theory (VFT) model mathematics as the archaeology of the universe's operational execution engine. Physical laws—such as the conservation of energy, the speed of causality (c), and thermodynamic entropy—are intrinsic constraints on information processing. When an abstract mathematical model asserts that physical energy vanishes at a limit (such as declaring that an active infinite progression 0.999... is identical to a closed whole 1 without remainder), the error lies in the lossy map, not in reality. IRM constructs mathematics from physical and informational primitives that strictly preserve conservation laws across all scales.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Physicality of Zero: Relative Homogeny vs. Metaphysical Void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In physical systems, absolute non-existence is impossible. IRM defines Zero (0) not as a void, but as a relative coordinate marker denoting the baseline floor of perfect homogeny for a given reference frame: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Thermodynamic Ground State:</w:t>
      </w:r>
      <w:r w:rsidDel="00000000" w:rsidR="00000000" w:rsidRPr="00000000">
        <w:rPr>
          <w:sz w:val="20"/>
          <w:szCs w:val="20"/>
          <w:rtl w:val="0"/>
        </w:rPr>
        <w:t xml:space="preserve"> At Absolute Zero (0 Kelvin), a system occupies its lowest possible microstate (Ω = 1), where Boltzmann entropy S = k_B · ln(Ω) = 0. Zero-Point Energy (ZPE) remains active in the quantum vacuum.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Frame Boundary:</w:t>
      </w:r>
      <w:r w:rsidDel="00000000" w:rsidR="00000000" w:rsidRPr="00000000">
        <w:rPr>
          <w:sz w:val="20"/>
          <w:szCs w:val="20"/>
          <w:rtl w:val="0"/>
        </w:rPr>
        <w:t xml:space="preserve"> Zero marks the initialization boundary of an operational frame. A coordinate of -5 in Frame A is simply +5 in a prior frame A_{-1}.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Gradient Primacy:</w:t>
      </w:r>
      <w:r w:rsidDel="00000000" w:rsidR="00000000" w:rsidRPr="00000000">
        <w:rPr>
          <w:rFonts w:ascii="Arial Unicode MS" w:cs="Arial Unicode MS" w:eastAsia="Arial Unicode MS" w:hAnsi="Arial Unicode MS"/>
          <w:sz w:val="20"/>
          <w:szCs w:val="20"/>
          <w:rtl w:val="0"/>
        </w:rPr>
        <w:t xml:space="preserve"> Physical force is the negative spatial gradient of potential (F = -∇V). Universal constant additions change no dynamics; only differential gradients generate physical throughput.</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Scale Relativity and the "100% of Itself" Principle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60" w:before="0" w:lineRule="auto"/>
        <w:ind w:left="0" w:right="0" w:firstLine="0"/>
        <w:jc w:val="both"/>
        <w:rPr>
          <w:sz w:val="20"/>
          <w:szCs w:val="20"/>
        </w:rPr>
      </w:pPr>
      <w:r w:rsidDel="00000000" w:rsidR="00000000" w:rsidRPr="00000000">
        <w:rPr>
          <w:sz w:val="20"/>
          <w:szCs w:val="20"/>
          <w:rtl w:val="0"/>
        </w:rPr>
        <w:t xml:space="preserve">Scale is an observer gauge parameter rather than an absolute property. Any entity or infinitesimal frame [0, 1] is structurally complete—100% full of itself—at its native resolution. Shifting reference frames into an infinitesimal interval reveals an internally bounded, fully populated continuum. The continuum is not a seamless void of measure zero, but a countable stack of self-similar, multi-scale fractal layers.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2. The Unified Number Atom &amp; Syntax-Semantics Equivalence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450" w:before="180" w:lineRule="auto"/>
        <w:ind w:left="360" w:right="360" w:firstLine="0"/>
        <w:rPr>
          <w:shd w:fill="f6fbf6" w:val="clear"/>
        </w:rPr>
      </w:pPr>
      <w:r w:rsidDel="00000000" w:rsidR="00000000" w:rsidRPr="00000000">
        <w:pict>
          <v:rect style="width:0.0pt;height:1.5pt" o:hr="t" o:hrstd="t" o:hralign="center" fillcolor="#A0A0A0" stroked="f"/>
        </w:pict>
      </w:r>
      <w:r w:rsidDel="00000000" w:rsidR="00000000" w:rsidRPr="00000000">
        <w:rPr>
          <w:b w:val="1"/>
          <w:bCs w:val="1"/>
          <w:shd w:fill="f6fbf6" w:val="clear"/>
          <w:rtl w:val="0"/>
        </w:rPr>
        <w:t xml:space="preserve">Definition 2.1 (The Unified Number Atom):</w:t>
      </w:r>
      <w:r w:rsidDel="00000000" w:rsidR="00000000" w:rsidRPr="00000000">
        <w:rPr>
          <w:shd w:fill="f6fbf6" w:val="clear"/>
          <w:rtl w:val="0"/>
        </w:rPr>
        <w:t xml:space="preserve"> In IRM, a number is defined not as an isolated Platonic scalar, but as an irreducible data structure: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Number := [ Variable_Name, Value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450" w:before="180" w:lineRule="auto"/>
        <w:ind w:left="780" w:right="180" w:firstLine="0"/>
        <w:rPr>
          <w:shd w:fill="f6fbf6" w:val="clear"/>
        </w:rPr>
      </w:pPr>
      <w:r w:rsidDel="00000000" w:rsidR="00000000" w:rsidRPr="00000000">
        <w:rPr>
          <w:shd w:fill="f6fbf6" w:val="clear"/>
          <w:rtl w:val="0"/>
        </w:rPr>
        <w:t xml:space="preserve">Where: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Variable_Name (Structural Syntax):</w:t>
      </w:r>
      <w:r w:rsidDel="00000000" w:rsidR="00000000" w:rsidRPr="00000000">
        <w:rPr>
          <w:sz w:val="20"/>
          <w:szCs w:val="20"/>
          <w:shd w:fill="f6fbf6" w:val="clear"/>
          <w:rtl w:val="0"/>
        </w:rPr>
        <w:t xml:space="preserve"> The explicit genealogical path address within the recursive fractal tree (e.g., [0_1.3.2.5], [1_0.0.0.1]). It maintains the exact genealogical history and coordinate address of the number.</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Value (Physical Semantics):</w:t>
      </w:r>
      <w:r w:rsidDel="00000000" w:rsidR="00000000" w:rsidRPr="00000000">
        <w:rPr>
          <w:sz w:val="20"/>
          <w:szCs w:val="20"/>
          <w:shd w:fill="f6fbf6" w:val="clear"/>
          <w:rtl w:val="0"/>
        </w:rPr>
        <w:t xml:space="preserve"> The evaluated thermodynamic magnitude, hyperreal scalar, or dynamic field state.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Primitive Constants &amp; Generative Succession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The system initializes from two primitive invariant constants: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Primitive Zero (0):</w:t>
      </w:r>
      <w:r w:rsidDel="00000000" w:rsidR="00000000" w:rsidRPr="00000000">
        <w:rPr>
          <w:sz w:val="20"/>
          <w:szCs w:val="20"/>
          <w:rtl w:val="0"/>
        </w:rPr>
        <w:t xml:space="preserve"> The reference coordinate marking the frame boundary and baseline homogeny.</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b w:val="1"/>
          <w:bCs w:val="1"/>
          <w:sz w:val="20"/>
          <w:szCs w:val="20"/>
          <w:rtl w:val="0"/>
        </w:rPr>
        <w:t xml:space="preserve">Primitive One (1):</w:t>
      </w:r>
      <w:r w:rsidDel="00000000" w:rsidR="00000000" w:rsidRPr="00000000">
        <w:rPr>
          <w:sz w:val="20"/>
          <w:szCs w:val="20"/>
          <w:rtl w:val="0"/>
        </w:rPr>
        <w:t xml:space="preserve"> The fundamental unit whole and standard step scale.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All numbers across all scales are generated via the predecessor/successor recursive relation: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a_n = (a - 1)_{n + 1}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Expanding from the origin:</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sz w:val="20"/>
          <w:szCs w:val="20"/>
          <w:rtl w:val="0"/>
        </w:rPr>
        <w:t xml:space="preserve">0_0 = 0 (Origin Frame Boundary)</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sz w:val="20"/>
          <w:szCs w:val="20"/>
          <w:rtl w:val="0"/>
        </w:rPr>
        <w:t xml:space="preserve">0_1 = 1 (Primary Successor Step S(0))</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sz w:val="20"/>
          <w:szCs w:val="20"/>
          <w:rtl w:val="0"/>
        </w:rPr>
        <w:t xml:space="preserve">0_2 = 2 (Second Successor Step S(S(0)))</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sz w:val="20"/>
          <w:szCs w:val="20"/>
          <w:rtl w:val="0"/>
        </w:rPr>
        <w:t xml:space="preserve">0_n = n (n-th Successor Coordinate S^n(0))</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3. The [base_n.d.e.f...] Multi-Scale Recursive Fractal Type System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50" w:before="180" w:lineRule="auto"/>
        <w:ind w:left="360" w:right="360" w:firstLine="0"/>
        <w:rPr>
          <w:shd w:fill="f6fbf6" w:val="clear"/>
        </w:rPr>
      </w:pPr>
      <w:r w:rsidDel="00000000" w:rsidR="00000000" w:rsidRPr="00000000">
        <w:pict>
          <v:rect style="width:0.0pt;height:1.5pt" o:hr="t" o:hrstd="t" o:hralign="center" fillcolor="#A0A0A0" stroked="f"/>
        </w:pict>
      </w:r>
      <w:r w:rsidDel="00000000" w:rsidR="00000000" w:rsidRPr="00000000">
        <w:rPr>
          <w:b w:val="1"/>
          <w:bCs w:val="1"/>
          <w:shd w:fill="f6fbf6" w:val="clear"/>
          <w:rtl w:val="0"/>
        </w:rPr>
        <w:t xml:space="preserve">Definition 3.1 (RealityNumber Type):</w:t>
      </w:r>
      <w:r w:rsidDel="00000000" w:rsidR="00000000" w:rsidRPr="00000000">
        <w:rPr>
          <w:shd w:fill="f6fbf6" w:val="clear"/>
          <w:rtl w:val="0"/>
        </w:rPr>
        <w:t xml:space="preserve"> The generalized positional type hierarchy is defined 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RealityNumber := &lt; b ∈ ℤ, n ∈ ℕ_0, (s_k)_{k=1}^∞, (b_k)_{k=1}^∞, χ &gt;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450" w:before="180" w:lineRule="auto"/>
        <w:ind w:left="360" w:right="360" w:firstLine="0"/>
        <w:rPr>
          <w:shd w:fill="f6fbf6" w:val="clear"/>
        </w:rPr>
      </w:pPr>
      <w:r w:rsidDel="00000000" w:rsidR="00000000" w:rsidRPr="00000000">
        <w:rPr>
          <w:shd w:fill="f6fbf6" w:val="clear"/>
          <w:rtl w:val="0"/>
        </w:rPr>
        <w:t xml:space="preserve">Expressed in canonical positional string notation: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 b _ n . d . e . f ...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450" w:before="180" w:lineRule="auto"/>
        <w:ind w:left="780" w:right="180" w:firstLine="0"/>
        <w:rPr>
          <w:shd w:fill="f6fbf6" w:val="clear"/>
        </w:rPr>
      </w:pPr>
      <w:r w:rsidDel="00000000" w:rsidR="00000000" w:rsidRPr="00000000">
        <w:rPr>
          <w:shd w:fill="f6fbf6" w:val="clear"/>
          <w:rtl w:val="0"/>
        </w:rPr>
        <w:t xml:space="preserve">Where: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rFonts w:ascii="Arial Unicode MS" w:cs="Arial Unicode MS" w:eastAsia="Arial Unicode MS" w:hAnsi="Arial Unicode MS"/>
          <w:b w:val="1"/>
          <w:bCs w:val="1"/>
          <w:sz w:val="20"/>
          <w:szCs w:val="20"/>
          <w:shd w:fill="f6fbf6" w:val="clear"/>
          <w:rtl w:val="0"/>
        </w:rPr>
        <w:t xml:space="preserve">b (Base Offset ∈ ℤ):</w:t>
      </w:r>
      <w:r w:rsidDel="00000000" w:rsidR="00000000" w:rsidRPr="00000000">
        <w:rPr>
          <w:sz w:val="20"/>
          <w:szCs w:val="20"/>
          <w:shd w:fill="f6fbf6" w:val="clear"/>
          <w:rtl w:val="0"/>
        </w:rPr>
        <w:t xml:space="preserve"> Parallel manifold baseline shift.</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rFonts w:ascii="Arial Unicode MS" w:cs="Arial Unicode MS" w:eastAsia="Arial Unicode MS" w:hAnsi="Arial Unicode MS"/>
          <w:b w:val="1"/>
          <w:bCs w:val="1"/>
          <w:sz w:val="20"/>
          <w:szCs w:val="20"/>
          <w:shd w:fill="f6fbf6" w:val="clear"/>
          <w:rtl w:val="0"/>
        </w:rPr>
        <w:t xml:space="preserve">n (Macro-Core ∈ ℕ_0):</w:t>
      </w:r>
      <w:r w:rsidDel="00000000" w:rsidR="00000000" w:rsidRPr="00000000">
        <w:rPr>
          <w:sz w:val="20"/>
          <w:szCs w:val="20"/>
          <w:shd w:fill="f6fbf6" w:val="clear"/>
          <w:rtl w:val="0"/>
        </w:rPr>
        <w:t xml:space="preserve"> Primary integer whole.</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d (Level 1 Digit):</w:t>
      </w:r>
      <w:r w:rsidDel="00000000" w:rsidR="00000000" w:rsidRPr="00000000">
        <w:rPr>
          <w:rFonts w:ascii="Arial Unicode MS" w:cs="Arial Unicode MS" w:eastAsia="Arial Unicode MS" w:hAnsi="Arial Unicode MS"/>
          <w:sz w:val="20"/>
          <w:szCs w:val="20"/>
          <w:shd w:fill="f6fbf6" w:val="clear"/>
          <w:rtl w:val="0"/>
        </w:rPr>
        <w:t xml:space="preserve"> Tenths partition (s_1 ∈ {0, ..., b_1 - 1}, default radix b_1 = 10).</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e (Level 2 Digit):</w:t>
      </w:r>
      <w:r w:rsidDel="00000000" w:rsidR="00000000" w:rsidRPr="00000000">
        <w:rPr>
          <w:rFonts w:ascii="Arial Unicode MS" w:cs="Arial Unicode MS" w:eastAsia="Arial Unicode MS" w:hAnsi="Arial Unicode MS"/>
          <w:sz w:val="20"/>
          <w:szCs w:val="20"/>
          <w:shd w:fill="f6fbf6" w:val="clear"/>
          <w:rtl w:val="0"/>
        </w:rPr>
        <w:t xml:space="preserve"> Hundredths partition (s_2 ∈ {0, ..., b_2 - 1}, default radix b_2 = 10).</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f (Level 3 Digit):</w:t>
      </w:r>
      <w:r w:rsidDel="00000000" w:rsidR="00000000" w:rsidRPr="00000000">
        <w:rPr>
          <w:rFonts w:ascii="Arial Unicode MS" w:cs="Arial Unicode MS" w:eastAsia="Arial Unicode MS" w:hAnsi="Arial Unicode MS"/>
          <w:sz w:val="20"/>
          <w:szCs w:val="20"/>
          <w:shd w:fill="f6fbf6" w:val="clear"/>
          <w:rtl w:val="0"/>
        </w:rPr>
        <w:t xml:space="preserve"> Thousandths partition (s_3 ∈ {0, ..., b_3 - 1}, default radix b_3 = 10).</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s_k (Level k Digit):</w:t>
      </w:r>
      <w:r w:rsidDel="00000000" w:rsidR="00000000" w:rsidRPr="00000000">
        <w:rPr>
          <w:rFonts w:ascii="Arial Unicode MS" w:cs="Arial Unicode MS" w:eastAsia="Arial Unicode MS" w:hAnsi="Arial Unicode MS"/>
          <w:sz w:val="20"/>
          <w:szCs w:val="20"/>
          <w:shd w:fill="f6fbf6" w:val="clear"/>
          <w:rtl w:val="0"/>
        </w:rPr>
        <w:t xml:space="preserve"> Digit at depth k (1 / ∏_{i=1}^k b_i).</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b w:val="1"/>
          <w:bCs w:val="1"/>
          <w:sz w:val="20"/>
          <w:szCs w:val="20"/>
          <w:shd w:fill="f6fbf6" w:val="clear"/>
          <w:rtl w:val="0"/>
        </w:rPr>
        <w:t xml:space="preserve">s_ω (Infinitesimal Tail):</w:t>
      </w:r>
      <w:r w:rsidDel="00000000" w:rsidR="00000000" w:rsidRPr="00000000">
        <w:rPr>
          <w:sz w:val="20"/>
          <w:szCs w:val="20"/>
          <w:shd w:fill="f6fbf6" w:val="clear"/>
          <w:rtl w:val="0"/>
        </w:rPr>
        <w:t xml:space="preserve"> Non-standard residual at infinite depth ω.</w:t>
      </w:r>
    </w:p>
    <w:p w:rsidR="00000000" w:rsidDel="00000000" w:rsidP="00000000" w:rsidRDefault="00000000" w:rsidRPr="00000000" w14:paraId="0000002D">
      <w:pPr>
        <w:numPr>
          <w:ilvl w:val="0"/>
          <w:numId w:val="5"/>
        </w:numPr>
        <w:spacing w:after="0" w:before="0" w:lineRule="auto"/>
        <w:ind w:left="780" w:right="180" w:hanging="360"/>
        <w:jc w:val="both"/>
      </w:pPr>
      <w:r w:rsidDel="00000000" w:rsidR="00000000" w:rsidRPr="00000000">
        <w:rPr>
          <w:b w:val="1"/>
          <w:bCs w:val="1"/>
          <w:sz w:val="20"/>
          <w:szCs w:val="20"/>
          <w:shd w:fill="f6fbf6" w:val="clear"/>
          <w:rtl w:val="0"/>
        </w:rPr>
        <w:t xml:space="preserve">χ (Holographic State Tensor):</w:t>
      </w:r>
      <w:r w:rsidDel="00000000" w:rsidR="00000000" w:rsidRPr="00000000">
        <w:rPr>
          <w:rFonts w:ascii="Arial" w:cs="Arial" w:eastAsia="Arial" w:hAnsi="Arial"/>
          <w:sz w:val="20"/>
          <w:szCs w:val="20"/>
          <w:shd w:fill="f6fbf6" w:val="clear"/>
          <w:rtl w:val="0"/>
        </w:rPr>
        <w:t xml:space="preserve"> Internal 4-component holographic observer state tensor χ = (ρ, υ, ψ, μ) in ℝ⁴.</w:t>
      </w: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Evaluation Map (Φ_val)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The scalar evaluation map from structural address to evaluated magnitude is given by: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5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Val( [ b _ n . s_1 . s_2 . s_3 ... s_k ... ] ) = b + n + ∑_{k=1}^∞ [ s_k / ∏_{i=1}^k b_i ]</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Parallel Base Shift Identity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Changing the base integer shifts the entire fractal coordinate space uniformly without distorting its internal relational ratios: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[1_n.d.e.f...] = [0_n.d.e.f...] + 1.0</w:t>
        <w:br w:type="textWrapping"/>
        <w:t xml:space="preserve">[k_n.d.e.f...] = [0_n.d.e.f...] + k.0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60" w:before="0" w:lineRule="auto"/>
        <w:ind w:left="0" w:right="0" w:firstLine="0"/>
        <w:jc w:val="both"/>
        <w:rPr>
          <w:sz w:val="20"/>
          <w:szCs w:val="20"/>
        </w:rPr>
      </w:pPr>
      <w:r w:rsidDel="00000000" w:rsidR="00000000" w:rsidRPr="00000000">
        <w:rPr>
          <w:sz w:val="20"/>
          <w:szCs w:val="20"/>
          <w:rtl w:val="0"/>
        </w:rPr>
        <w:t xml:space="preserve">This establishes an infinite family of parallel, mutually calibrated fractal lines across the 0–2 lattice manifold.</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330" w:before="0" w:lineRule="auto"/>
        <w:rPr/>
      </w:pPr>
      <w:r w:rsidDel="00000000" w:rsidR="00000000" w:rsidRPr="00000000">
        <w:rPr>
          <w:rtl w:val="0"/>
        </w:rPr>
        <w:t xml:space="preserve">4. Non-Archimedean Coalgebraic and Topological Foundations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4.1 RealityNumber as a Final Coalgebra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sz w:val="20"/>
          <w:szCs w:val="20"/>
          <w:rtl w:val="0"/>
        </w:rPr>
        <w:t xml:space="preserve">Formally, the IRM multi-scale number line is a Final Coalgebra over the polynomial endofunctor F on the category of sets:</w:t>
      </w:r>
    </w:p>
    <w:p w:rsidR="00000000" w:rsidDel="00000000" w:rsidP="00000000" w:rsidRDefault="00000000" w:rsidRPr="00000000" w14:paraId="00000038">
      <w:pPr>
        <w:spacing w:after="180" w:before="180" w:lineRule="auto"/>
        <w:ind w:left="180" w:right="180" w:firstLine="0"/>
        <w:rPr/>
      </w:pPr>
      <w:r w:rsidDel="00000000" w:rsidR="00000000" w:rsidRPr="00000000">
        <w:rPr>
          <w:rFonts w:ascii="Courier" w:cs="Courier" w:eastAsia="Courier" w:hAnsi="Courier"/>
          <w:sz w:val="18"/>
          <w:szCs w:val="18"/>
          <w:shd w:fill="f4f6f8" w:val="clear"/>
          <w:rtl w:val="0"/>
        </w:rPr>
        <w:t xml:space="preserve">F_b(X) = ℤ × ℕ_0 × (𝒟_b → X) × χ</w:t>
      </w:r>
      <w:r w:rsidDel="00000000" w:rsidR="00000000" w:rsidRPr="00000000">
        <w:rPr>
          <w:rtl w:val="0"/>
        </w:rPr>
      </w:r>
    </w:p>
    <w:p w:rsidR="00000000" w:rsidDel="00000000" w:rsidP="00000000" w:rsidRDefault="00000000" w:rsidRPr="00000000" w14:paraId="00000039">
      <w:pPr>
        <w:spacing w:after="0" w:before="0" w:lineRule="auto"/>
        <w:ind w:left="0" w:right="0" w:firstLine="0"/>
        <w:jc w:val="both"/>
        <w:rPr/>
      </w:pPr>
      <w:r w:rsidDel="00000000" w:rsidR="00000000" w:rsidRPr="00000000">
        <w:rPr>
          <w:rtl w:val="0"/>
        </w:rPr>
        <w:t xml:space="preserve">where 𝒟_b = {0, 1, ..., b-1} for a fixed radix b ∈ ℕ_≥2. This is the fixed-base digit case. Note that the level-dependent Cantor-base indexed functor F_Cantor(X) = ℤ × ∏_{k=1}^∞ (𝒟_{b_k} → X) × χ is formalized in Formal Paper 12.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The coalgebra transition map α: RealityNumber → F(RealityNumber) unrolls a number into its immediate components: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α(X) = ( b, n, tail: 𝒟 → RealityNumber, χ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70" w:before="0" w:lineRule="auto"/>
        <w:ind w:left="0" w:right="0" w:firstLine="0"/>
        <w:jc w:val="both"/>
        <w:rPr>
          <w:sz w:val="20"/>
          <w:szCs w:val="20"/>
        </w:rPr>
      </w:pPr>
      <w:r w:rsidDel="00000000" w:rsidR="00000000" w:rsidRPr="00000000">
        <w:rPr>
          <w:sz w:val="20"/>
          <w:szCs w:val="20"/>
          <w:rtl w:val="0"/>
        </w:rPr>
        <w:t xml:space="preserve">Because this coalgebra is final, every continuous physical process has a unique, canonical representation as an infinite stream of multi-scale frames, guaranteeing topological completeness and non-ambiguity.</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Ultrametric Space Structure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420" w:before="180" w:lineRule="auto"/>
        <w:ind w:left="360" w:right="360" w:firstLine="0"/>
        <w:rPr>
          <w:shd w:fill="f0f7ff" w:val="clear"/>
        </w:rPr>
      </w:pPr>
      <w:r w:rsidDel="00000000" w:rsidR="00000000" w:rsidRPr="00000000">
        <w:rPr>
          <w:b w:val="1"/>
          <w:bCs w:val="1"/>
          <w:shd w:fill="f0f7ff" w:val="clear"/>
          <w:rtl w:val="0"/>
        </w:rPr>
        <w:t xml:space="preserve">Theorem 4.1 (Non-Archimedean Ultrametric Topology):</w:t>
      </w:r>
      <w:r w:rsidDel="00000000" w:rsidR="00000000" w:rsidRPr="00000000">
        <w:rPr>
          <w:shd w:fill="f0f7ff" w:val="clear"/>
          <w:rtl w:val="0"/>
        </w:rPr>
        <w:t xml:space="preserve"> Let M be the space of RealityNumbers. For two numbers X and Y, define the depth of divergence: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depth(X, Y) = inf { k ∈ ℕ_0 | s_k ≠ t_k } (with s_0 = b_X + n_X, t_0 = b_Y + n_Y)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20" w:before="180" w:lineRule="auto"/>
        <w:ind w:left="360" w:right="360" w:firstLine="0"/>
        <w:rPr>
          <w:shd w:fill="f0f7ff" w:val="clear"/>
        </w:rPr>
      </w:pPr>
      <w:r w:rsidDel="00000000" w:rsidR="00000000" w:rsidRPr="00000000">
        <w:rPr>
          <w:shd w:fill="f0f7ff" w:val="clear"/>
          <w:rtl w:val="0"/>
        </w:rPr>
        <w:t xml:space="preserve">Define the metric:</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d_ultra(X, Y) = 0 if X = Y, else 10^{-depth(X, 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420" w:before="180" w:lineRule="auto"/>
        <w:ind w:left="360" w:right="360" w:firstLine="0"/>
        <w:rPr>
          <w:shd w:fill="f0f7ff" w:val="clear"/>
        </w:rPr>
      </w:pPr>
      <w:r w:rsidDel="00000000" w:rsidR="00000000" w:rsidRPr="00000000">
        <w:rPr>
          <w:shd w:fill="f0f7ff" w:val="clear"/>
          <w:rtl w:val="0"/>
        </w:rPr>
        <w:t xml:space="preserve">Then (M, d_ultra) is an ultrametric space satisfying the Strong Triangle Inequality: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d_ultra(X, Z) ≤ max( d_ultra(X, Y), d_ultra(Y, Z)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540" w:before="180" w:lineRule="auto"/>
        <w:ind w:left="180" w:right="180" w:firstLine="0"/>
        <w:rPr>
          <w:sz w:val="18"/>
          <w:szCs w:val="18"/>
          <w:shd w:fill="fdfdfd" w:val="clear"/>
        </w:rPr>
      </w:pPr>
      <w:r w:rsidDel="00000000" w:rsidR="00000000" w:rsidRPr="00000000">
        <w:rPr>
          <w:b w:val="1"/>
          <w:bCs w:val="1"/>
          <w:sz w:val="18"/>
          <w:szCs w:val="18"/>
          <w:shd w:fill="fdfdfd" w:val="clear"/>
          <w:rtl w:val="0"/>
        </w:rPr>
        <w:t xml:space="preserve">Proof:</w:t>
      </w:r>
      <w:r w:rsidDel="00000000" w:rsidR="00000000" w:rsidRPr="00000000">
        <w:rPr>
          <w:rFonts w:ascii="Arial Unicode MS" w:cs="Arial Unicode MS" w:eastAsia="Arial Unicode MS" w:hAnsi="Arial Unicode MS"/>
          <w:sz w:val="18"/>
          <w:szCs w:val="18"/>
          <w:shd w:fill="fdfdfd" w:val="clear"/>
          <w:rtl w:val="0"/>
        </w:rPr>
        <w:t xml:space="preserve"> Let depth(X, Y) = j and depth(Y, Z) = k. For all indices m &lt; min(j, k), s_m = t_m and t_m = u_m, so s_m = u_m. Thus depth(X, Z) ≥ min(j, k), which implies: d_ultra(X, Z) = 10^{-depth(X, Z)} ≤ 10^{-min(j, k)} = max( 10^{-j}, 10^{-k} ) = max( d_ultra(X, Y), d_ultra(Y, Z) ). Q.E.D.</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330" w:before="0" w:lineRule="auto"/>
        <w:rPr/>
      </w:pPr>
      <w:r w:rsidDel="00000000" w:rsidR="00000000" w:rsidRPr="00000000">
        <w:rPr>
          <w:rtl w:val="0"/>
        </w:rPr>
        <w:t xml:space="preserve">5. The Cost of Being (CoB) and Active Process Limit Conservation</w:t>
      </w:r>
    </w:p>
    <w:p w:rsidR="00000000" w:rsidDel="00000000" w:rsidP="00000000" w:rsidRDefault="00000000" w:rsidRPr="00000000" w14:paraId="00000046">
      <w:pPr>
        <w:pStyle w:val="Heading3"/>
        <w:rPr/>
      </w:pPr>
      <w:bookmarkStart w:colFirst="0" w:colLast="0" w:name="_ogomfgtuyie8" w:id="0"/>
      <w:bookmarkEnd w:id="0"/>
      <w:r w:rsidDel="00000000" w:rsidR="00000000" w:rsidRPr="00000000">
        <w:rPr>
          <w:rFonts w:ascii="Arial Unicode MS" w:cs="Arial Unicode MS" w:eastAsia="Arial Unicode MS" w:hAnsi="Arial Unicode MS"/>
          <w:rtl w:val="0"/>
        </w:rPr>
        <w:t xml:space="preserve">5.1 The Cost of Being Constant (1∞ = d)</w:t>
      </w:r>
    </w:p>
    <w:p w:rsidR="00000000" w:rsidDel="00000000" w:rsidP="00000000" w:rsidRDefault="00000000" w:rsidRPr="00000000" w14:paraId="00000047">
      <w:pPr>
        <w:spacing w:after="0" w:before="0" w:lineRule="auto"/>
        <w:ind w:left="0" w:right="0" w:firstLine="0"/>
        <w:jc w:val="both"/>
        <w:rPr/>
      </w:pPr>
      <w:r w:rsidDel="00000000" w:rsidR="00000000" w:rsidRPr="00000000">
        <w:rPr>
          <w:rFonts w:ascii="Arial Unicode MS" w:cs="Arial Unicode MS" w:eastAsia="Arial Unicode MS" w:hAnsi="Arial Unicode MS"/>
          <w:rtl w:val="0"/>
        </w:rPr>
        <w:t xml:space="preserve">In physical reality, defining a coordinate, establishing a boundary, or executing an observation requires non-zero thermodynamic work (Landauer&amp;apos;s principle). The minimal irreducible boundary offset is the Cost of Being (CoB), denoted 1∞.</w:t>
      </w:r>
    </w:p>
    <w:p w:rsidR="00000000" w:rsidDel="00000000" w:rsidP="00000000" w:rsidRDefault="00000000" w:rsidRPr="00000000" w14:paraId="00000048">
      <w:pPr>
        <w:spacing w:after="0" w:before="0" w:lineRule="auto"/>
        <w:ind w:left="0" w:right="0" w:firstLine="0"/>
        <w:jc w:val="both"/>
        <w:rPr/>
      </w:pPr>
      <w:r w:rsidDel="00000000" w:rsidR="00000000" w:rsidRPr="00000000">
        <w:rPr>
          <w:rFonts w:ascii="Arial Unicode MS" w:cs="Arial Unicode MS" w:eastAsia="Arial Unicode MS" w:hAnsi="Arial Unicode MS"/>
          <w:rtl w:val="0"/>
        </w:rPr>
        <w:t xml:space="preserve">Formally, 1∞ is defined as the canonical positive infinitesimal atom d of the Levi-Civita field ℛ. The field ℛ consists of formal series f = ∑_{q ∈ ℚ} a_q d^q with left-finite support. This construction is choice-free in ZF via Power Set and Separation, requiring no non-principal ultrafilters. Its defining properties are:</w:t>
      </w:r>
    </w:p>
    <w:p w:rsidR="00000000" w:rsidDel="00000000" w:rsidP="00000000" w:rsidRDefault="00000000" w:rsidRPr="00000000" w14:paraId="00000049">
      <w:pPr>
        <w:numPr>
          <w:ilvl w:val="0"/>
          <w:numId w:val="3"/>
        </w:numPr>
        <w:spacing w:after="0" w:before="0" w:lineRule="auto"/>
        <w:ind w:left="600" w:right="0" w:hanging="360"/>
        <w:jc w:val="both"/>
      </w:pPr>
      <w:r w:rsidDel="00000000" w:rsidR="00000000" w:rsidRPr="00000000">
        <w:rPr>
          <w:rtl w:val="0"/>
        </w:rPr>
        <w:t xml:space="preserve">v(d) = 1 &gt; 0, establishing d as strictly positive and smaller than every positive real;</w:t>
      </w:r>
    </w:p>
    <w:p w:rsidR="00000000" w:rsidDel="00000000" w:rsidP="00000000" w:rsidRDefault="00000000" w:rsidRPr="00000000" w14:paraId="0000004A">
      <w:pPr>
        <w:numPr>
          <w:ilvl w:val="0"/>
          <w:numId w:val="3"/>
        </w:numPr>
        <w:spacing w:after="0" w:before="0" w:lineRule="auto"/>
        <w:ind w:left="600" w:right="0" w:hanging="360"/>
        <w:jc w:val="both"/>
      </w:pPr>
      <w:r w:rsidDel="00000000" w:rsidR="00000000" w:rsidRPr="00000000">
        <w:rPr>
          <w:rFonts w:ascii="Arial Unicode MS" w:cs="Arial Unicode MS" w:eastAsia="Arial Unicode MS" w:hAnsi="Arial Unicode MS"/>
          <w:rtl w:val="0"/>
        </w:rPr>
        <w:t xml:space="preserve">d is invertible, with v(d^{-1}) = -1, which is required because 1∞ appears in denominators throughout the corpus (the CoB force bound F_{max} ~ 1/1∞, and the Paper 10 §1.2 inner product exp(-d_R / 1∞));</w:t>
      </w:r>
    </w:p>
    <w:p w:rsidR="00000000" w:rsidDel="00000000" w:rsidP="00000000" w:rsidRDefault="00000000" w:rsidRPr="00000000" w14:paraId="0000004B">
      <w:pPr>
        <w:numPr>
          <w:ilvl w:val="0"/>
          <w:numId w:val="3"/>
        </w:numPr>
        <w:spacing w:after="0" w:before="0" w:lineRule="auto"/>
        <w:ind w:left="600" w:right="0" w:hanging="360"/>
        <w:jc w:val="both"/>
      </w:pPr>
      <w:r w:rsidDel="00000000" w:rsidR="00000000" w:rsidRPr="00000000">
        <w:rPr>
          <w:rFonts w:ascii="Arial Unicode MS" w:cs="Arial Unicode MS" w:eastAsia="Arial Unicode MS" w:hAnsi="Arial Unicode MS"/>
          <w:rtl w:val="0"/>
        </w:rPr>
        <w:t xml:space="preserve">d is NOT nilpotent (d^2 ≠ 0), which is why nilpotent Smooth Infinitesimal Analysis is excluded (Formal Paper 12, Theorem 3.1).</w:t>
      </w:r>
    </w:p>
    <w:p w:rsidR="00000000" w:rsidDel="00000000" w:rsidP="00000000" w:rsidRDefault="00000000" w:rsidRPr="00000000" w14:paraId="0000004C">
      <w:pPr>
        <w:spacing w:after="0" w:before="0" w:lineRule="auto"/>
        <w:ind w:left="0" w:right="0" w:firstLine="0"/>
        <w:jc w:val="both"/>
        <w:rPr/>
      </w:pPr>
      <w:r w:rsidDel="00000000" w:rsidR="00000000" w:rsidRPr="00000000">
        <w:rPr>
          <w:rFonts w:ascii="Arial Unicode MS" w:cs="Arial Unicode MS" w:eastAsia="Arial Unicode MS" w:hAnsi="Arial Unicode MS"/>
          <w:rtl w:val="0"/>
        </w:rPr>
        <w:t xml:space="preserve">The identity (1 - d) + d = 1 ≡ [1] and [1] - d = (1 - d) = 0.999... holds base-uniformly across all radices. The standard part map st(1 - d) = 1 recovers the orthodox limit. Invertibility is maintained (d · d⁻¹ = 1), and d is not nilpotent (d² ≠ 0).</w:t>
      </w:r>
    </w:p>
    <w:p w:rsidR="00000000" w:rsidDel="00000000" w:rsidP="00000000" w:rsidRDefault="00000000" w:rsidRPr="00000000" w14:paraId="0000004D">
      <w:pPr>
        <w:spacing w:after="0" w:before="0" w:lineRule="auto"/>
        <w:ind w:left="0" w:right="0" w:firstLine="0"/>
        <w:jc w:val="both"/>
        <w:rPr/>
      </w:pPr>
      <w:r w:rsidDel="00000000" w:rsidR="00000000" w:rsidRPr="00000000">
        <w:rPr>
          <w:rFonts w:ascii="Arial Unicode MS" w:cs="Arial Unicode MS" w:eastAsia="Arial Unicode MS" w:hAnsi="Arial Unicode MS"/>
          <w:rtl w:val="0"/>
        </w:rPr>
        <w:br w:type="textWrapping"/>
        <w:t xml:space="preserve">Note on foundations. R is the set of left-finite-support functions ℚ → ℝ, a definable subset of ℝ^ℚ, and therefore exists by Power Set and Separation. No ultrafilter, ultraproduct, or choice principle is used. This is what makes Formal Paper 12 Theorem 2.1 true of the corpus as a whole rather than of Paper 12 alone.</w:t>
      </w:r>
    </w:p>
    <w:p w:rsidR="00000000" w:rsidDel="00000000" w:rsidP="00000000" w:rsidRDefault="00000000" w:rsidRPr="00000000" w14:paraId="0000004E">
      <w:pPr>
        <w:pStyle w:val="Heading3"/>
        <w:rPr/>
      </w:pPr>
      <w:bookmarkStart w:colFirst="0" w:colLast="0" w:name="_ef7gynagckjb" w:id="1"/>
      <w:bookmarkEnd w:id="1"/>
      <w:r w:rsidDel="00000000" w:rsidR="00000000" w:rsidRPr="00000000">
        <w:rPr>
          <w:rtl w:val="0"/>
        </w:rPr>
        <w:t xml:space="preserve">5.2 The Active Process Identities</w:t>
      </w:r>
    </w:p>
    <w:p w:rsidR="00000000" w:rsidDel="00000000" w:rsidP="00000000" w:rsidRDefault="00000000" w:rsidRPr="00000000" w14:paraId="0000004F">
      <w:pPr>
        <w:spacing w:after="0" w:before="0" w:lineRule="auto"/>
        <w:ind w:left="0" w:right="0" w:firstLine="0"/>
        <w:jc w:val="both"/>
        <w:rPr/>
      </w:pPr>
      <w:r w:rsidDel="00000000" w:rsidR="00000000" w:rsidRPr="00000000">
        <w:rPr>
          <w:rtl w:val="0"/>
        </w:rPr>
        <w:t xml:space="preserve">Orthodox real analysis conflates an active generating sequence with a closed static limit, asserting 0.999... = 1. IRM locates the step at which the information is discarded:</w:t>
      </w:r>
    </w:p>
    <w:p w:rsidR="00000000" w:rsidDel="00000000" w:rsidP="00000000" w:rsidRDefault="00000000" w:rsidRPr="00000000" w14:paraId="00000050">
      <w:pPr>
        <w:numPr>
          <w:ilvl w:val="0"/>
          <w:numId w:val="6"/>
        </w:numPr>
        <w:spacing w:after="0" w:before="0" w:lineRule="auto"/>
        <w:ind w:left="600" w:right="0" w:hanging="360"/>
        <w:jc w:val="both"/>
      </w:pPr>
      <w:r w:rsidDel="00000000" w:rsidR="00000000" w:rsidRPr="00000000">
        <w:rPr>
          <w:rtl w:val="0"/>
        </w:rPr>
        <w:t xml:space="preserve">0.999... is a digit stream in the pre-quotient space 𝒟^ℕ.</w:t>
      </w:r>
    </w:p>
    <w:p w:rsidR="00000000" w:rsidDel="00000000" w:rsidP="00000000" w:rsidRDefault="00000000" w:rsidRPr="00000000" w14:paraId="00000051">
      <w:pPr>
        <w:numPr>
          <w:ilvl w:val="0"/>
          <w:numId w:val="6"/>
        </w:numPr>
        <w:spacing w:after="0" w:before="0" w:lineRule="auto"/>
        <w:ind w:left="600" w:right="0" w:hanging="360"/>
        <w:jc w:val="both"/>
      </w:pPr>
      <w:r w:rsidDel="00000000" w:rsidR="00000000" w:rsidRPr="00000000">
        <w:rPr>
          <w:rtl w:val="0"/>
        </w:rPr>
        <w:t xml:space="preserve">[1] is a closed definitive whole.</w:t>
      </w:r>
    </w:p>
    <w:p w:rsidR="00000000" w:rsidDel="00000000" w:rsidP="00000000" w:rsidRDefault="00000000" w:rsidRPr="00000000" w14:paraId="00000052">
      <w:pPr>
        <w:numPr>
          <w:ilvl w:val="0"/>
          <w:numId w:val="6"/>
        </w:numPr>
        <w:spacing w:after="0" w:before="0" w:lineRule="auto"/>
        <w:ind w:left="600" w:right="0" w:hanging="360"/>
        <w:jc w:val="both"/>
      </w:pPr>
      <w:r w:rsidDel="00000000" w:rsidR="00000000" w:rsidRPr="00000000">
        <w:rPr>
          <w:rtl w:val="0"/>
        </w:rPr>
        <w:t xml:space="preserve">The classical construction applies the quotient map π : 𝒟^ℕ → ℝ, which is surjective and not injective, and which identifies the two.</w:t>
      </w:r>
    </w:p>
    <w:p w:rsidR="00000000" w:rsidDel="00000000" w:rsidP="00000000" w:rsidRDefault="00000000" w:rsidRPr="00000000" w14:paraId="00000053">
      <w:pPr>
        <w:spacing w:after="0" w:before="0" w:lineRule="auto"/>
        <w:ind w:left="0" w:right="0" w:firstLine="0"/>
        <w:jc w:val="both"/>
        <w:rPr/>
      </w:pPr>
      <w:r w:rsidDel="00000000" w:rsidR="00000000" w:rsidRPr="00000000">
        <w:rPr>
          <w:rFonts w:ascii="Arial Unicode MS" w:cs="Arial Unicode MS" w:eastAsia="Arial Unicode MS" w:hAnsi="Arial Unicode MS"/>
          <w:rtl w:val="0"/>
        </w:rPr>
        <w:br w:type="textWrapping"/>
        <w:t xml:space="preserve">At every finite depth N the partial value is exactly 1 - 10^{-N}, with a strictly positive residue. IRM declines to apply π and books that residue as 1∞.</w:t>
      </w:r>
    </w:p>
    <w:p w:rsidR="00000000" w:rsidDel="00000000" w:rsidP="00000000" w:rsidRDefault="00000000" w:rsidRPr="00000000" w14:paraId="00000054">
      <w:pPr>
        <w:spacing w:after="420" w:before="420" w:lineRule="auto"/>
        <w:ind w:left="360" w:right="360" w:firstLine="0"/>
        <w:rPr/>
      </w:pPr>
      <w:r w:rsidDel="00000000" w:rsidR="00000000" w:rsidRPr="00000000">
        <w:rPr>
          <w:rFonts w:ascii="Arial Unicode MS" w:cs="Arial Unicode MS" w:eastAsia="Arial Unicode MS" w:hAnsi="Arial Unicode MS"/>
          <w:rtl w:val="0"/>
        </w:rPr>
        <w:t xml:space="preserve">Definition 5.1 (Pre-Quotient Booking). For a base b ≥ 2, the value of the maximal-digit stream is defined as:</w:t>
      </w:r>
    </w:p>
    <w:p w:rsidR="00000000" w:rsidDel="00000000" w:rsidP="00000000" w:rsidRDefault="00000000" w:rsidRPr="00000000" w14:paraId="00000055">
      <w:pPr>
        <w:spacing w:after="180" w:before="180" w:lineRule="auto"/>
        <w:ind w:left="360" w:right="360" w:firstLine="0"/>
        <w:rPr/>
      </w:pPr>
      <w:r w:rsidDel="00000000" w:rsidR="00000000" w:rsidRPr="00000000">
        <w:rPr>
          <w:rtl w:val="0"/>
        </w:rPr>
        <w:t xml:space="preserve">Val(0.(b-1)(b-1)(b-1)...) := 1 - d in R.</w:t>
      </w:r>
    </w:p>
    <w:p w:rsidR="00000000" w:rsidDel="00000000" w:rsidP="00000000" w:rsidRDefault="00000000" w:rsidRPr="00000000" w14:paraId="00000056">
      <w:pPr>
        <w:spacing w:after="420" w:before="420" w:lineRule="auto"/>
        <w:ind w:left="360" w:right="360" w:firstLine="0"/>
        <w:rPr/>
      </w:pPr>
      <w:r w:rsidDel="00000000" w:rsidR="00000000" w:rsidRPr="00000000">
        <w:rPr>
          <w:rtl w:val="0"/>
        </w:rPr>
        <w:t xml:space="preserve">Theorem 5.1 (Limit Tail Conservation).</w:t>
      </w:r>
    </w:p>
    <w:p w:rsidR="00000000" w:rsidDel="00000000" w:rsidP="00000000" w:rsidRDefault="00000000" w:rsidRPr="00000000" w14:paraId="00000057">
      <w:pPr>
        <w:numPr>
          <w:ilvl w:val="0"/>
          <w:numId w:val="7"/>
        </w:numPr>
        <w:spacing w:after="0" w:before="0" w:lineRule="auto"/>
        <w:ind w:left="600" w:right="360" w:hanging="360"/>
        <w:jc w:val="both"/>
      </w:pPr>
      <w:r w:rsidDel="00000000" w:rsidR="00000000" w:rsidRPr="00000000">
        <w:rPr>
          <w:rFonts w:ascii="Arial Unicode MS" w:cs="Arial Unicode MS" w:eastAsia="Arial Unicode MS" w:hAnsi="Arial Unicode MS"/>
          <w:rtl w:val="0"/>
        </w:rPr>
        <w:t xml:space="preserve">Active Process Closure: 0.999... + 1∞ = [1]</w:t>
      </w:r>
    </w:p>
    <w:p w:rsidR="00000000" w:rsidDel="00000000" w:rsidP="00000000" w:rsidRDefault="00000000" w:rsidRPr="00000000" w14:paraId="00000058">
      <w:pPr>
        <w:numPr>
          <w:ilvl w:val="0"/>
          <w:numId w:val="7"/>
        </w:numPr>
        <w:spacing w:after="0" w:before="0" w:lineRule="auto"/>
        <w:ind w:left="600" w:right="360" w:hanging="360"/>
        <w:jc w:val="both"/>
      </w:pPr>
      <w:r w:rsidDel="00000000" w:rsidR="00000000" w:rsidRPr="00000000">
        <w:rPr>
          <w:rFonts w:ascii="Arial Unicode MS" w:cs="Arial Unicode MS" w:eastAsia="Arial Unicode MS" w:hAnsi="Arial Unicode MS"/>
          <w:rtl w:val="0"/>
        </w:rPr>
        <w:t xml:space="preserve">Boundary Deconstruction: [1] - 1∞ = 0.999...</w:t>
      </w:r>
    </w:p>
    <w:p w:rsidR="00000000" w:rsidDel="00000000" w:rsidP="00000000" w:rsidRDefault="00000000" w:rsidRPr="00000000" w14:paraId="00000059">
      <w:pPr>
        <w:spacing w:after="180" w:before="180" w:lineRule="auto"/>
        <w:ind w:left="360" w:right="360" w:firstLine="0"/>
        <w:rPr/>
      </w:pPr>
      <w:r w:rsidDel="00000000" w:rsidR="00000000" w:rsidRPr="00000000">
        <w:rPr>
          <w:rtl w:val="0"/>
        </w:rPr>
        <w:t xml:space="preserve">Proof. By Definition 5.1, Val(0.999...) = 1 - d. Both identities are then immediate in the field R:</w:t>
      </w:r>
    </w:p>
    <w:p w:rsidR="00000000" w:rsidDel="00000000" w:rsidP="00000000" w:rsidRDefault="00000000" w:rsidRPr="00000000" w14:paraId="0000005A">
      <w:pPr>
        <w:spacing w:after="180" w:before="180" w:lineRule="auto"/>
        <w:ind w:left="360" w:right="360" w:firstLine="0"/>
        <w:rPr/>
      </w:pPr>
      <w:r w:rsidDel="00000000" w:rsidR="00000000" w:rsidRPr="00000000">
        <w:rPr>
          <w:rtl w:val="0"/>
        </w:rPr>
        <w:t xml:space="preserve">(1 - d) + d = 1 = [1], and 1 - d = 1 - d = 0.999...</w:t>
      </w:r>
    </w:p>
    <w:p w:rsidR="00000000" w:rsidDel="00000000" w:rsidP="00000000" w:rsidRDefault="00000000" w:rsidRPr="00000000" w14:paraId="0000005B">
      <w:pPr>
        <w:spacing w:after="540" w:before="180" w:lineRule="auto"/>
        <w:ind w:left="360" w:right="360" w:firstLine="0"/>
        <w:rPr/>
      </w:pPr>
      <w:r w:rsidDel="00000000" w:rsidR="00000000" w:rsidRPr="00000000">
        <w:rPr>
          <w:rtl w:val="0"/>
        </w:rPr>
        <w:t xml:space="preserve">Both are exact finite computations on formal series with rational coefficients. Q.E.D.</w:t>
      </w:r>
    </w:p>
    <w:p w:rsidR="00000000" w:rsidDel="00000000" w:rsidP="00000000" w:rsidRDefault="00000000" w:rsidRPr="00000000" w14:paraId="0000005C">
      <w:pPr>
        <w:spacing w:after="0" w:before="0" w:lineRule="auto"/>
        <w:ind w:left="0" w:right="0" w:firstLine="0"/>
        <w:jc w:val="both"/>
        <w:rPr/>
      </w:pPr>
      <w:r w:rsidDel="00000000" w:rsidR="00000000" w:rsidRPr="00000000">
        <w:rPr>
          <w:rtl w:val="0"/>
        </w:rPr>
        <w:br w:type="textWrapping"/>
        <w:t xml:space="preserve">Remark 1 (Base uniformity). Definition 5.1 is stated for arbitrary base b, and the identity holds in every base. The earlier presentation in terms of 10^{-ω} reads as a fact about decimal; it is not.</w:t>
      </w:r>
    </w:p>
    <w:p w:rsidR="00000000" w:rsidDel="00000000" w:rsidP="00000000" w:rsidRDefault="00000000" w:rsidRPr="00000000" w14:paraId="0000005D">
      <w:pPr>
        <w:spacing w:after="0" w:before="0" w:lineRule="auto"/>
        <w:ind w:left="0" w:right="0" w:firstLine="0"/>
        <w:jc w:val="both"/>
        <w:rPr/>
      </w:pPr>
      <w:r w:rsidDel="00000000" w:rsidR="00000000" w:rsidRPr="00000000">
        <w:rPr>
          <w:rFonts w:ascii="Arial Unicode MS" w:cs="Arial Unicode MS" w:eastAsia="Arial Unicode MS" w:hAnsi="Arial Unicode MS"/>
          <w:rtl w:val="0"/>
        </w:rPr>
        <w:br w:type="textWrapping"/>
        <w:t xml:space="preserve">Remark 2 (Relation to orthodox analysis). Theorem 5.1 does not contradict 0.999... = 1. Applying the standard-part map st : R → ℝ recovers it, since st(1 - d) = 1. IRM&amp;apos;s claim is about which object is primitive: the pre-quotient stream space, or its quotient. Both live inside ZFC (Formal Paper 12, §1).</w:t>
      </w:r>
    </w:p>
    <w:p w:rsidR="00000000" w:rsidDel="00000000" w:rsidP="00000000" w:rsidRDefault="00000000" w:rsidRPr="00000000" w14:paraId="0000005E">
      <w:pPr>
        <w:spacing w:after="0" w:before="0" w:lineRule="auto"/>
        <w:ind w:left="0" w:right="0" w:firstLine="0"/>
        <w:jc w:val="both"/>
        <w:rPr/>
      </w:pPr>
      <w:r w:rsidDel="00000000" w:rsidR="00000000" w:rsidRPr="00000000">
        <w:rPr>
          <w:rFonts w:ascii="Arial Unicode MS" w:cs="Arial Unicode MS" w:eastAsia="Arial Unicode MS" w:hAnsi="Arial Unicode MS"/>
          <w:rtl w:val="0"/>
        </w:rPr>
        <w:br w:type="textWrapping"/>
        <w:t xml:space="preserve">Remark 3 (Why not the hyperreal formulation). An earlier presentation of this section evaluated the partial sum to non-standard depth ω ∈ *ℕ \ ℕ and set 1∞ := 10^{-ω}. That formulation is sound but costly: *ℕ is an ultrapower requiring a non-principal ultrafilter on ℕ, whose existence is not provable in ZF. The Levi-Civita formulation above yields the same identities with no choice principle, and is therefore preferred.</w:t>
      </w:r>
    </w:p>
    <w:p w:rsidR="00000000" w:rsidDel="00000000" w:rsidP="00000000" w:rsidRDefault="00000000" w:rsidRPr="00000000" w14:paraId="0000005F">
      <w:pPr>
        <w:pStyle w:val="Heading2"/>
        <w:spacing w:after="300" w:before="0" w:lineRule="auto"/>
        <w:rPr/>
      </w:pPr>
      <w:bookmarkStart w:colFirst="0" w:colLast="0" w:name="_w7a8y49qdaca" w:id="2"/>
      <w:bookmarkEnd w:id="2"/>
      <w:r w:rsidDel="00000000" w:rsidR="00000000" w:rsidRPr="00000000">
        <w:rPr>
          <w:rFonts w:ascii="Arial Unicode MS" w:cs="Arial Unicode MS" w:eastAsia="Arial Unicode MS" w:hAnsi="Arial Unicode MS"/>
          <w:rtl w:val="0"/>
        </w:rPr>
        <w:t xml:space="preserve">6. The 4-Component Internal Holographic Observer State Tensor (χ ∈ ℝ⁴)</w:t>
      </w:r>
    </w:p>
    <w:p w:rsidR="00000000" w:rsidDel="00000000" w:rsidP="00000000" w:rsidRDefault="00000000" w:rsidRPr="00000000" w14:paraId="00000060">
      <w:pPr>
        <w:spacing w:after="450" w:before="180" w:lineRule="auto"/>
        <w:ind w:left="360" w:right="360" w:firstLine="0"/>
        <w:rPr/>
      </w:pPr>
      <w:r w:rsidDel="00000000" w:rsidR="00000000" w:rsidRPr="00000000">
        <w:pict>
          <v:rect style="width:0.0pt;height:1.5pt" o:hr="t" o:hrstd="t" o:hralign="center" fillcolor="#A0A0A0" stroked="f"/>
        </w:pict>
      </w:r>
      <w:r w:rsidDel="00000000" w:rsidR="00000000" w:rsidRPr="00000000">
        <w:rPr>
          <w:b w:val="1"/>
          <w:bCs w:val="1"/>
          <w:shd w:fill="f6fbf6" w:val="clear"/>
          <w:rtl w:val="0"/>
        </w:rPr>
        <w:t xml:space="preserve">Definition 6.1 (χ-Tensor):</w:t>
      </w:r>
      <w:r w:rsidDel="00000000" w:rsidR="00000000" w:rsidRPr="00000000">
        <w:rPr>
          <w:rFonts w:ascii="Arial" w:cs="Arial" w:eastAsia="Arial" w:hAnsi="Arial"/>
          <w:shd w:fill="f6fbf6" w:val="clear"/>
          <w:rtl w:val="0"/>
        </w:rPr>
        <w:t xml:space="preserve"> Every infinitesimal seed carries an internal 4-component holographic observer state tensor χ = (ρ, υ, ψ, μ) in ℝ⁴:</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180" w:lineRule="auto"/>
        <w:ind w:left="360" w:right="36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χ = &lt; Receptivity, Will_Upsilon, Will_Psi, Result_Magnitude &gt;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50" w:before="180" w:lineRule="auto"/>
        <w:ind w:left="780" w:right="180" w:firstLine="0"/>
        <w:rPr>
          <w:shd w:fill="f6fbf6" w:val="clear"/>
        </w:rPr>
      </w:pPr>
      <w:r w:rsidDel="00000000" w:rsidR="00000000" w:rsidRPr="00000000">
        <w:rPr>
          <w:shd w:fill="f6fbf6" w:val="clear"/>
          <w:rtl w:val="0"/>
        </w:rPr>
        <w:t xml:space="preserve">Where:</w:t>
      </w:r>
    </w:p>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rFonts w:ascii="Arial Unicode MS" w:cs="Arial Unicode MS" w:eastAsia="Arial Unicode MS" w:hAnsi="Arial Unicode MS"/>
          <w:b w:val="1"/>
          <w:bCs w:val="1"/>
          <w:sz w:val="20"/>
          <w:szCs w:val="20"/>
          <w:shd w:fill="f6fbf6" w:val="clear"/>
          <w:rtl w:val="0"/>
        </w:rPr>
        <w:t xml:space="preserve">Receptivity (r ∈ [-1.0, +1.0]):</w:t>
      </w:r>
      <w:r w:rsidDel="00000000" w:rsidR="00000000" w:rsidRPr="00000000">
        <w:rPr>
          <w:sz w:val="20"/>
          <w:szCs w:val="20"/>
          <w:shd w:fill="f6fbf6" w:val="clear"/>
          <w:rtl w:val="0"/>
        </w:rPr>
        <w:t xml:space="preserve"> Epistemic openness (-1.0 = total distortion, 0.0 = neutral open channel, +1.0 = worldview alignment).</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rFonts w:ascii="Arial Unicode MS" w:cs="Arial Unicode MS" w:eastAsia="Arial Unicode MS" w:hAnsi="Arial Unicode MS"/>
          <w:b w:val="1"/>
          <w:bCs w:val="1"/>
          <w:sz w:val="20"/>
          <w:szCs w:val="20"/>
          <w:shd w:fill="f6fbf6" w:val="clear"/>
          <w:rtl w:val="0"/>
        </w:rPr>
        <w:t xml:space="preserve">Will Upsilon (υ ∈ [-1.0, +1.0]):</w:t>
      </w:r>
      <w:r w:rsidDel="00000000" w:rsidR="00000000" w:rsidRPr="00000000">
        <w:rPr>
          <w:sz w:val="20"/>
          <w:szCs w:val="20"/>
          <w:shd w:fill="f6fbf6" w:val="clear"/>
          <w:rtl w:val="0"/>
        </w:rPr>
        <w:t xml:space="preserve"> Moral alignment / beneficiary vector (-1.0 = extractive self-benefit, +1.0 = universal benefit).</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rFonts w:ascii="Arial Unicode MS" w:cs="Arial Unicode MS" w:eastAsia="Arial Unicode MS" w:hAnsi="Arial Unicode MS"/>
          <w:b w:val="1"/>
          <w:bCs w:val="1"/>
          <w:sz w:val="20"/>
          <w:szCs w:val="20"/>
          <w:shd w:fill="f6fbf6" w:val="clear"/>
          <w:rtl w:val="0"/>
        </w:rPr>
        <w:t xml:space="preserve">Will Psi (ψ ∈ [-1.0, +1.0]):</w:t>
      </w:r>
      <w:r w:rsidDel="00000000" w:rsidR="00000000" w:rsidRPr="00000000">
        <w:rPr>
          <w:sz w:val="20"/>
          <w:szCs w:val="20"/>
          <w:shd w:fill="f6fbf6" w:val="clear"/>
          <w:rtl w:val="0"/>
        </w:rPr>
        <w:t xml:space="preserve"> Volitional mode / agency (-1.0 = suppressive will, +1.0 = proactive creative will).</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0" w:before="0" w:lineRule="auto"/>
        <w:ind w:left="780" w:right="180" w:hanging="360"/>
        <w:jc w:val="both"/>
      </w:pPr>
      <w:r w:rsidDel="00000000" w:rsidR="00000000" w:rsidRPr="00000000">
        <w:rPr>
          <w:rFonts w:ascii="Arial Unicode MS" w:cs="Arial Unicode MS" w:eastAsia="Arial Unicode MS" w:hAnsi="Arial Unicode MS"/>
          <w:b w:val="1"/>
          <w:bCs w:val="1"/>
          <w:sz w:val="20"/>
          <w:szCs w:val="20"/>
          <w:shd w:fill="f6fbf6" w:val="clear"/>
          <w:rtl w:val="0"/>
        </w:rPr>
        <w:t xml:space="preserve">Result Magnitude (M ≥ 0.0):</w:t>
      </w:r>
      <w:r w:rsidDel="00000000" w:rsidR="00000000" w:rsidRPr="00000000">
        <w:rPr>
          <w:sz w:val="20"/>
          <w:szCs w:val="20"/>
          <w:shd w:fill="f6fbf6" w:val="clear"/>
          <w:rtl w:val="0"/>
        </w:rPr>
        <w:t xml:space="preserve"> Thermodynamic force / energetic throughput.</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Algebra of χ-Tensors</w:t>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rFonts w:ascii="Arial Unicode MS" w:cs="Arial Unicode MS" w:eastAsia="Arial Unicode MS" w:hAnsi="Arial Unicode MS"/>
          <w:b w:val="1"/>
          <w:bCs w:val="1"/>
          <w:sz w:val="20"/>
          <w:szCs w:val="20"/>
          <w:rtl w:val="0"/>
        </w:rPr>
        <w:t xml:space="preserve">Linear Combination (⊕):</w:t>
      </w:r>
      <w:r w:rsidDel="00000000" w:rsidR="00000000" w:rsidRPr="00000000">
        <w:rPr>
          <w:sz w:val="20"/>
          <w:szCs w:val="20"/>
          <w:rtl w:val="0"/>
        </w:rPr>
        <w:t xml:space="preserve"> Weighted barycentric sum: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z w:val="18"/>
          <w:szCs w:val="18"/>
          <w:shd w:fill="f4f6f8" w:val="clear"/>
          <w:rtl w:val="0"/>
        </w:rPr>
        <w:t xml:space="preserve">χ_comb = χ_1 · (w_1 / W) + χ_2 · (w_2 / W), where W = w_1 + w_2</w:t>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rPr>
          <w:rFonts w:ascii="Arial Unicode MS" w:cs="Arial Unicode MS" w:eastAsia="Arial Unicode MS" w:hAnsi="Arial Unicode MS"/>
          <w:b w:val="1"/>
          <w:bCs w:val="1"/>
          <w:sz w:val="20"/>
          <w:szCs w:val="20"/>
          <w:rtl w:val="0"/>
        </w:rPr>
        <w:t xml:space="preserve">Volumetric Product (⊗):</w:t>
      </w:r>
      <w:r w:rsidDel="00000000" w:rsidR="00000000" w:rsidRPr="00000000">
        <w:rPr>
          <w:sz w:val="20"/>
          <w:szCs w:val="20"/>
          <w:rtl w:val="0"/>
        </w:rPr>
        <w:t xml:space="preserve"> Tensor convolution across depth levels: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z w:val="18"/>
          <w:szCs w:val="18"/>
          <w:shd w:fill="f4f6f8" w:val="clear"/>
          <w:rtl w:val="0"/>
        </w:rPr>
        <w:t xml:space="preserve">χ_prod = &lt; r_1 · r_2, υ_1 · υ_2, ψ_1 · ψ_2, M_1 · M_2 &gt;</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 Base Infinity (B_∞) as an Amplifying Mirror &amp; Active Succession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sz w:val="20"/>
          <w:szCs w:val="20"/>
          <w:rtl w:val="0"/>
        </w:rPr>
        <w:t xml:space="preserve">In IRM, Base Infinity (B_∞) does not consume finite numbers into an undifferentiated void. Rather, B_∞ operates as an amplifying mirror: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Number = Seed × B_∞</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The finite Seed acts as the limiting attractor that imposes symmetry and order on infinite potential. In Base Infinity, 5 × B_∞ represents the </w:t>
      </w:r>
      <w:r w:rsidDel="00000000" w:rsidR="00000000" w:rsidRPr="00000000">
        <w:rPr>
          <w:b w:val="1"/>
          <w:bCs w:val="1"/>
          <w:sz w:val="20"/>
          <w:szCs w:val="20"/>
          <w:rtl w:val="0"/>
        </w:rPr>
        <w:t xml:space="preserve">Infiniteness of Five</w:t>
      </w:r>
      <w:r w:rsidDel="00000000" w:rsidR="00000000" w:rsidRPr="00000000">
        <w:rPr>
          <w:sz w:val="20"/>
          <w:szCs w:val="20"/>
          <w:rtl w:val="0"/>
        </w:rPr>
        <w:t xml:space="preserve">—the specific quality of 5 replicated self-similarly across all recursive scales.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Rule="auto"/>
        <w:ind w:left="0" w:right="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When infinity is applied as an active process operator (the temporal tick dt = 1∞_t):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z w:val="18"/>
          <w:szCs w:val="18"/>
          <w:shd w:fill="f4f6f8" w:val="clear"/>
        </w:rPr>
      </w:pPr>
      <w:r w:rsidDel="00000000" w:rsidR="00000000" w:rsidRPr="00000000">
        <w:rPr>
          <w:rFonts w:ascii="Courier" w:cs="Courier" w:eastAsia="Courier" w:hAnsi="Courier"/>
          <w:sz w:val="18"/>
          <w:szCs w:val="18"/>
          <w:shd w:fill="f4f6f8" w:val="clear"/>
          <w:rtl w:val="0"/>
        </w:rPr>
        <w:t xml:space="preserve">N + ∞ := N + 1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60" w:before="0" w:lineRule="auto"/>
        <w:ind w:left="0" w:right="0" w:firstLine="0"/>
        <w:jc w:val="both"/>
        <w:rPr>
          <w:sz w:val="20"/>
          <w:szCs w:val="20"/>
        </w:rPr>
      </w:pPr>
      <w:r w:rsidDel="00000000" w:rsidR="00000000" w:rsidRPr="00000000">
        <w:rPr>
          <w:sz w:val="20"/>
          <w:szCs w:val="20"/>
          <w:rtl w:val="0"/>
        </w:rPr>
        <w:t xml:space="preserve">Advancing the unpaused generative process by exactly one sequential harmonic cycle.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360" w:before="0" w:lineRule="auto"/>
        <w:rPr/>
      </w:pPr>
      <w:r w:rsidDel="00000000" w:rsidR="00000000" w:rsidRPr="00000000">
        <w:rPr>
          <w:rtl w:val="0"/>
        </w:rPr>
        <w:t xml:space="preserve">8. Comparative Synthesis: IRM vs. ZFC, Robinson *R, and Conway Surreals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Dimension</w:t>
            </w:r>
          </w:p>
        </w:tc>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Orthodox ZFC Analysis</w:t>
            </w:r>
          </w:p>
        </w:tc>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Robinson Non-Standard (*R)</w:t>
            </w:r>
          </w:p>
        </w:tc>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Conway Surreal Numbers (No)</w:t>
            </w:r>
          </w:p>
        </w:tc>
        <w:tc>
          <w:tcPr>
            <w:tcBorders>
              <w:top w:color="bbbbbb" w:space="0" w:sz="6" w:val="single"/>
              <w:left w:color="bbbbbb" w:space="0" w:sz="6" w:val="single"/>
              <w:bottom w:color="bbbbbb" w:space="0" w:sz="6" w:val="single"/>
              <w:right w:color="bbbbbb" w:space="0" w:sz="6" w:val="single"/>
            </w:tcBorders>
            <w:shd w:fill="e9eef3"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0d233a"/>
                <w:sz w:val="18"/>
                <w:szCs w:val="18"/>
                <w:shd w:fill="auto" w:val="clear"/>
              </w:rPr>
            </w:pPr>
            <w:r w:rsidDel="00000000" w:rsidR="00000000" w:rsidRPr="00000000">
              <w:rPr>
                <w:b w:val="1"/>
                <w:bCs w:val="1"/>
                <w:color w:val="0d233a"/>
                <w:sz w:val="18"/>
                <w:szCs w:val="18"/>
                <w:shd w:fill="auto" w:val="clear"/>
                <w:rtl w:val="0"/>
              </w:rPr>
              <w:t xml:space="preserve">Infinitesimal Reality Math (IRM)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84.0000057220459"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Continuum Model</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Static point-set of measure 0</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Equivalence classes of sequences</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Transfinite Dedekind game cuts</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Multi-scale fractal coalgebra [b_n.d.e.f...]</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Infinitesimals</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spacing w:after="120" w:before="120" w:lineRule="auto"/>
              <w:ind w:left="0" w:right="0" w:firstLine="0"/>
              <w:rPr/>
            </w:pPr>
            <w:r w:rsidDel="00000000" w:rsidR="00000000" w:rsidRPr="00000000">
              <w:rPr>
                <w:rFonts w:ascii="Arial Unicode MS" w:cs="Arial Unicode MS" w:eastAsia="Arial Unicode MS" w:hAnsi="Arial Unicode MS"/>
                <w:sz w:val="18"/>
                <w:szCs w:val="18"/>
                <w:rtl w:val="0"/>
              </w:rPr>
              <w:t xml:space="preserve">Real continuum ℝ is Archimedean, while ZFC supports non-Archimedean Levi-Civita field extensions ℝ</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Non-standard hyperreals (algebraic)</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Ordered class of dyadic cuts</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rFonts w:ascii="Arial Unicode MS" w:cs="Arial Unicode MS" w:eastAsia="Arial Unicode MS" w:hAnsi="Arial Unicode MS"/>
                <w:sz w:val="18"/>
                <w:szCs w:val="18"/>
                <w:rtl w:val="0"/>
              </w:rPr>
              <w:t xml:space="preserve">Non-zero Cost of Being (1∞ = ε = -∞ + 1)</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Limit Evaluation</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Truncated remainder (0.999... = 1)</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Standard part map st(x) drops tail</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Exact cuts, but static</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rFonts w:ascii="Arial Unicode MS" w:cs="Arial Unicode MS" w:eastAsia="Arial Unicode MS" w:hAnsi="Arial Unicode MS"/>
                <w:sz w:val="18"/>
                <w:szCs w:val="18"/>
                <w:rtl w:val="0"/>
              </w:rPr>
              <w:t xml:space="preserve">Active Process: 0.999... + 1∞ = [1]</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Physical Grounding</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None (pure Platonic abstraction)</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Formal model-theoretic</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Combinatorial game theory</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Thermodynamic exergy &amp; Landauer conservation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Internal State</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Stateless scalar</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Stateless scalar</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Stateless ordinal</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spacing w:after="120" w:before="120" w:lineRule="auto"/>
              <w:ind w:left="0" w:right="0" w:firstLine="0"/>
              <w:rPr/>
            </w:pPr>
            <w:r w:rsidDel="00000000" w:rsidR="00000000" w:rsidRPr="00000000">
              <w:rPr>
                <w:rFonts w:ascii="Arial" w:cs="Arial" w:eastAsia="Arial" w:hAnsi="Arial"/>
                <w:sz w:val="18"/>
                <w:szCs w:val="18"/>
                <w:rtl w:val="0"/>
              </w:rPr>
              <w:t xml:space="preserve">4-component holographic observer state tensor χ = (ρ, υ, ψ, μ) in ℝ⁴ in every seed</w:t>
            </w:r>
            <w:r w:rsidDel="00000000" w:rsidR="00000000" w:rsidRPr="00000000">
              <w:rPr>
                <w:rtl w:val="0"/>
              </w:rPr>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rPr>
            </w:pPr>
            <w:r w:rsidDel="00000000" w:rsidR="00000000" w:rsidRPr="00000000">
              <w:rPr>
                <w:b w:val="1"/>
                <w:bCs w:val="1"/>
                <w:sz w:val="18"/>
                <w:szCs w:val="18"/>
                <w:rtl w:val="0"/>
              </w:rPr>
              <w:t xml:space="preserve">Singularities</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Division by zero undefined</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Hyperreal overflow</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sz w:val="18"/>
                <w:szCs w:val="18"/>
                <w:rtl w:val="0"/>
              </w:rPr>
              <w:t xml:space="preserve">Infinite surreal class</w:t>
            </w:r>
          </w:p>
        </w:tc>
        <w:tc>
          <w:tcPr>
            <w:tcBorders>
              <w:top w:color="bbbbbb" w:space="0" w:sz="6" w:val="single"/>
              <w:left w:color="bbbbbb" w:space="0" w:sz="6" w:val="single"/>
              <w:bottom w:color="bbbbbb" w:space="0" w:sz="6" w:val="single"/>
              <w:right w:color="bbbbbb"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rPr>
            </w:pPr>
            <w:r w:rsidDel="00000000" w:rsidR="00000000" w:rsidRPr="00000000">
              <w:rPr>
                <w:rFonts w:ascii="Arial Unicode MS" w:cs="Arial Unicode MS" w:eastAsia="Arial Unicode MS" w:hAnsi="Arial Unicode MS"/>
                <w:sz w:val="18"/>
                <w:szCs w:val="18"/>
                <w:rtl w:val="0"/>
              </w:rPr>
              <w:t xml:space="preserve">Bounded by non-zero CoB floor r_min = 1∞</w:t>
            </w:r>
          </w:p>
        </w:tc>
      </w:tr>
    </w:tbl>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&amp; Foundational Corpus</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jc w:val="both"/>
      </w:pPr>
      <w:r w:rsidDel="00000000" w:rsidR="00000000" w:rsidRPr="00000000">
        <w:pict>
          <v:rect style="width:0.0pt;height:1.5pt" o:hr="t" o:hrstd="t" o:hralign="center" fillcolor="#A0A0A0" stroked="f"/>
        </w:pict>
      </w:r>
      <w:hyperlink r:id="rId6">
        <w:r w:rsidDel="00000000" w:rsidR="00000000" w:rsidRPr="00000000">
          <w:rPr>
            <w:color w:val="0000ee"/>
            <w:sz w:val="20"/>
            <w:szCs w:val="20"/>
            <w:u w:val="single"/>
            <w:rtl w:val="0"/>
          </w:rPr>
          <w:t xml:space="preserve">Master Collation Treatise: Infinitesimal Reality Math &amp; Vector Field Theory</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7">
        <w:r w:rsidDel="00000000" w:rsidR="00000000" w:rsidRPr="00000000">
          <w:rPr>
            <w:color w:val="0000ee"/>
            <w:sz w:val="20"/>
            <w:szCs w:val="20"/>
            <w:u w:val="single"/>
            <w:rtl w:val="0"/>
          </w:rPr>
          <w:t xml:space="preserve">Computational and Ontological Superiority of IRM Over ZFC</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8">
        <w:r w:rsidDel="00000000" w:rsidR="00000000" w:rsidRPr="00000000">
          <w:rPr>
            <w:color w:val="0000ee"/>
            <w:sz w:val="20"/>
            <w:szCs w:val="20"/>
            <w:u w:val="single"/>
            <w:rtl w:val="0"/>
          </w:rPr>
          <w:t xml:space="preserve">The Ontology of Number and Scale</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9">
        <w:r w:rsidDel="00000000" w:rsidR="00000000" w:rsidRPr="00000000">
          <w:rPr>
            <w:color w:val="0000ee"/>
            <w:sz w:val="20"/>
            <w:szCs w:val="20"/>
            <w:u w:val="single"/>
            <w:rtl w:val="0"/>
          </w:rPr>
          <w:t xml:space="preserve">Archaeology of the Continuum: Deriving Infinitesimal Reality Math</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jc w:val="both"/>
      </w:pPr>
      <w:hyperlink r:id="rId10">
        <w:r w:rsidDel="00000000" w:rsidR="00000000" w:rsidRPr="00000000">
          <w:rPr>
            <w:color w:val="0000ee"/>
            <w:sz w:val="20"/>
            <w:szCs w:val="20"/>
            <w:u w:val="single"/>
            <w:rtl w:val="0"/>
          </w:rPr>
          <w:t xml:space="preserve">Philosophy of the Geometry of Definitions in Information Space</w:t>
        </w:r>
      </w:hyperlink>
      <w:r w:rsidDel="00000000" w:rsidR="00000000" w:rsidRPr="00000000">
        <w:rPr>
          <w:rtl w:val="0"/>
        </w:rPr>
      </w:r>
    </w:p>
    <w:sectPr>
      <w:pgSz w:h="15840" w:w="1410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111111"/>
        <w:sz w:val="22"/>
        <w:szCs w:val="22"/>
      </w:rPr>
    </w:rPrDefault>
    <w:pPrDefault>
      <w:pPr>
        <w:widowControl w:val="0"/>
        <w:spacing w:after="300" w:before="300" w:line="38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ind w:left="0" w:right="0" w:firstLine="0"/>
    </w:pPr>
    <w:rPr>
      <w:b w:val="1"/>
      <w:bCs w:val="1"/>
      <w:i w:val="0"/>
      <w:iCs w:val="0"/>
      <w:color w:val="0d233a"/>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ind w:left="0" w:right="0" w:firstLine="0"/>
    </w:pPr>
    <w:rPr>
      <w:b w:val="1"/>
      <w:bCs w:val="1"/>
      <w:i w:val="0"/>
      <w:iCs w:val="0"/>
      <w:color w:val="1a446c"/>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70" w:lineRule="auto"/>
      <w:ind w:left="0" w:right="0" w:firstLine="0"/>
    </w:pPr>
    <w:rPr>
      <w:b w:val="1"/>
      <w:bCs w:val="1"/>
      <w:i w:val="0"/>
      <w:iCs w:val="0"/>
      <w:color w:val="2c689c"/>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color w:val="333333"/>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WtkEqd1UyOXvs-KfzpaNd5RNMzIld3Rf0W8u8XB-mtk/edit" TargetMode="External"/><Relationship Id="rId9" Type="http://schemas.openxmlformats.org/officeDocument/2006/relationships/hyperlink" Target="https://docs.google.com/document/d/1uQxlfU_MpX25U6PhrQf2TZv5p1OBm4Hc-kH29jC9jJA/edit" TargetMode="External"/><Relationship Id="rId5" Type="http://schemas.openxmlformats.org/officeDocument/2006/relationships/styles" Target="styles.xml"/><Relationship Id="rId6" Type="http://schemas.openxmlformats.org/officeDocument/2006/relationships/hyperlink" Target="https://docs.google.com/document/d/1DkRBzKMCTFNaqL7naX-yO-dIZ7BtWsLiYVsCuY8CduQ/edit" TargetMode="External"/><Relationship Id="rId7" Type="http://schemas.openxmlformats.org/officeDocument/2006/relationships/hyperlink" Target="https://docs.google.com/document/d/1NLdmvkTjiE-k99xPMn7kGUNc06x3Che-BNpINawB6zA/edit" TargetMode="External"/><Relationship Id="rId8" Type="http://schemas.openxmlformats.org/officeDocument/2006/relationships/hyperlink" Target="https://docs.google.com/document/d/12odbTzEjTx3G-ahVXBoUk4mUHOfPlI7icUWLFgMp1z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