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ycd7w5727qe" w:id="0"/>
      <w:bookmarkEnd w:id="0"/>
      <w:r w:rsidDel="00000000" w:rsidR="00000000" w:rsidRPr="00000000">
        <w:rPr>
          <w:rtl w:val="0"/>
        </w:rPr>
        <w:t xml:space="preserve">Non-Singular Relativistic Field Mechanics: Declared Relative Chain N-Body Gravitation, Cellular Spacetime Topology, and the c² Processing Limit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Executive Abstract:</w:t>
      </w:r>
      <w:r w:rsidDel="00000000" w:rsidR="00000000" w:rsidRPr="00000000">
        <w:rPr>
          <w:rtl w:val="0"/>
        </w:rPr>
        <w:t xml:space="preserve"> Standard general relativity and classical N-body gravitational mechanics model spacetime as a continuous, ungrounded pseudo-Riemannian manifold </w:t>
      </w:r>
      <w:hyperlink r:id="rId6">
        <w:r w:rsidDel="00000000" w:rsidR="00000000" w:rsidRPr="00000000">
          <w:rPr/>
          <w:drawing>
            <wp:inline distB="19050" distT="19050" distL="19050" distR="19050">
              <wp:extent cx="571500" cy="152400"/>
              <wp:effectExtent b="0" l="0" r="0" t="0"/>
              <wp:docPr id="73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governed by the Einstein Field Equations </w:t>
      </w:r>
      <w:hyperlink r:id="rId8">
        <w:r w:rsidDel="00000000" w:rsidR="00000000" w:rsidRPr="00000000">
          <w:rPr/>
          <w:drawing>
            <wp:inline distB="19050" distT="19050" distL="19050" distR="19050">
              <wp:extent cx="1028700" cy="317500"/>
              <wp:effectExtent b="0" l="0" r="0" t="0"/>
              <wp:docPr id="72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While structurally successful across macroscopic scales, this continuum model breaks down catastrophically at high-energy limits, predicting unphysical point singularities (</w:t>
      </w:r>
      <w:hyperlink r:id="rId10">
        <w:r w:rsidDel="00000000" w:rsidR="00000000" w:rsidRPr="00000000">
          <w:rPr/>
          <w:drawing>
            <wp:inline distB="19050" distT="19050" distL="19050" distR="19050">
              <wp:extent cx="381000" cy="101600"/>
              <wp:effectExtent b="0" l="0" r="0" t="0"/>
              <wp:docPr id="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infinite curvature (</w:t>
      </w:r>
      <w:hyperlink r:id="rId12">
        <w:r w:rsidDel="00000000" w:rsidR="00000000" w:rsidRPr="00000000">
          <w:rPr/>
          <w:drawing>
            <wp:inline distB="19050" distT="19050" distL="19050" distR="19050">
              <wp:extent cx="1130300" cy="190500"/>
              <wp:effectExtent b="0" l="0" r="0" t="0"/>
              <wp:docPr id="75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and non-integrable division-by-zero infinities during central collisions. Furthermore, orthodox celestial mechanics relies on fictitious time reparameterizations (Sundman and Kustaanheimo-Stiefel) that mask rather than eliminate the physical breakdown in real coordinate time </w:t>
      </w:r>
      <w:hyperlink r:id="rId14">
        <w:r w:rsidDel="00000000" w:rsidR="00000000" w:rsidRPr="00000000">
          <w:rPr/>
          <w:drawing>
            <wp:inline distB="19050" distT="19050" distL="19050" distR="19050">
              <wp:extent cx="50800" cy="88900"/>
              <wp:effectExtent b="0" l="0" r="0" t="0"/>
              <wp:docPr id="61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treatise formulates the non-singular relativistic field mechanics of Infinitesimal Reality Math (IRM) and Vector Field Theory (VFT). We replace the ungrounded manifold with a cellular spacetime topology constructed from the Declared Relative Chain primitive </w:t>
      </w:r>
      <w:hyperlink r:id="rId16">
        <w:r w:rsidDel="00000000" w:rsidR="00000000" w:rsidRPr="00000000">
          <w:rPr/>
          <w:drawing>
            <wp:inline distB="19050" distT="19050" distL="19050" distR="19050">
              <wp:extent cx="939800" cy="1524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and bounded by the invariant Cost of Being (CoB) spatial floor </w:t>
      </w:r>
      <w:hyperlink r:id="rId18">
        <w:r w:rsidDel="00000000" w:rsidR="00000000" w:rsidRPr="00000000">
          <w:rPr/>
          <w:drawing>
            <wp:inline distB="19050" distT="19050" distL="19050" distR="19050">
              <wp:extent cx="3314700" cy="381000"/>
              <wp:effectExtent b="0" l="0" r="0" t="0"/>
              <wp:docPr id="81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47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We generalize the chain formalism to arbitrary </w:t>
      </w:r>
      <w:hyperlink r:id="rId20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63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-body systems via hierarchical barycentric trees and perpendicular branching, proving that gravitational potential is the topological cost profile of chain traversal rather than an independent action-at-a-distance force. We construct the regularized cellular metric tensor </w:t>
      </w:r>
      <w:hyperlink r:id="rId22">
        <w:r w:rsidDel="00000000" w:rsidR="00000000" w:rsidRPr="00000000">
          <w:rPr/>
          <w:drawing>
            <wp:inline distB="19050" distT="19050" distL="19050" distR="19050">
              <wp:extent cx="508000" cy="190500"/>
              <wp:effectExtent b="0" l="0" r="0" t="0"/>
              <wp:docPr id="66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prove the Global Curvature Boundedness Theorem (constraining the maximum Kretschmann scalar to </w:t>
      </w:r>
      <w:hyperlink r:id="rId24">
        <w:r w:rsidDel="00000000" w:rsidR="00000000" w:rsidRPr="00000000">
          <w:rPr/>
          <w:drawing>
            <wp:inline distB="19050" distT="19050" distL="19050" distR="19050">
              <wp:extent cx="1562100" cy="406400"/>
              <wp:effectExtent b="0" l="0" r="0" t="0"/>
              <wp:docPr id="56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40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and establish </w:t>
      </w:r>
      <w:hyperlink r:id="rId26">
        <w:r w:rsidDel="00000000" w:rsidR="00000000" w:rsidRPr="00000000">
          <w:rPr/>
          <w:drawing>
            <wp:inline distB="19050" distT="19050" distL="19050" distR="19050">
              <wp:extent cx="127000" cy="139700"/>
              <wp:effectExtent b="0" l="0" r="0" t="0"/>
              <wp:docPr id="2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as the universal processing limit governing the temporal compilation rate of infinitesimal potentials (</w:t>
      </w:r>
      <w:hyperlink r:id="rId28">
        <w:r w:rsidDel="00000000" w:rsidR="00000000" w:rsidRPr="00000000">
          <w:rPr/>
          <w:drawing>
            <wp:inline distB="19050" distT="19050" distL="19050" distR="19050">
              <wp:extent cx="889000" cy="101600"/>
              <wp:effectExtent b="0" l="0" r="0" t="0"/>
              <wp:docPr id="60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into physical reality.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4otku5jd8u65" w:id="1"/>
      <w:bookmarkEnd w:id="1"/>
      <w:r w:rsidDel="00000000" w:rsidR="00000000" w:rsidRPr="00000000">
        <w:rPr>
          <w:rtl w:val="0"/>
        </w:rPr>
        <w:t xml:space="preserve">1. The Epistemological Crisis of Manifold Singularities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zmk8i5ktj46" w:id="2"/>
      <w:bookmarkEnd w:id="2"/>
      <w:r w:rsidDel="00000000" w:rsidR="00000000" w:rsidRPr="00000000">
        <w:rPr>
          <w:rtl w:val="0"/>
        </w:rPr>
        <w:t xml:space="preserve">1.1 The Mathematical Pathology of the Point Mass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orthodox general relativity, a point particle of mass </w:t>
      </w:r>
      <w:hyperlink r:id="rId30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41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is defined as a delta-function source on the stress-energy tensor:</w:t>
        <w:br w:type="textWrapping"/>
      </w:r>
      <w:hyperlink r:id="rId32">
        <w:r w:rsidDel="00000000" w:rsidR="00000000" w:rsidRPr="00000000">
          <w:rPr/>
          <w:drawing>
            <wp:inline distB="19050" distT="19050" distL="19050" distR="19050">
              <wp:extent cx="3276600" cy="406400"/>
              <wp:effectExtent b="0" l="0" r="0" t="0"/>
              <wp:docPr id="88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76600" cy="40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  <w:t xml:space="preserve">Because the spatial delta-function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31800" cy="177800"/>
              <wp:effectExtent b="0" l="0" r="0" t="0"/>
              <wp:docPr id="52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possesses support only on a set of Lebesgue measure zero (</w:t>
      </w:r>
      <w:hyperlink r:id="rId36">
        <w:r w:rsidDel="00000000" w:rsidR="00000000" w:rsidRPr="00000000">
          <w:rPr/>
          <w:drawing>
            <wp:inline distB="19050" distT="19050" distL="19050" distR="19050">
              <wp:extent cx="571500" cy="152400"/>
              <wp:effectExtent b="0" l="0" r="0" t="0"/>
              <wp:docPr id="2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the local mass density diverges: </w:t>
      </w:r>
      <w:hyperlink r:id="rId38">
        <w:r w:rsidDel="00000000" w:rsidR="00000000" w:rsidRPr="00000000">
          <w:rPr/>
          <w:drawing>
            <wp:inline distB="19050" distT="19050" distL="19050" distR="19050">
              <wp:extent cx="685800" cy="152400"/>
              <wp:effectExtent b="0" l="0" r="0" t="0"/>
              <wp:docPr id="71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as </w:t>
      </w:r>
      <w:hyperlink r:id="rId40">
        <w:r w:rsidDel="00000000" w:rsidR="00000000" w:rsidRPr="00000000">
          <w:rPr/>
          <w:drawing>
            <wp:inline distB="19050" distT="19050" distL="19050" distR="19050">
              <wp:extent cx="406400" cy="101600"/>
              <wp:effectExtent b="0" l="0" r="0" t="0"/>
              <wp:docPr id="38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Under the standard Schwarzschild vacuum solution:</w:t>
        <w:br w:type="textWrapping"/>
      </w:r>
      <w:hyperlink r:id="rId42">
        <w:r w:rsidDel="00000000" w:rsidR="00000000" w:rsidRPr="00000000">
          <w:rPr/>
          <w:drawing>
            <wp:inline distB="19050" distT="19050" distL="19050" distR="19050">
              <wp:extent cx="4610100" cy="419100"/>
              <wp:effectExtent b="0" l="0" r="0" t="0"/>
              <wp:docPr id="50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01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  <w:t xml:space="preserve">While the event horizon at </w:t>
      </w:r>
      <w:hyperlink r:id="rId44">
        <w:r w:rsidDel="00000000" w:rsidR="00000000" w:rsidRPr="00000000">
          <w:rPr/>
          <w:drawing>
            <wp:inline distB="19050" distT="19050" distL="19050" distR="19050">
              <wp:extent cx="762000" cy="317500"/>
              <wp:effectExtent b="0" l="0" r="0" t="0"/>
              <wp:docPr id="32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is a removable coordinate singularity, the boundary at </w:t>
      </w:r>
      <w:hyperlink r:id="rId46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40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is an irreducible, physical singularity. The Kretschmann curvature scalar diverges:</w:t>
        <w:br w:type="textWrapping"/>
      </w:r>
      <w:hyperlink r:id="rId48">
        <w:r w:rsidDel="00000000" w:rsidR="00000000" w:rsidRPr="00000000">
          <w:rPr/>
          <w:drawing>
            <wp:inline distB="19050" distT="19050" distL="19050" distR="19050">
              <wp:extent cx="-215899" cy="-25399"/>
              <wp:effectExtent b="0" l="0" r="0" t="0"/>
              <wp:docPr id="54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-215899" cy="-25399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covlxm8qkg8n" w:id="3"/>
      <w:bookmarkEnd w:id="3"/>
      <w:r w:rsidDel="00000000" w:rsidR="00000000" w:rsidRPr="00000000">
        <w:rPr>
          <w:rtl w:val="0"/>
        </w:rPr>
        <w:t xml:space="preserve">1.2 The Failure of Classical Regularization in Physical Time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classical Newtonian mechanics, two-body collisions under </w:t>
      </w:r>
      <w:hyperlink r:id="rId50">
        <w:r w:rsidDel="00000000" w:rsidR="00000000" w:rsidRPr="00000000">
          <w:rPr/>
          <w:drawing>
            <wp:inline distB="19050" distT="19050" distL="19050" distR="19050">
              <wp:extent cx="1104900" cy="177800"/>
              <wp:effectExtent b="0" l="0" r="0" t="0"/>
              <wp:docPr id="1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induce non-integrable velocity and force divergences (</w:t>
      </w:r>
      <w:hyperlink r:id="rId52">
        <w:r w:rsidDel="00000000" w:rsidR="00000000" w:rsidRPr="00000000">
          <w:rPr/>
          <w:drawing>
            <wp:inline distB="19050" distT="19050" distL="19050" distR="19050">
              <wp:extent cx="2895600" cy="177800"/>
              <wp:effectExtent b="0" l="0" r="0" t="0"/>
              <wp:docPr id="94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56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  <w:br w:type="textWrapping"/>
        <w:t xml:space="preserve">Classical regularizations introduce a fictitious time </w:t>
      </w:r>
      <w:hyperlink r:id="rId54">
        <w:r w:rsidDel="00000000" w:rsidR="00000000" w:rsidRPr="00000000">
          <w:rPr/>
          <w:drawing>
            <wp:inline distB="19050" distT="19050" distL="19050" distR="19050">
              <wp:extent cx="774700" cy="355600"/>
              <wp:effectExtent b="0" l="0" r="0" t="0"/>
              <wp:docPr id="51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transforming the equation of motion to </w:t>
      </w:r>
      <w:hyperlink r:id="rId56">
        <w:r w:rsidDel="00000000" w:rsidR="00000000" w:rsidRPr="00000000">
          <w:rPr/>
          <w:drawing>
            <wp:inline distB="19050" distT="19050" distL="19050" distR="19050">
              <wp:extent cx="1130300" cy="342900"/>
              <wp:effectExtent b="0" l="0" r="0" t="0"/>
              <wp:docPr id="90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However, because physical time progression halts at collision (</w:t>
      </w:r>
      <w:hyperlink r:id="rId58">
        <w:r w:rsidDel="00000000" w:rsidR="00000000" w:rsidRPr="00000000">
          <w:rPr/>
          <w:drawing>
            <wp:inline distB="19050" distT="19050" distL="19050" distR="19050">
              <wp:extent cx="774700" cy="342900"/>
              <wp:effectExtent b="0" l="0" r="0" t="0"/>
              <wp:docPr id="57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these methods fail to regularize the motion in real physical time </w:t>
      </w:r>
      <w:hyperlink r:id="rId60">
        <w:r w:rsidDel="00000000" w:rsidR="00000000" w:rsidRPr="00000000">
          <w:rPr/>
          <w:drawing>
            <wp:inline distB="19050" distT="19050" distL="19050" distR="19050">
              <wp:extent cx="50800" cy="88900"/>
              <wp:effectExtent b="0" l="0" r="0" t="0"/>
              <wp:docPr id="4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lc3da2vfexg3" w:id="4"/>
      <w:bookmarkEnd w:id="4"/>
      <w:r w:rsidDel="00000000" w:rsidR="00000000" w:rsidRPr="00000000">
        <w:rPr>
          <w:rtl w:val="0"/>
        </w:rPr>
        <w:t xml:space="preserve">2. The Declared Relative Chain Network &amp; N-Body Mechanics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bfubh9iodov" w:id="5"/>
      <w:bookmarkEnd w:id="5"/>
      <w:r w:rsidDel="00000000" w:rsidR="00000000" w:rsidRPr="00000000">
        <w:rPr>
          <w:rtl w:val="0"/>
        </w:rPr>
        <w:t xml:space="preserve">2.1 The Primitive Declared Relative Chain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IRM, physical space is not an empty background container. Space is established dynamically through declared relative chains:</w:t>
        <w:br w:type="textWrapping"/>
      </w:r>
      <w:hyperlink r:id="rId61">
        <w:r w:rsidDel="00000000" w:rsidR="00000000" w:rsidRPr="00000000">
          <w:rPr/>
          <w:drawing>
            <wp:inline distB="19050" distT="19050" distL="19050" distR="19050">
              <wp:extent cx="4610100" cy="177800"/>
              <wp:effectExtent b="0" l="0" r="0" t="0"/>
              <wp:docPr id="86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01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  <w:t xml:space="preserve">Where: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hyperlink r:id="rId63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31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is the relative origin (</w:t>
      </w:r>
      <w:hyperlink r:id="rId65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9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and </w:t>
      </w:r>
      <w:hyperlink r:id="rId67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is the terminus (</w:t>
      </w:r>
      <w:hyperlink r:id="rId69">
        <w:r w:rsidDel="00000000" w:rsidR="00000000" w:rsidRPr="00000000">
          <w:rPr/>
          <w:drawing>
            <wp:inline distB="19050" distT="19050" distL="19050" distR="19050">
              <wp:extent cx="88900" cy="63500"/>
              <wp:effectExtent b="0" l="0" r="0" t="0"/>
              <wp:docPr id="5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r:id="rId71">
        <w:r w:rsidDel="00000000" w:rsidR="00000000" w:rsidRPr="00000000">
          <w:rPr/>
          <w:drawing>
            <wp:inline distB="19050" distT="19050" distL="19050" distR="19050">
              <wp:extent cx="88900" cy="63500"/>
              <wp:effectExtent b="0" l="0" r="0" t="0"/>
              <wp:docPr id="34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is the integer count of discrete frame transitions.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spatial frame requires payment of the invariant Cost of Being (CoB) quantum:</w:t>
        <w:br w:type="textWrapping"/>
      </w:r>
      <w:hyperlink r:id="rId72">
        <w:r w:rsidDel="00000000" w:rsidR="00000000" w:rsidRPr="00000000">
          <w:rPr/>
          <w:drawing>
            <wp:inline distB="19050" distT="19050" distL="19050" distR="19050">
              <wp:extent cx="4495800" cy="381000"/>
              <wp:effectExtent b="0" l="0" r="0" t="0"/>
              <wp:docPr id="1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58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</w:r>
      <w:hyperlink r:id="rId74">
        <w:r w:rsidDel="00000000" w:rsidR="00000000" w:rsidRPr="00000000">
          <w:rPr/>
          <w:drawing>
            <wp:inline distB="19050" distT="19050" distL="19050" distR="19050">
              <wp:extent cx="3340100" cy="457200"/>
              <wp:effectExtent b="0" l="0" r="0" t="0"/>
              <wp:docPr id="2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40100" cy="457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o8yn6w7lvgyn" w:id="6"/>
      <w:bookmarkEnd w:id="6"/>
      <w:r w:rsidDel="00000000" w:rsidR="00000000" w:rsidRPr="00000000">
        <w:rPr>
          <w:rtl w:val="0"/>
        </w:rPr>
        <w:t xml:space="preserve">2.2 N-Body Hierarchical Barycentric Trees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an arbitrary </w:t>
      </w:r>
      <w:hyperlink r:id="rId76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22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-body system </w:t>
      </w:r>
      <w:hyperlink r:id="rId77">
        <w:r w:rsidDel="00000000" w:rsidR="00000000" w:rsidRPr="00000000">
          <w:rPr/>
          <w:drawing>
            <wp:inline distB="19050" distT="19050" distL="19050" distR="19050">
              <wp:extent cx="952500" cy="139700"/>
              <wp:effectExtent b="0" l="0" r="0" t="0"/>
              <wp:docPr id="91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with self-relative masses </w:t>
      </w:r>
      <w:hyperlink r:id="rId79">
        <w:r w:rsidDel="00000000" w:rsidR="00000000" w:rsidRPr="00000000">
          <w:rPr/>
          <w:drawing>
            <wp:inline distB="19050" distT="19050" distL="19050" distR="19050">
              <wp:extent cx="1016000" cy="88900"/>
              <wp:effectExtent b="0" l="0" r="0" t="0"/>
              <wp:docPr id="68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space is structured as a directed acyclic tree of declared chains:</w:t>
        <w:br w:type="textWrapping"/>
        <w:t xml:space="preserve">$$\mathcal{C}N = \left{ \text{chain}\left(A_i, A_j, n{ij}\right) \mid i \neq j \right}$$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Barycentric Root Address:</w:t>
      </w:r>
      <w:r w:rsidDel="00000000" w:rsidR="00000000" w:rsidRPr="00000000">
        <w:rPr>
          <w:rtl w:val="0"/>
        </w:rPr>
        <w:br w:type="textWrapping"/>
      </w:r>
      <w:hyperlink r:id="rId81">
        <w:r w:rsidDel="00000000" w:rsidR="00000000" w:rsidRPr="00000000">
          <w:rPr/>
          <w:drawing>
            <wp:inline distB="19050" distT="19050" distL="19050" distR="19050">
              <wp:extent cx="1485900" cy="533400"/>
              <wp:effectExtent b="0" l="0" r="0" t="0"/>
              <wp:docPr id="16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5900" cy="533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Topological Traversal Cost Function:</w:t>
      </w:r>
      <w:r w:rsidDel="00000000" w:rsidR="00000000" w:rsidRPr="00000000">
        <w:rPr>
          <w:rtl w:val="0"/>
        </w:rPr>
        <w:br w:type="textWrapping"/>
        <w:t xml:space="preserve">The effective traversal cost </w:t>
      </w:r>
      <w:hyperlink r:id="rId83">
        <w:r w:rsidDel="00000000" w:rsidR="00000000" w:rsidRPr="00000000">
          <w:rPr/>
          <w:drawing>
            <wp:inline distB="19050" distT="19050" distL="19050" distR="19050">
              <wp:extent cx="292100" cy="152400"/>
              <wp:effectExtent b="0" l="0" r="0" t="0"/>
              <wp:docPr id="87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 any point along the network is governed by the superposition of mass-modified chain kernels: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hanging="360"/>
        <w:rPr/>
      </w:pPr>
      <w:hyperlink r:id="rId85">
        <w:r w:rsidDel="00000000" w:rsidR="00000000" w:rsidRPr="00000000">
          <w:rPr/>
          <w:drawing>
            <wp:inline distB="19050" distT="19050" distL="19050" distR="19050">
              <wp:extent cx="2781300" cy="622300"/>
              <wp:effectExtent b="0" l="0" r="0" t="0"/>
              <wp:docPr id="82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81300" cy="622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  <w:t xml:space="preserve">|---|as the geometric gradient of the traversal cost function:</w:t>
        <w:br w:type="textWrapping"/>
      </w:r>
      <w:hyperlink r:id="rId87">
        <w:r w:rsidDel="00000000" w:rsidR="00000000" w:rsidRPr="00000000">
          <w:rPr/>
          <w:drawing>
            <wp:inline distB="19050" distT="19050" distL="19050" distR="19050">
              <wp:extent cx="1282700" cy="177800"/>
              <wp:effectExtent b="0" l="0" r="0" t="0"/>
              <wp:docPr id="1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diib266k4ysi" w:id="7"/>
      <w:bookmarkEnd w:id="7"/>
      <w:r w:rsidDel="00000000" w:rsidR="00000000" w:rsidRPr="00000000">
        <w:rPr>
          <w:rtl w:val="0"/>
        </w:rPr>
        <w:t xml:space="preserve">2.3 Perpendicular Branching &amp; Coordinate Emergence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When a body </w:t>
      </w:r>
      <w:hyperlink r:id="rId89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46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is declared off the primary axis </w:t>
      </w:r>
      <w:hyperlink r:id="rId91">
        <w:r w:rsidDel="00000000" w:rsidR="00000000" w:rsidRPr="00000000">
          <w:rPr/>
          <w:drawing>
            <wp:inline distB="19050" distT="19050" distL="19050" distR="19050">
              <wp:extent cx="939800" cy="152400"/>
              <wp:effectExtent b="0" l="0" r="0" t="0"/>
              <wp:docPr id="48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it connects via a perpendicular branch </w:t>
      </w:r>
      <w:hyperlink r:id="rId92">
        <w:r w:rsidDel="00000000" w:rsidR="00000000" w:rsidRPr="00000000">
          <w:rPr/>
          <w:drawing>
            <wp:inline distB="19050" distT="19050" distL="19050" distR="19050">
              <wp:extent cx="990600" cy="152400"/>
              <wp:effectExtent b="0" l="0" r="0" t="0"/>
              <wp:docPr id="28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from the foot point </w:t>
      </w:r>
      <w:hyperlink r:id="rId94">
        <w:r w:rsidDel="00000000" w:rsidR="00000000" w:rsidRPr="00000000">
          <w:rPr/>
          <w:drawing>
            <wp:inline distB="19050" distT="19050" distL="19050" distR="19050">
              <wp:extent cx="635000" cy="152400"/>
              <wp:effectExtent b="0" l="0" r="0" t="0"/>
              <wp:docPr id="39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Distances and angles emerge strictly from the local chain metrics without requiring a global Cartesian grid:</w:t>
        <w:br w:type="textWrapping"/>
        <w:t xml:space="preserve">$$\overline{AC} = \sqrt{\overline{AP}^2 + \overline{PC}^2}, \qquad \theta_A = \arctan\left(\frac{\overline{PC}}{\overline{AP}}\right)$$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foot point </w:t>
      </w:r>
      <w:hyperlink r:id="rId96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42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inherits the accumulated Cost of Being compression state from the primary chain.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dmhagp4aukuy" w:id="8"/>
      <w:bookmarkEnd w:id="8"/>
      <w:r w:rsidDel="00000000" w:rsidR="00000000" w:rsidRPr="00000000">
        <w:rPr>
          <w:rtl w:val="0"/>
        </w:rPr>
        <w:t xml:space="preserve">3. Regularized Cellular Metric Tensor &amp; Curvature Bounds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pzsjtkr0sa7y" w:id="9"/>
      <w:bookmarkEnd w:id="9"/>
      <w:r w:rsidDel="00000000" w:rsidR="00000000" w:rsidRPr="00000000">
        <w:rPr>
          <w:rtl w:val="0"/>
        </w:rPr>
        <w:t xml:space="preserve">3.1 The IRM Cellular Metric Tensor (</w:t>
      </w:r>
      <w:hyperlink r:id="rId98">
        <w:r w:rsidDel="00000000" w:rsidR="00000000" w:rsidRPr="00000000">
          <w:rPr/>
          <w:drawing>
            <wp:inline distB="19050" distT="19050" distL="19050" distR="19050">
              <wp:extent cx="304800" cy="190500"/>
              <wp:effectExtent b="0" l="0" r="0" t="0"/>
              <wp:docPr id="84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 IRM, the spacetime manifold is constructed as a countable lattice of locally flat Minkowski cells stitched across frame boundaries. The metric tensor is regularized at the Planck floor:</w:t>
        <w:br w:type="textWrapping"/>
      </w:r>
      <w:hyperlink r:id="rId100">
        <w:r w:rsidDel="00000000" w:rsidR="00000000" w:rsidRPr="00000000">
          <w:rPr/>
          <w:drawing>
            <wp:inline distB="19050" distT="19050" distL="19050" distR="19050">
              <wp:extent cx="1968500" cy="228600"/>
              <wp:effectExtent b="0" l="0" r="0" t="0"/>
              <wp:docPr id="85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685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  <w:t xml:space="preserve">For a spherically symmetric central mass </w:t>
      </w:r>
      <w:hyperlink r:id="rId102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29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the regularized line element in real coordinate time </w:t>
      </w:r>
      <w:hyperlink r:id="rId103">
        <w:r w:rsidDel="00000000" w:rsidR="00000000" w:rsidRPr="00000000">
          <w:rPr/>
          <w:drawing>
            <wp:inline distB="19050" distT="19050" distL="19050" distR="19050">
              <wp:extent cx="50800" cy="88900"/>
              <wp:effectExtent b="0" l="0" r="0" t="0"/>
              <wp:docPr id="69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is:</w:t>
        <w:br w:type="textWrapping"/>
      </w:r>
      <w:hyperlink r:id="rId104">
        <w:r w:rsidDel="00000000" w:rsidR="00000000" w:rsidRPr="00000000">
          <w:rPr/>
          <w:drawing>
            <wp:inline distB="19050" distT="19050" distL="19050" distR="19050">
              <wp:extent cx="5829300" cy="469900"/>
              <wp:effectExtent b="0" l="0" r="0" t="0"/>
              <wp:docPr id="37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29300" cy="469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iolv5qppza81" w:id="10"/>
      <w:bookmarkEnd w:id="10"/>
      <w:r w:rsidDel="00000000" w:rsidR="00000000" w:rsidRPr="00000000">
        <w:rPr>
          <w:rtl w:val="0"/>
        </w:rPr>
        <w:t xml:space="preserve">3.2 Elimination of Curvature Singularities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Because the radial coordinate is bounded from below by </w:t>
      </w:r>
      <w:hyperlink r:id="rId106">
        <w:r w:rsidDel="00000000" w:rsidR="00000000" w:rsidRPr="00000000">
          <w:rPr/>
          <w:drawing>
            <wp:inline distB="19050" distT="19050" distL="19050" distR="19050">
              <wp:extent cx="419100" cy="127000"/>
              <wp:effectExtent b="0" l="0" r="0" t="0"/>
              <wp:docPr id="74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the curvature tensors remain uniformly finite throughout the core: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Bounded Riemann Curvature Tensor:</w:t>
      </w:r>
      <w:r w:rsidDel="00000000" w:rsidR="00000000" w:rsidRPr="00000000">
        <w:rPr>
          <w:rtl w:val="0"/>
        </w:rPr>
        <w:br w:type="textWrapping"/>
      </w:r>
      <w:hyperlink r:id="rId108">
        <w:r w:rsidDel="00000000" w:rsidR="00000000" w:rsidRPr="00000000">
          <w:rPr/>
          <w:drawing>
            <wp:inline distB="19050" distT="19050" distL="19050" distR="19050">
              <wp:extent cx="3048000" cy="457200"/>
              <wp:effectExtent b="0" l="0" r="0" t="0"/>
              <wp:docPr id="67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0" cy="457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Bounded Kretschmann Scalar:</w:t>
      </w:r>
      <w:r w:rsidDel="00000000" w:rsidR="00000000" w:rsidRPr="00000000">
        <w:rPr>
          <w:rtl w:val="0"/>
        </w:rPr>
        <w:br w:type="textWrapping"/>
      </w:r>
      <w:hyperlink r:id="rId110">
        <w:r w:rsidDel="00000000" w:rsidR="00000000" w:rsidRPr="00000000">
          <w:rPr/>
          <w:drawing>
            <wp:inline distB="19050" distT="19050" distL="19050" distR="19050">
              <wp:extent cx="4305300" cy="469900"/>
              <wp:effectExtent b="0" l="0" r="0" t="0"/>
              <wp:docPr id="43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05300" cy="469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a solar-mass black hole (</w:t>
      </w:r>
      <w:hyperlink r:id="rId112">
        <w:r w:rsidDel="00000000" w:rsidR="00000000" w:rsidRPr="00000000">
          <w:rPr/>
          <w:drawing>
            <wp:inline distB="19050" distT="19050" distL="19050" distR="19050">
              <wp:extent cx="1485900" cy="152400"/>
              <wp:effectExtent b="0" l="0" r="0" t="0"/>
              <wp:docPr id="10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5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  <w:br w:type="textWrapping"/>
      </w:r>
      <w:hyperlink r:id="rId114">
        <w:r w:rsidDel="00000000" w:rsidR="00000000" w:rsidRPr="00000000">
          <w:rPr/>
          <w:drawing>
            <wp:inline distB="19050" distT="19050" distL="19050" distR="19050">
              <wp:extent cx="4813300" cy="190500"/>
              <wp:effectExtent b="0" l="0" r="0" t="0"/>
              <wp:docPr id="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13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xoygzbyeafnv" w:id="11"/>
      <w:bookmarkEnd w:id="11"/>
      <w:r w:rsidDel="00000000" w:rsidR="00000000" w:rsidRPr="00000000">
        <w:rPr>
          <w:rtl w:val="0"/>
        </w:rPr>
        <w:t xml:space="preserve">4. The c² Processing Bound and the Speed of Causality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dl9x1ke2y38k" w:id="12"/>
      <w:bookmarkEnd w:id="12"/>
      <w:r w:rsidDel="00000000" w:rsidR="00000000" w:rsidRPr="00000000">
        <w:rPr>
          <w:rtl w:val="0"/>
        </w:rPr>
        <w:t xml:space="preserve">4.1 The Compilation Limit of Reality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 Vector Field Theory and IRM, reality operates as a continuous lazy evaluation engine. The conversion of an infinitesimal potential (</w:t>
      </w:r>
      <w:hyperlink r:id="rId116">
        <w:r w:rsidDel="00000000" w:rsidR="00000000" w:rsidRPr="00000000">
          <w:rPr/>
          <w:drawing>
            <wp:inline distB="19050" distT="19050" distL="19050" distR="19050">
              <wp:extent cx="457200" cy="101600"/>
              <wp:effectExtent b="0" l="0" r="0" t="0"/>
              <wp:docPr id="1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into an actualized physical state (</w:t>
      </w:r>
      <w:hyperlink r:id="rId118">
        <w:r w:rsidDel="00000000" w:rsidR="00000000" w:rsidRPr="00000000">
          <w:rPr/>
          <w:drawing>
            <wp:inline distB="19050" distT="19050" distL="19050" distR="19050">
              <wp:extent cx="152400" cy="152400"/>
              <wp:effectExtent b="0" l="0" r="0" t="0"/>
              <wp:docPr id="25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across one unit of time (</w:t>
      </w:r>
      <w:hyperlink r:id="rId120">
        <w:r w:rsidDel="00000000" w:rsidR="00000000" w:rsidRPr="00000000">
          <w:rPr/>
          <w:drawing>
            <wp:inline distB="19050" distT="19050" distL="19050" distR="19050">
              <wp:extent cx="203200" cy="127000"/>
              <wp:effectExtent b="0" l="0" r="0" t="0"/>
              <wp:docPr id="76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is governed by the universal compilation limit:</w:t>
        <w:br w:type="textWrapping"/>
      </w:r>
      <w:hyperlink r:id="rId122">
        <w:r w:rsidDel="00000000" w:rsidR="00000000" w:rsidRPr="00000000">
          <w:rPr/>
          <w:drawing>
            <wp:inline distB="19050" distT="19050" distL="19050" distR="19050">
              <wp:extent cx="4038600" cy="190500"/>
              <wp:effectExtent b="0" l="0" r="0" t="0"/>
              <wp:docPr id="77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1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38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37a5wajo3ige" w:id="13"/>
      <w:bookmarkEnd w:id="13"/>
      <w:r w:rsidDel="00000000" w:rsidR="00000000" w:rsidRPr="00000000">
        <w:rPr>
          <w:rtl w:val="0"/>
        </w:rPr>
        <w:t xml:space="preserve">4.2 Causal Horizon Theorem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Theorem 4.1 (Causal Processing Horizon): Any informational, thermodynamic, or algorithmic process that attempts to resolve potential states into manifest outcomes at a temporal density exceeding </w:t>
      </w:r>
      <w:hyperlink r:id="rId124">
        <w:r w:rsidDel="00000000" w:rsidR="00000000" w:rsidRPr="00000000">
          <w:rPr/>
          <w:drawing>
            <wp:inline distB="19050" distT="19050" distL="19050" distR="19050">
              <wp:extent cx="127000" cy="139700"/>
              <wp:effectExtent b="0" l="0" r="0" t="0"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induces an artificial spacetime dislocation, generating non-linear resistance and causal shockwaves.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Proof: The maximal rate of phase-space volume contraction per unit time is bounded by the Margolus-Levitin theorem:</w:t>
        <w:br w:type="textWrapping"/>
      </w:r>
      <w:hyperlink r:id="rId125">
        <w:r w:rsidDel="00000000" w:rsidR="00000000" w:rsidRPr="00000000">
          <w:rPr/>
          <w:drawing>
            <wp:inline distB="19050" distT="19050" distL="19050" distR="19050">
              <wp:extent cx="1562100" cy="406400"/>
              <wp:effectExtent b="0" l="0" r="0" t="0"/>
              <wp:docPr id="36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40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  <w:t xml:space="preserve">Scaling this over the spatial resolution quantum </w:t>
      </w:r>
      <w:hyperlink r:id="rId127">
        <w:r w:rsidDel="00000000" w:rsidR="00000000" w:rsidRPr="00000000">
          <w:rPr/>
          <w:drawing>
            <wp:inline distB="19050" distT="19050" distL="19050" distR="19050">
              <wp:extent cx="152400" cy="177800"/>
              <wp:effectExtent b="0" l="0" r="0" t="0"/>
              <wp:docPr id="1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yields the strict upper bound on causal state transition density: </w:t>
      </w:r>
      <w:hyperlink r:id="rId129">
        <w:r w:rsidDel="00000000" w:rsidR="00000000" w:rsidRPr="00000000">
          <w:rPr/>
          <w:drawing>
            <wp:inline distB="19050" distT="19050" distL="19050" distR="19050">
              <wp:extent cx="647700" cy="152400"/>
              <wp:effectExtent b="0" l="0" r="0" t="0"/>
              <wp:docPr id="33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Processes exceeding this bound violate local gauge symmetry and trigger systemic dissipation. Q.E.D.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nby0rq6redml" w:id="14"/>
      <w:bookmarkEnd w:id="14"/>
      <w:r w:rsidDel="00000000" w:rsidR="00000000" w:rsidRPr="00000000">
        <w:rPr>
          <w:rtl w:val="0"/>
        </w:rPr>
        <w:t xml:space="preserve">5. Formal Theorems &amp; Multi-Scale Astrophysical Calibrations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li3w3apwlhep" w:id="15"/>
      <w:bookmarkEnd w:id="15"/>
      <w:r w:rsidDel="00000000" w:rsidR="00000000" w:rsidRPr="00000000">
        <w:rPr>
          <w:rtl w:val="0"/>
        </w:rPr>
        <w:t xml:space="preserve">5.1 Formal Mathematical Theorems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Theorem 5.1 (Global N-Body Regularity &amp; Energy Conservation):</w:t>
        <w:br w:type="textWrapping"/>
        <w:t xml:space="preserve">Let an </w:t>
      </w:r>
      <w:hyperlink r:id="rId131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30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-body gravitational system interact on the declared relative chain network </w:t>
      </w:r>
      <w:hyperlink r:id="rId132">
        <w:r w:rsidDel="00000000" w:rsidR="00000000" w:rsidRPr="00000000">
          <w:rPr/>
          <w:drawing>
            <wp:inline distB="19050" distT="19050" distL="19050" distR="19050">
              <wp:extent cx="203200" cy="127000"/>
              <wp:effectExtent b="0" l="0" r="0" t="0"/>
              <wp:docPr id="49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with spatial floor </w:t>
      </w:r>
      <w:hyperlink r:id="rId134">
        <w:r w:rsidDel="00000000" w:rsidR="00000000" w:rsidRPr="00000000">
          <w:rPr/>
          <w:drawing>
            <wp:inline distB="19050" distT="19050" distL="19050" distR="19050">
              <wp:extent cx="673100" cy="127000"/>
              <wp:effectExtent b="0" l="0" r="0" t="0"/>
              <wp:docPr id="79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For any initial configuration </w:t>
      </w:r>
      <w:hyperlink r:id="rId136">
        <w:r w:rsidDel="00000000" w:rsidR="00000000" w:rsidRPr="00000000">
          <w:rPr/>
          <w:drawing>
            <wp:inline distB="19050" distT="19050" distL="19050" distR="19050">
              <wp:extent cx="876300" cy="152400"/>
              <wp:effectExtent b="0" l="0" r="0" t="0"/>
              <wp:docPr id="58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the equations of motion possess a unique, globally Lipschitz continuous solution </w:t>
      </w:r>
      <w:hyperlink r:id="rId138">
        <w:r w:rsidDel="00000000" w:rsidR="00000000" w:rsidRPr="00000000">
          <w:rPr/>
          <w:drawing>
            <wp:inline distB="19050" distT="19050" distL="19050" distR="19050">
              <wp:extent cx="1181100" cy="177800"/>
              <wp:effectExtent b="0" l="0" r="0" t="0"/>
              <wp:docPr id="78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1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for all </w:t>
      </w:r>
      <w:hyperlink r:id="rId140">
        <w:r w:rsidDel="00000000" w:rsidR="00000000" w:rsidRPr="00000000">
          <w:rPr/>
          <w:drawing>
            <wp:inline distB="19050" distT="19050" distL="19050" distR="19050">
              <wp:extent cx="977900" cy="152400"/>
              <wp:effectExtent b="0" l="0" r="0" t="0"/>
              <wp:docPr id="53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and total energy </w:t>
      </w:r>
      <w:hyperlink r:id="rId142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35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is strictly conserved with zero numerical singularities.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Theorem 5.2 (Finite Contact Force Bound):</w:t>
        <w:br w:type="textWrapping"/>
        <w:t xml:space="preserve">The maximum force exerted between any two colliding masses </w:t>
      </w:r>
      <w:hyperlink r:id="rId144">
        <w:r w:rsidDel="00000000" w:rsidR="00000000" w:rsidRPr="00000000">
          <w:rPr/>
          <w:drawing>
            <wp:inline distB="19050" distT="19050" distL="19050" distR="19050">
              <wp:extent cx="520700" cy="88900"/>
              <wp:effectExtent b="0" l="0" r="0" t="0"/>
              <wp:docPr id="44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along a declared chain is strictly bounded in real physical time:</w:t>
        <w:br w:type="textWrapping"/>
      </w:r>
      <w:hyperlink r:id="rId146">
        <w:r w:rsidDel="00000000" w:rsidR="00000000" w:rsidRPr="00000000">
          <w:rPr/>
          <w:drawing>
            <wp:inline distB="19050" distT="19050" distL="19050" distR="19050">
              <wp:extent cx="4610100" cy="406400"/>
              <wp:effectExtent b="0" l="0" r="0" t="0"/>
              <wp:docPr id="89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1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0100" cy="40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lqx4szbg20em" w:id="16"/>
      <w:bookmarkEnd w:id="16"/>
      <w:r w:rsidDel="00000000" w:rsidR="00000000" w:rsidRPr="00000000">
        <w:rPr>
          <w:rtl w:val="0"/>
        </w:rPr>
        <w:t xml:space="preserve">5.2 Multi-Scale Astrophysical Calibration Matrix</w:t>
      </w:r>
    </w:p>
    <w:tbl>
      <w:tblPr>
        <w:tblStyle w:val="Table1"/>
        <w:tblW w:w="14000.0" w:type="dxa"/>
        <w:jc w:val="left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e5e7eb" w:space="0" w:sz="4" w:val="single"/>
          <w:insideV w:color="e5e7eb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Physical Scale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System Parameters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Classical ZFC Limit (</w:t>
            </w:r>
            <w:hyperlink r:id="rId148">
              <w:r w:rsidDel="00000000" w:rsidR="00000000" w:rsidRPr="00000000">
                <w:rPr/>
                <w:drawing>
                  <wp:inline distB="19050" distT="19050" distL="19050" distR="19050">
                    <wp:extent cx="381000" cy="101600"/>
                    <wp:effectExtent b="0" l="0" r="0" t="0"/>
                    <wp:docPr id="65" name="image51.png"/>
                    <a:graphic>
                      <a:graphicData uri="http://schemas.openxmlformats.org/drawingml/2006/picture">
                        <pic:pic>
                          <pic:nvPicPr>
                            <pic:cNvPr id="0" name="image51.png"/>
                            <pic:cNvPicPr preferRelativeResize="0"/>
                          </pic:nvPicPr>
                          <pic:blipFill>
                            <a:blip r:embed="rId1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IRM Regularized Value (</w:t>
            </w:r>
            <w:hyperlink r:id="rId149">
              <w:r w:rsidDel="00000000" w:rsidR="00000000" w:rsidRPr="00000000">
                <w:rPr/>
                <w:drawing>
                  <wp:inline distB="19050" distT="19050" distL="19050" distR="19050">
                    <wp:extent cx="419100" cy="127000"/>
                    <wp:effectExtent b="0" l="0" r="0" t="0"/>
                    <wp:docPr id="55" name="image61.png"/>
                    <a:graphic>
                      <a:graphicData uri="http://schemas.openxmlformats.org/drawingml/2006/picture">
                        <pic:pic>
                          <pic:nvPicPr>
                            <pic:cNvPr id="0" name="image61.png"/>
                            <pic:cNvPicPr preferRelativeResize="0"/>
                          </pic:nvPicPr>
                          <pic:blipFill>
                            <a:blip r:embed="rId15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Two </w:t>
            </w:r>
            <w:hyperlink r:id="rId151">
              <w:r w:rsidDel="00000000" w:rsidR="00000000" w:rsidRPr="00000000">
                <w:rPr/>
                <w:drawing>
                  <wp:inline distB="19050" distT="19050" distL="19050" distR="19050">
                    <wp:extent cx="406400" cy="139700"/>
                    <wp:effectExtent b="0" l="0" r="0" t="0"/>
                    <wp:docPr id="83" name="image77.png"/>
                    <a:graphic>
                      <a:graphicData uri="http://schemas.openxmlformats.org/drawingml/2006/picture">
                        <pic:pic>
                          <pic:nvPicPr>
                            <pic:cNvPr id="0" name="image77.png"/>
                            <pic:cNvPicPr preferRelativeResize="0"/>
                          </pic:nvPicPr>
                          <pic:blipFill>
                            <a:blip r:embed="rId15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064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 Masses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hyperlink r:id="rId153">
              <w:r w:rsidDel="00000000" w:rsidR="00000000" w:rsidRPr="00000000">
                <w:rPr/>
                <w:drawing>
                  <wp:inline distB="19050" distT="19050" distL="19050" distR="19050">
                    <wp:extent cx="508000" cy="101600"/>
                    <wp:effectExtent b="0" l="0" r="0" t="0"/>
                    <wp:docPr id="93" name="image95.png"/>
                    <a:graphic>
                      <a:graphicData uri="http://schemas.openxmlformats.org/drawingml/2006/picture">
                        <pic:pic>
                          <pic:nvPicPr>
                            <pic:cNvPr id="0" name="image95.png"/>
                            <pic:cNvPicPr preferRelativeResize="0"/>
                          </pic:nvPicPr>
                          <pic:blipFill>
                            <a:blip r:embed="rId15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80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5">
              <w:r w:rsidDel="00000000" w:rsidR="00000000" w:rsidRPr="00000000">
                <w:rPr/>
                <w:drawing>
                  <wp:inline distB="19050" distT="19050" distL="19050" distR="19050">
                    <wp:extent cx="635000" cy="114300"/>
                    <wp:effectExtent b="0" l="0" r="0" t="0"/>
                    <wp:docPr id="70" name="image74.png"/>
                    <a:graphic>
                      <a:graphicData uri="http://schemas.openxmlformats.org/drawingml/2006/picture">
                        <pic:pic>
                          <pic:nvPicPr>
                            <pic:cNvPr id="0" name="image74.png"/>
                            <pic:cNvPicPr preferRelativeResize="0"/>
                          </pic:nvPicPr>
                          <pic:blipFill>
                            <a:blip r:embed="rId15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350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hyperlink r:id="rId157">
              <w:r w:rsidDel="00000000" w:rsidR="00000000" w:rsidRPr="00000000">
                <w:rPr/>
                <w:drawing>
                  <wp:inline distB="19050" distT="19050" distL="19050" distR="19050">
                    <wp:extent cx="1511300" cy="152400"/>
                    <wp:effectExtent b="0" l="0" r="0" t="0"/>
                    <wp:docPr id="7" name="image14.png"/>
                    <a:graphic>
                      <a:graphicData uri="http://schemas.openxmlformats.org/drawingml/2006/picture">
                        <pic:pic>
                          <pic:nvPicPr>
                            <pic:cNvPr id="0" name="image14.png"/>
                            <pic:cNvPicPr preferRelativeResize="0"/>
                          </pic:nvPicPr>
                          <pic:blipFill>
                            <a:blip r:embed="rId15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113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9">
              <w:r w:rsidDel="00000000" w:rsidR="00000000" w:rsidRPr="00000000">
                <w:rPr/>
                <w:drawing>
                  <wp:inline distB="19050" distT="19050" distL="19050" distR="19050">
                    <wp:extent cx="1562100" cy="152400"/>
                    <wp:effectExtent b="0" l="0" r="0" t="0"/>
                    <wp:docPr id="62" name="image64.png"/>
                    <a:graphic>
                      <a:graphicData uri="http://schemas.openxmlformats.org/drawingml/2006/picture">
                        <pic:pic>
                          <pic:nvPicPr>
                            <pic:cNvPr id="0" name="image64.png"/>
                            <pic:cNvPicPr preferRelativeResize="0"/>
                          </pic:nvPicPr>
                          <pic:blipFill>
                            <a:blip r:embed="rId16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621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Astronomical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Earth-Moon Collision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hyperlink r:id="rId161">
              <w:r w:rsidDel="00000000" w:rsidR="00000000" w:rsidRPr="00000000">
                <w:rPr/>
                <w:drawing>
                  <wp:inline distB="19050" distT="19050" distL="19050" distR="19050">
                    <wp:extent cx="825500" cy="152400"/>
                    <wp:effectExtent b="0" l="0" r="0" t="0"/>
                    <wp:docPr id="27" name="image23.png"/>
                    <a:graphic>
                      <a:graphicData uri="http://schemas.openxmlformats.org/drawingml/2006/picture">
                        <pic:pic>
                          <pic:nvPicPr>
                            <pic:cNvPr id="0" name="image23.png"/>
                            <pic:cNvPicPr preferRelativeResize="0"/>
                          </pic:nvPicPr>
                          <pic:blipFill>
                            <a:blip r:embed="rId16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255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 (Freeze)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hyperlink r:id="rId163">
              <w:r w:rsidDel="00000000" w:rsidR="00000000" w:rsidRPr="00000000">
                <w:rPr/>
                <w:drawing>
                  <wp:inline distB="19050" distT="19050" distL="19050" distR="19050">
                    <wp:extent cx="1562100" cy="152400"/>
                    <wp:effectExtent b="0" l="0" r="0" t="0"/>
                    <wp:docPr id="1" name="image9.png"/>
                    <a:graphic>
                      <a:graphicData uri="http://schemas.openxmlformats.org/drawingml/2006/picture">
                        <pic:pic>
                          <pic:nvPicPr>
                            <pic:cNvPr id="0" name="image9.png"/>
                            <pic:cNvPicPr preferRelativeResize="0"/>
                          </pic:nvPicPr>
                          <pic:blipFill>
                            <a:blip r:embed="rId16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621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65">
              <w:r w:rsidDel="00000000" w:rsidR="00000000" w:rsidRPr="00000000">
                <w:rPr/>
                <w:drawing>
                  <wp:inline distB="19050" distT="19050" distL="19050" distR="19050">
                    <wp:extent cx="1714500" cy="177800"/>
                    <wp:effectExtent b="0" l="0" r="0" t="0"/>
                    <wp:docPr id="95" name="image90.png"/>
                    <a:graphic>
                      <a:graphicData uri="http://schemas.openxmlformats.org/drawingml/2006/picture">
                        <pic:pic>
                          <pic:nvPicPr>
                            <pic:cNvPr id="0" name="image90.png"/>
                            <pic:cNvPicPr preferRelativeResize="0"/>
                          </pic:nvPicPr>
                          <pic:blipFill>
                            <a:blip r:embed="rId16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14500" cy="17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Hole 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hyperlink r:id="rId167">
              <w:r w:rsidDel="00000000" w:rsidR="00000000" w:rsidRPr="00000000">
                <w:rPr/>
                <w:drawing>
                  <wp:inline distB="19050" distT="19050" distL="19050" distR="19050">
                    <wp:extent cx="762000" cy="139700"/>
                    <wp:effectExtent b="0" l="0" r="0" t="0"/>
                    <wp:docPr id="6" name="image18.png"/>
                    <a:graphic>
                      <a:graphicData uri="http://schemas.openxmlformats.org/drawingml/2006/picture">
                        <pic:pic>
                          <pic:nvPicPr>
                            <pic:cNvPr id="0" name="image18.png"/>
                            <pic:cNvPicPr preferRelativeResize="0"/>
                          </pic:nvPicPr>
                          <pic:blipFill>
                            <a:blip r:embed="rId16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 Stellar BH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hyperlink r:id="rId169">
              <w:r w:rsidDel="00000000" w:rsidR="00000000" w:rsidRPr="00000000">
                <w:rPr/>
                <w:drawing>
                  <wp:inline distB="19050" distT="19050" distL="19050" distR="19050">
                    <wp:extent cx="520700" cy="101600"/>
                    <wp:effectExtent b="0" l="0" r="0" t="0"/>
                    <wp:docPr id="47" name="image45.png"/>
                    <a:graphic>
                      <a:graphicData uri="http://schemas.openxmlformats.org/drawingml/2006/picture">
                        <pic:pic>
                          <pic:nvPicPr>
                            <pic:cNvPr id="0" name="image45.png"/>
                            <pic:cNvPicPr preferRelativeResize="0"/>
                          </pic:nvPicPr>
                          <pic:blipFill>
                            <a:blip r:embed="rId17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207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 (Singularity)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hyperlink r:id="rId171">
              <w:r w:rsidDel="00000000" w:rsidR="00000000" w:rsidRPr="00000000">
                <w:rPr/>
                <w:drawing>
                  <wp:inline distB="19050" distT="19050" distL="19050" distR="19050">
                    <wp:extent cx="1676400" cy="152400"/>
                    <wp:effectExtent b="0" l="0" r="0" t="0"/>
                    <wp:docPr id="92" name="image89.png"/>
                    <a:graphic>
                      <a:graphicData uri="http://schemas.openxmlformats.org/drawingml/2006/picture">
                        <pic:pic>
                          <pic:nvPicPr>
                            <pic:cNvPr id="0" name="image89.png"/>
                            <pic:cNvPicPr preferRelativeResize="0"/>
                          </pic:nvPicPr>
                          <pic:blipFill>
                            <a:blip r:embed="rId17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76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 (Bounded Core)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Subatomic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hyperlink r:id="rId173">
              <w:r w:rsidDel="00000000" w:rsidR="00000000" w:rsidRPr="00000000">
                <w:rPr/>
                <w:drawing>
                  <wp:inline distB="19050" distT="19050" distL="19050" distR="19050">
                    <wp:extent cx="520700" cy="139700"/>
                    <wp:effectExtent b="0" l="0" r="0" t="0"/>
                    <wp:docPr id="64" name="image75.png"/>
                    <a:graphic>
                      <a:graphicData uri="http://schemas.openxmlformats.org/drawingml/2006/picture">
                        <pic:pic>
                          <pic:nvPicPr>
                            <pic:cNvPr id="0" name="image75.png"/>
                            <pic:cNvPicPr preferRelativeResize="0"/>
                          </pic:nvPicPr>
                          <pic:blipFill>
                            <a:blip r:embed="rId17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207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 Coulomb Encounter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hyperlink r:id="rId175">
              <w:r w:rsidDel="00000000" w:rsidR="00000000" w:rsidRPr="00000000">
                <w:rPr/>
                <w:drawing>
                  <wp:inline distB="19050" distT="19050" distL="19050" distR="19050">
                    <wp:extent cx="571500" cy="127000"/>
                    <wp:effectExtent b="0" l="0" r="0" t="0"/>
                    <wp:docPr id="4" name="image19.png"/>
                    <a:graphic>
                      <a:graphicData uri="http://schemas.openxmlformats.org/drawingml/2006/picture">
                        <pic:pic>
                          <pic:nvPicPr>
                            <pic:cNvPr id="0" name="image19.png"/>
                            <pic:cNvPicPr preferRelativeResize="0"/>
                          </pic:nvPicPr>
                          <pic:blipFill>
                            <a:blip r:embed="rId17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15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hyperlink r:id="rId177">
              <w:r w:rsidDel="00000000" w:rsidR="00000000" w:rsidRPr="00000000">
                <w:rPr/>
                <w:drawing>
                  <wp:inline distB="19050" distT="19050" distL="19050" distR="19050">
                    <wp:extent cx="1612900" cy="177800"/>
                    <wp:effectExtent b="0" l="0" r="0" t="0"/>
                    <wp:docPr id="15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17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12900" cy="17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79">
              <w:r w:rsidDel="00000000" w:rsidR="00000000" w:rsidRPr="00000000">
                <w:rPr/>
                <w:drawing>
                  <wp:inline distB="19050" distT="19050" distL="19050" distR="19050">
                    <wp:extent cx="1524000" cy="177800"/>
                    <wp:effectExtent b="0" l="0" r="0" t="0"/>
                    <wp:docPr id="13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18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0" cy="17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5j71loe54ren" w:id="17"/>
      <w:bookmarkEnd w:id="17"/>
      <w:r w:rsidDel="00000000" w:rsidR="00000000" w:rsidRPr="00000000">
        <w:rPr>
          <w:rtl w:val="0"/>
        </w:rPr>
        <w:t xml:space="preserve">6. Conclusions &amp; Physical Implications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Elimination of General Relativistic Singularities:</w:t>
      </w:r>
      <w:r w:rsidDel="00000000" w:rsidR="00000000" w:rsidRPr="00000000">
        <w:rPr>
          <w:rtl w:val="0"/>
        </w:rPr>
        <w:t xml:space="preserve"> By replacing the zero-thickness point-void with the non-zero Cost of Being floor (</w:t>
      </w:r>
      <w:hyperlink r:id="rId181">
        <w:r w:rsidDel="00000000" w:rsidR="00000000" w:rsidRPr="00000000">
          <w:rPr/>
          <w:drawing>
            <wp:inline distB="19050" distT="19050" distL="19050" distR="19050">
              <wp:extent cx="673100" cy="127000"/>
              <wp:effectExtent b="0" l="0" r="0" t="0"/>
              <wp:docPr id="26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IRM completely eliminates gravitational and black hole point singularities without requiring ad-hoc quantum gravitational cutoffs.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of Celestial Mechanics Traps:</w:t>
      </w:r>
      <w:r w:rsidDel="00000000" w:rsidR="00000000" w:rsidRPr="00000000">
        <w:rPr>
          <w:rtl w:val="0"/>
        </w:rPr>
        <w:t xml:space="preserve"> By regularizing central collisions directly in physical coordinate time </w:t>
      </w:r>
      <w:hyperlink r:id="rId182">
        <w:r w:rsidDel="00000000" w:rsidR="00000000" w:rsidRPr="00000000">
          <w:rPr/>
          <w:drawing>
            <wp:inline distB="19050" distT="19050" distL="19050" distR="19050">
              <wp:extent cx="50800" cy="88900"/>
              <wp:effectExtent b="0" l="0" r="0" t="0"/>
              <wp:docPr id="23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IRM prevents Zeno's step-size collapse in numerical orbital integrators.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Causal Coherence of Space and Time:</w:t>
      </w:r>
      <w:r w:rsidDel="00000000" w:rsidR="00000000" w:rsidRPr="00000000">
        <w:rPr>
          <w:rtl w:val="0"/>
        </w:rPr>
        <w:t xml:space="preserve"> By grounding metric curvature in the </w:t>
      </w:r>
      <w:hyperlink r:id="rId183">
        <w:r w:rsidDel="00000000" w:rsidR="00000000" w:rsidRPr="00000000">
          <w:rPr/>
          <w:drawing>
            <wp:inline distB="19050" distT="19050" distL="19050" distR="19050">
              <wp:extent cx="127000" cy="139700"/>
              <wp:effectExtent b="0" l="0" r="0" t="0"/>
              <wp:docPr id="80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processing bound, IRM establishes a unified foundation connecting celestial mechanics, quantum information limits, and relativistic value physics.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of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  <w:t xml:space="preserve">Principal Investigator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color w:val="2f2f2f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a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a3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a3a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a3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Lora" w:cs="Lora" w:eastAsia="Lora" w:hAnsi="Lora"/>
      <w:b w:val="0"/>
      <w:bCs w:val="0"/>
      <w:i w:val="1"/>
      <w:iCs w:val="1"/>
      <w:color w:val="4a556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a3a"/>
        <w:sz w:val="20"/>
        <w:szCs w:val="20"/>
      </w:rPr>
      <w:tcPr>
        <w:shd w:fill="f3f4f6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axarona.github.io/mathjax-viewer/?input=%5Cmathbf%7Bx%7D%20%5Cto%200#2" TargetMode="External"/><Relationship Id="rId42" Type="http://schemas.openxmlformats.org/officeDocument/2006/relationships/hyperlink" Target="https://saxarona.github.io/mathjax-viewer/?input=ds%5E2%20%3D%20-%5Cleft(1%20-%20%5Cfrac%7B2GM%7D%7Bc%5E2%20r%7D%5Cright)%20c%5E2%20dt%5E2%20%2B%20%5Cleft(1%20-%20%5Cfrac%7B2GM%7D%7Bc%5E2%20r%7D%5Cright)%5E%7B-1%7D%20dr%5E2%20%2B%20r%5E2%20d%5COmega%5E2#0" TargetMode="External"/><Relationship Id="rId41" Type="http://schemas.openxmlformats.org/officeDocument/2006/relationships/image" Target="media/image39.png"/><Relationship Id="rId44" Type="http://schemas.openxmlformats.org/officeDocument/2006/relationships/hyperlink" Target="https://saxarona.github.io/mathjax-viewer/?input=r_s%20%3D%20%5Cfrac%7B2GM%7D%7Bc%5E2%7D#2" TargetMode="External"/><Relationship Id="rId43" Type="http://schemas.openxmlformats.org/officeDocument/2006/relationships/image" Target="media/image56.png"/><Relationship Id="rId46" Type="http://schemas.openxmlformats.org/officeDocument/2006/relationships/hyperlink" Target="https://saxarona.github.io/mathjax-viewer/?input=r%20%3D%200#2" TargetMode="External"/><Relationship Id="rId45" Type="http://schemas.openxmlformats.org/officeDocument/2006/relationships/image" Target="media/image37.png"/><Relationship Id="rId107" Type="http://schemas.openxmlformats.org/officeDocument/2006/relationships/image" Target="media/image67.png"/><Relationship Id="rId106" Type="http://schemas.openxmlformats.org/officeDocument/2006/relationships/hyperlink" Target="https://saxarona.github.io/mathjax-viewer/?input=r%20%5Cge%20%5Cell_P#2" TargetMode="External"/><Relationship Id="rId105" Type="http://schemas.openxmlformats.org/officeDocument/2006/relationships/image" Target="media/image35.png"/><Relationship Id="rId104" Type="http://schemas.openxmlformats.org/officeDocument/2006/relationships/hyperlink" Target="https://saxarona.github.io/mathjax-viewer/?input=ds%5E2%20%3D%20-%5Cleft(1%20-%20%5Cfrac%7B2GM%7D%7Bc%5E2%20%5Cmax(r%2C%20%5Cell_P)%7D%5Cright)%20c%5E2%20dt%5E2%20%2B%20%5Cleft(1%20-%20%5Cfrac%7B2GM%7D%7Bc%5E2%20%5Cmax(r%2C%20%5Cell_P)%7D%5Cright)%5E%7B-1%7D%20dr%5E2%20%2B%20r%5E2%20d%5COmega%5E2#0" TargetMode="External"/><Relationship Id="rId109" Type="http://schemas.openxmlformats.org/officeDocument/2006/relationships/image" Target="media/image73.png"/><Relationship Id="rId108" Type="http://schemas.openxmlformats.org/officeDocument/2006/relationships/hyperlink" Target="https://saxarona.github.io/mathjax-viewer/?input=%7CR%5E%7B%5Calpha%7D%7B%5Cphantom%7B%5Calpha%7D%5Cbeta%5Cgamma%5Cdelta%7D%7C%7B%5Cmax%7D%20%5Cle%20%5Cfrac%7B2GM%7D%7Bc%5E2%20%5Cell_P%5E3%7D%20%3D%20%5Cfrac%7B2M%7D%7Bm_P%20%5Cell_P%5E2%7D%20%3C%20%5Cinfty#0" TargetMode="External"/><Relationship Id="rId48" Type="http://schemas.openxmlformats.org/officeDocument/2006/relationships/hyperlink" Target="https://www.codecogs.com/eqnedit.php?latex=K%20%3D%20R%5E%7B%5Calpha%5Cbeta%5Cgamma%5Cdelta%7D%20R_%7B%5Calpha%5Cbeta%5Cgamma%5Cdelta%7D%20%3D%20%5Cfrac%7B48%20G%5E2%20M%5E2%7D%7Bc%5E4%20r%5E6%7D%20%5Cxrightarrow%7Br%20%5Cto%200%7D%20%5Cinfty#0" TargetMode="External"/><Relationship Id="rId47" Type="http://schemas.openxmlformats.org/officeDocument/2006/relationships/image" Target="media/image48.png"/><Relationship Id="rId49" Type="http://schemas.openxmlformats.org/officeDocument/2006/relationships/image" Target="media/image63.png"/><Relationship Id="rId103" Type="http://schemas.openxmlformats.org/officeDocument/2006/relationships/hyperlink" Target="https://saxarona.github.io/mathjax-viewer/?input=t#2" TargetMode="External"/><Relationship Id="rId102" Type="http://schemas.openxmlformats.org/officeDocument/2006/relationships/hyperlink" Target="https://saxarona.github.io/mathjax-viewer/?input=M#2" TargetMode="External"/><Relationship Id="rId101" Type="http://schemas.openxmlformats.org/officeDocument/2006/relationships/image" Target="media/image85.png"/><Relationship Id="rId100" Type="http://schemas.openxmlformats.org/officeDocument/2006/relationships/hyperlink" Target="https://saxarona.github.io/mathjax-viewer/?input=g_%7B%5Cmu%5Cnu%7D%5E%7B%5Ctext%7BIRM%7D%7D(%5Cmathbf%7Bx%7D)%20%3D%20%5Ceta_%7B%5Cmu%5Cnu%7D%20%2B%20h_%7B%5Cmu%5Cnu%7D%5E%7B%5Ctext%7BIRM%7D%7D(%5Cmathbf%7Bx%7D)#0" TargetMode="External"/><Relationship Id="rId31" Type="http://schemas.openxmlformats.org/officeDocument/2006/relationships/image" Target="media/image29.png"/><Relationship Id="rId30" Type="http://schemas.openxmlformats.org/officeDocument/2006/relationships/hyperlink" Target="https://saxarona.github.io/mathjax-viewer/?input=M#2" TargetMode="External"/><Relationship Id="rId33" Type="http://schemas.openxmlformats.org/officeDocument/2006/relationships/image" Target="media/image86.png"/><Relationship Id="rId183" Type="http://schemas.openxmlformats.org/officeDocument/2006/relationships/hyperlink" Target="https://saxarona.github.io/mathjax-viewer/?input=c%5E2#2" TargetMode="External"/><Relationship Id="rId32" Type="http://schemas.openxmlformats.org/officeDocument/2006/relationships/hyperlink" Target="https://saxarona.github.io/mathjax-viewer/?input=T%5E%7B%5Cmu%5Cnu%7D(x)%20%3D%20M%20%5Cint%20%5Cfrac%7Bdz%5E%5Cmu%7D%7Bd%5Ctau%7D%20%5Cfrac%7Bdz%5E%5Cnu%7D%7Bd%5Ctau%7D%20%5Cdelta%5E%7B(4)%7D(x%20-%20z(%5Ctau))%20%2C%20d%5Ctau#0" TargetMode="External"/><Relationship Id="rId182" Type="http://schemas.openxmlformats.org/officeDocument/2006/relationships/hyperlink" Target="https://saxarona.github.io/mathjax-viewer/?input=t#2" TargetMode="External"/><Relationship Id="rId35" Type="http://schemas.openxmlformats.org/officeDocument/2006/relationships/image" Target="media/image50.png"/><Relationship Id="rId181" Type="http://schemas.openxmlformats.org/officeDocument/2006/relationships/hyperlink" Target="https://saxarona.github.io/mathjax-viewer/?input=1%5Cinfty_x%20%3D%20%5Cell_P#2" TargetMode="External"/><Relationship Id="rId34" Type="http://schemas.openxmlformats.org/officeDocument/2006/relationships/hyperlink" Target="https://saxarona.github.io/mathjax-viewer/?input=%5Cdelta%5E%7B(3)%7D(%5Cmathbf%7Bx%7D)#2" TargetMode="External"/><Relationship Id="rId180" Type="http://schemas.openxmlformats.org/officeDocument/2006/relationships/image" Target="media/image8.png"/><Relationship Id="rId37" Type="http://schemas.openxmlformats.org/officeDocument/2006/relationships/image" Target="media/image22.png"/><Relationship Id="rId176" Type="http://schemas.openxmlformats.org/officeDocument/2006/relationships/image" Target="media/image19.png"/><Relationship Id="rId36" Type="http://schemas.openxmlformats.org/officeDocument/2006/relationships/hyperlink" Target="https://saxarona.github.io/mathjax-viewer/?input=%5Clambda(%7B0%7D)%20%3D%200#2" TargetMode="External"/><Relationship Id="rId175" Type="http://schemas.openxmlformats.org/officeDocument/2006/relationships/hyperlink" Target="https://saxarona.github.io/mathjax-viewer/?input=F_%7B%5Ctext%7Bel%7D%7D%20%5Cto%20%5Cinfty#2" TargetMode="External"/><Relationship Id="rId39" Type="http://schemas.openxmlformats.org/officeDocument/2006/relationships/image" Target="media/image88.png"/><Relationship Id="rId174" Type="http://schemas.openxmlformats.org/officeDocument/2006/relationships/image" Target="media/image75.png"/><Relationship Id="rId38" Type="http://schemas.openxmlformats.org/officeDocument/2006/relationships/hyperlink" Target="https://saxarona.github.io/mathjax-viewer/?input=%5Crho(%5Cmathbf%7Bx%7D)%20%5Cto%20%5Cinfty#2" TargetMode="External"/><Relationship Id="rId173" Type="http://schemas.openxmlformats.org/officeDocument/2006/relationships/hyperlink" Target="https://saxarona.github.io/mathjax-viewer/?input=e%5E-%20-%20e%5E-#2" TargetMode="External"/><Relationship Id="rId179" Type="http://schemas.openxmlformats.org/officeDocument/2006/relationships/hyperlink" Target="https://saxarona.github.io/mathjax-viewer/?input=V_%7B%5Ctext%7Bel%7D%2C%5Cmax%7D%20%3D%201.427%20%5Ctimes%2010%5E7%5Ctext%7B%20J%7D#2" TargetMode="External"/><Relationship Id="rId178" Type="http://schemas.openxmlformats.org/officeDocument/2006/relationships/image" Target="media/image3.png"/><Relationship Id="rId177" Type="http://schemas.openxmlformats.org/officeDocument/2006/relationships/hyperlink" Target="https://saxarona.github.io/mathjax-viewer/?input=F_%7B%5Ctext%7Bel%7D%2C%5Cmax%7D%20%3D%208.832%20%5Ctimes%2010%5E%7B41%7D%5Ctext%7B%20N%7D#2" TargetMode="External"/><Relationship Id="rId20" Type="http://schemas.openxmlformats.org/officeDocument/2006/relationships/hyperlink" Target="https://saxarona.github.io/mathjax-viewer/?input=N#2" TargetMode="External"/><Relationship Id="rId22" Type="http://schemas.openxmlformats.org/officeDocument/2006/relationships/hyperlink" Target="https://saxarona.github.io/mathjax-viewer/?input=g_%7B%5Cmu%5Cnu%7D%5E%7B%5Ctext%7BIRM%7D%7D(x)#2" TargetMode="External"/><Relationship Id="rId21" Type="http://schemas.openxmlformats.org/officeDocument/2006/relationships/image" Target="media/image49.png"/><Relationship Id="rId24" Type="http://schemas.openxmlformats.org/officeDocument/2006/relationships/hyperlink" Target="https://saxarona.github.io/mathjax-viewer/?input=K_%7B%5Cmax%7D%20%5Cle%20%5Cfrac%7B48%20G%5E2%20M%5E2%7D%7Bc%5E4%20%5Cell_P%5E6%7D%20%3C%20%5Cinfty#2" TargetMode="External"/><Relationship Id="rId23" Type="http://schemas.openxmlformats.org/officeDocument/2006/relationships/image" Target="media/image69.png"/><Relationship Id="rId129" Type="http://schemas.openxmlformats.org/officeDocument/2006/relationships/hyperlink" Target="https://saxarona.github.io/mathjax-viewer/?input=%5Csigma_%7B%5Cmax%7D%20%3D%20c%5E2#2" TargetMode="External"/><Relationship Id="rId128" Type="http://schemas.openxmlformats.org/officeDocument/2006/relationships/image" Target="media/image5.png"/><Relationship Id="rId127" Type="http://schemas.openxmlformats.org/officeDocument/2006/relationships/hyperlink" Target="https://saxarona.github.io/mathjax-viewer/?input=%5Cell_P%5E2#2" TargetMode="External"/><Relationship Id="rId126" Type="http://schemas.openxmlformats.org/officeDocument/2006/relationships/image" Target="media/image33.png"/><Relationship Id="rId26" Type="http://schemas.openxmlformats.org/officeDocument/2006/relationships/hyperlink" Target="https://saxarona.github.io/mathjax-viewer/?input=c%5E2#2" TargetMode="External"/><Relationship Id="rId121" Type="http://schemas.openxmlformats.org/officeDocument/2006/relationships/image" Target="media/image71.png"/><Relationship Id="rId25" Type="http://schemas.openxmlformats.org/officeDocument/2006/relationships/image" Target="media/image57.png"/><Relationship Id="rId120" Type="http://schemas.openxmlformats.org/officeDocument/2006/relationships/hyperlink" Target="https://saxarona.github.io/mathjax-viewer/?input=1u_t#2" TargetMode="External"/><Relationship Id="rId28" Type="http://schemas.openxmlformats.org/officeDocument/2006/relationships/hyperlink" Target="https://saxarona.github.io/mathjax-viewer/?input=0.0%5Cdots1%20%5Cto%201.0#2" TargetMode="External"/><Relationship Id="rId27" Type="http://schemas.openxmlformats.org/officeDocument/2006/relationships/image" Target="media/image11.png"/><Relationship Id="rId125" Type="http://schemas.openxmlformats.org/officeDocument/2006/relationships/hyperlink" Target="https://saxarona.github.io/mathjax-viewer/?input=%5Cfrac%7BdI%7D%7Bdt%7D%20%5Cle%20%5Cfrac%7B2E%7D%7B%5Cpi%20%5Chbar%7D%20%3D%20%5Cfrac%7B2%20m%20c%5E2%7D%7B%5Cpi%20%5Chbar%7D#0" TargetMode="External"/><Relationship Id="rId29" Type="http://schemas.openxmlformats.org/officeDocument/2006/relationships/image" Target="media/image60.png"/><Relationship Id="rId124" Type="http://schemas.openxmlformats.org/officeDocument/2006/relationships/hyperlink" Target="https://saxarona.github.io/mathjax-viewer/?input=c%5E2#2" TargetMode="External"/><Relationship Id="rId123" Type="http://schemas.openxmlformats.org/officeDocument/2006/relationships/image" Target="media/image79.png"/><Relationship Id="rId122" Type="http://schemas.openxmlformats.org/officeDocument/2006/relationships/hyperlink" Target="https://saxarona.github.io/mathjax-viewer/?input=%5Ctext%7BCompilation%20Velocity%7D%20%5Cle%20c%5E2%20%5Capprox%208.98755%20%5Ctimes%2010%5E%7B16%7D%5Ctext%7B%20m%7D%5E2%2F%5Ctext%7Bs%7D%5E2#0" TargetMode="External"/><Relationship Id="rId95" Type="http://schemas.openxmlformats.org/officeDocument/2006/relationships/image" Target="media/image42.png"/><Relationship Id="rId94" Type="http://schemas.openxmlformats.org/officeDocument/2006/relationships/hyperlink" Target="https://saxarona.github.io/mathjax-viewer/?input=P%20%5Cin%20%5B0%2C%20n%5D#2" TargetMode="External"/><Relationship Id="rId97" Type="http://schemas.openxmlformats.org/officeDocument/2006/relationships/image" Target="media/image46.png"/><Relationship Id="rId96" Type="http://schemas.openxmlformats.org/officeDocument/2006/relationships/hyperlink" Target="https://saxarona.github.io/mathjax-viewer/?input=P#2" TargetMode="External"/><Relationship Id="rId11" Type="http://schemas.openxmlformats.org/officeDocument/2006/relationships/image" Target="media/image21.png"/><Relationship Id="rId99" Type="http://schemas.openxmlformats.org/officeDocument/2006/relationships/image" Target="media/image81.png"/><Relationship Id="rId10" Type="http://schemas.openxmlformats.org/officeDocument/2006/relationships/hyperlink" Target="https://saxarona.github.io/mathjax-viewer/?input=r%20%5Cto%200#2" TargetMode="External"/><Relationship Id="rId98" Type="http://schemas.openxmlformats.org/officeDocument/2006/relationships/hyperlink" Target="https://saxarona.github.io/mathjax-viewer/?input=g_%7B%5Cmu%5Cnu%7D%5E%7B%5Ctext%7BIRM%7D%7D#2" TargetMode="External"/><Relationship Id="rId13" Type="http://schemas.openxmlformats.org/officeDocument/2006/relationships/image" Target="media/image72.png"/><Relationship Id="rId12" Type="http://schemas.openxmlformats.org/officeDocument/2006/relationships/hyperlink" Target="https://saxarona.github.io/mathjax-viewer/?input=R%5E%7B%5Calpha%5Cbeta%5Cgamma%5Cdelta%7D%20R_%7B%5Calpha%5Cbeta%5Cgamma%5Cdelta%7D%20%5Cto%20%5Cinfty#2" TargetMode="External"/><Relationship Id="rId91" Type="http://schemas.openxmlformats.org/officeDocument/2006/relationships/hyperlink" Target="https://saxarona.github.io/mathjax-viewer/?input=%5Ctext%7Bchain%7D(A%2C%20B%2C%20n)#2" TargetMode="External"/><Relationship Id="rId90" Type="http://schemas.openxmlformats.org/officeDocument/2006/relationships/image" Target="media/image55.png"/><Relationship Id="rId93" Type="http://schemas.openxmlformats.org/officeDocument/2006/relationships/image" Target="media/image25.png"/><Relationship Id="rId92" Type="http://schemas.openxmlformats.org/officeDocument/2006/relationships/hyperlink" Target="https://saxarona.github.io/mathjax-viewer/?input=%5Ctext%7Bchain%7D(P%2C%20C%2C%20m)#2" TargetMode="External"/><Relationship Id="rId118" Type="http://schemas.openxmlformats.org/officeDocument/2006/relationships/hyperlink" Target="https://saxarona.github.io/mathjax-viewer/?input=%5B1%5D#2" TargetMode="External"/><Relationship Id="rId117" Type="http://schemas.openxmlformats.org/officeDocument/2006/relationships/image" Target="media/image13.png"/><Relationship Id="rId116" Type="http://schemas.openxmlformats.org/officeDocument/2006/relationships/hyperlink" Target="https://saxarona.github.io/mathjax-viewer/?input=0.0%5Cdots1#2" TargetMode="External"/><Relationship Id="rId115" Type="http://schemas.openxmlformats.org/officeDocument/2006/relationships/image" Target="media/image1.png"/><Relationship Id="rId119" Type="http://schemas.openxmlformats.org/officeDocument/2006/relationships/image" Target="media/image34.png"/><Relationship Id="rId15" Type="http://schemas.openxmlformats.org/officeDocument/2006/relationships/image" Target="media/image47.png"/><Relationship Id="rId110" Type="http://schemas.openxmlformats.org/officeDocument/2006/relationships/hyperlink" Target="https://saxarona.github.io/mathjax-viewer/?input=K_%7B%5Cmax%7D%20%3D%20%5Cleft.%20R%5E%7B%5Calpha%5Cbeta%5Cgamma%5Cdelta%7D%20R_%7B%5Calpha%5Cbeta%5Cgamma%5Cdelta%7D%20%5Cright%7C_%7Br%20%3D%20%5Cell_P%7D%20%3D%20%5Cfrac%7B48%20G%5E2%20M%5E2%7D%7Bc%5E4%20%5Cell_P%5E6%7D%20%3D%20%5Cfrac%7B48%20M%5E2%20c%5E2%7D%7B%5Chbar%5E2%20%5Cell_P%5E2%7D%20%3C%20%5Cinfty#0" TargetMode="External"/><Relationship Id="rId14" Type="http://schemas.openxmlformats.org/officeDocument/2006/relationships/hyperlink" Target="https://saxarona.github.io/mathjax-viewer/?input=t#2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saxarona.github.io/mathjax-viewer/?input=%5Ctext%7Bchain%7D(A%2C%20B%2C%20n)#2" TargetMode="External"/><Relationship Id="rId19" Type="http://schemas.openxmlformats.org/officeDocument/2006/relationships/image" Target="media/image83.png"/><Relationship Id="rId114" Type="http://schemas.openxmlformats.org/officeDocument/2006/relationships/hyperlink" Target="https://saxarona.github.io/mathjax-viewer/?input=K_%7B%5Cmax%7D%20%5Capprox%203.78%20%5Ctimes%2010%5E%7B274%7D%5Ctext%7B%20m%7D%5E%7B-4%7D%20%3C%20%5Cinfty%20%5Cquad%20(%5Ctext%7BStrictly%20Finite%20vs.%20ZFC%20%7D%20%5Cinfty)#0" TargetMode="External"/><Relationship Id="rId18" Type="http://schemas.openxmlformats.org/officeDocument/2006/relationships/hyperlink" Target="https://saxarona.github.io/mathjax-viewer/?input=r_%7B%5Cmin%7D%20%5Cequiv%201%5Cinfty_x%20%3D%20%5Cell_P%20%3D%20%5Csqrt%7B%5Cfrac%7B%5Chbar%20G%7D%7Bc%5E3%7D%7D%20%5Capprox%201.616255%20%5Ctimes%2010%5E%7B-35%7D%5Ctext%7B%20m%7D#2" TargetMode="External"/><Relationship Id="rId113" Type="http://schemas.openxmlformats.org/officeDocument/2006/relationships/image" Target="media/image20.png"/><Relationship Id="rId112" Type="http://schemas.openxmlformats.org/officeDocument/2006/relationships/hyperlink" Target="https://saxarona.github.io/mathjax-viewer/?input=M_%5Codot%20%5Capprox%201.989%20%5Ctimes%2010%5E%7B30%7D%5Ctext%7B%20kg%7D#2" TargetMode="External"/><Relationship Id="rId111" Type="http://schemas.openxmlformats.org/officeDocument/2006/relationships/image" Target="media/image40.png"/><Relationship Id="rId84" Type="http://schemas.openxmlformats.org/officeDocument/2006/relationships/image" Target="media/image82.png"/><Relationship Id="rId83" Type="http://schemas.openxmlformats.org/officeDocument/2006/relationships/hyperlink" Target="https://saxarona.github.io/mathjax-viewer/?input=f(%5Cmathbf%7Bx%7D)#2" TargetMode="External"/><Relationship Id="rId86" Type="http://schemas.openxmlformats.org/officeDocument/2006/relationships/image" Target="media/image93.png"/><Relationship Id="rId85" Type="http://schemas.openxmlformats.org/officeDocument/2006/relationships/hyperlink" Target="https://saxarona.github.io/mathjax-viewer/?input=f(%5Cmathbf%7Bx%7D)%20%3D%20%5Ctext%7BCoB%0D%7D%7B%5Ctext%7Bunit%7D%7D%20%5Csum%7Bi%3D1%7D%5EN%20%5Cfrac%7Bm_i%7D%7B%5Cmax(%7C%5Cmathbf%7Bx%7D%20-%20%5Cmathbf%7Bx%7D_i%7C%5E2%2C%20%2C%20%5Cell_P%5E2)%7D#0" TargetMode="External"/><Relationship Id="rId88" Type="http://schemas.openxmlformats.org/officeDocument/2006/relationships/image" Target="media/image6.png"/><Relationship Id="rId150" Type="http://schemas.openxmlformats.org/officeDocument/2006/relationships/image" Target="media/image61.png"/><Relationship Id="rId87" Type="http://schemas.openxmlformats.org/officeDocument/2006/relationships/hyperlink" Target="https://saxarona.github.io/mathjax-viewer/?input=%5Cmathbf%7BF%7D(%5Cmathbf%7Bx%7D)%20%3D%20-%5Cnabla%20f(%5Cmathbf%7Bx%7D)#0" TargetMode="External"/><Relationship Id="rId89" Type="http://schemas.openxmlformats.org/officeDocument/2006/relationships/hyperlink" Target="https://saxarona.github.io/mathjax-viewer/?input=C#2" TargetMode="External"/><Relationship Id="rId80" Type="http://schemas.openxmlformats.org/officeDocument/2006/relationships/image" Target="media/image78.png"/><Relationship Id="rId82" Type="http://schemas.openxmlformats.org/officeDocument/2006/relationships/image" Target="media/image17.png"/><Relationship Id="rId81" Type="http://schemas.openxmlformats.org/officeDocument/2006/relationships/hyperlink" Target="https://saxarona.github.io/mathjax-viewer/?input=x_%7B%5Ctext%7Bcm%7D%7D%5E%7B(N)%7D%20%3D%20%5Cfrac%7B%5Csum_%7Bi%3D1%7D%5EN%20m_i%20x_i%7D%7B%5Csum_%7Bi%3D1%7D%5EN%20m_i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saxarona.github.io/mathjax-viewer/?input=r%20%3D%20%5Cell_P#2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saxarona.github.io/mathjax-viewer/?input=r%20%5Cto%200#2" TargetMode="External"/><Relationship Id="rId9" Type="http://schemas.openxmlformats.org/officeDocument/2006/relationships/image" Target="media/image68.png"/><Relationship Id="rId143" Type="http://schemas.openxmlformats.org/officeDocument/2006/relationships/image" Target="media/image26.png"/><Relationship Id="rId142" Type="http://schemas.openxmlformats.org/officeDocument/2006/relationships/hyperlink" Target="https://saxarona.github.io/mathjax-viewer/?input=%5Cmathcal%7BH%7D(t)%20%5Cequiv%20%5Cmathcal%7BH%7D(0)#2" TargetMode="External"/><Relationship Id="rId141" Type="http://schemas.openxmlformats.org/officeDocument/2006/relationships/image" Target="media/image52.png"/><Relationship Id="rId140" Type="http://schemas.openxmlformats.org/officeDocument/2006/relationships/hyperlink" Target="https://saxarona.github.io/mathjax-viewer/?input=t%20%5Cin%20(-%5Cinfty%2C%20%2B%5Cinfty)#2" TargetMode="External"/><Relationship Id="rId5" Type="http://schemas.openxmlformats.org/officeDocument/2006/relationships/styles" Target="styles.xml"/><Relationship Id="rId147" Type="http://schemas.openxmlformats.org/officeDocument/2006/relationships/image" Target="media/image87.png"/><Relationship Id="rId6" Type="http://schemas.openxmlformats.org/officeDocument/2006/relationships/hyperlink" Target="https://saxarona.github.io/mathjax-viewer/?input=(%5Cmathcal%7BM%7D%2C%20g_%7B%5Cmu%5Cnu%7D)#2" TargetMode="External"/><Relationship Id="rId146" Type="http://schemas.openxmlformats.org/officeDocument/2006/relationships/hyperlink" Target="https://saxarona.github.io/mathjax-viewer/?input=F_%7B%5Cmax%7D%20%3D%20%5Cfrac%7Bc%5E3%7D%7B%5Chbar%7D%20m_A%20m_B%20%5Capprox%20(2.55497%20%5Ctimes%2010%5E%7B59%7D%5Ctext%7B%20N%2Fkg%7D%5E2)%20%5Ccdot%20m_A%20m_B%20%3C%20%5Cinfty#0" TargetMode="External"/><Relationship Id="rId7" Type="http://schemas.openxmlformats.org/officeDocument/2006/relationships/image" Target="media/image70.png"/><Relationship Id="rId145" Type="http://schemas.openxmlformats.org/officeDocument/2006/relationships/image" Target="media/image44.png"/><Relationship Id="rId8" Type="http://schemas.openxmlformats.org/officeDocument/2006/relationships/hyperlink" Target="https://saxarona.github.io/mathjax-viewer/?input=G_%7B%5Cmu%5Cnu%7D%20%3D%20%5Cfrac%7B8%5Cpi%20G%7D%7Bc%5E4%7D%20T_%7B%5Cmu%5Cnu%7D#2" TargetMode="External"/><Relationship Id="rId144" Type="http://schemas.openxmlformats.org/officeDocument/2006/relationships/hyperlink" Target="https://saxarona.github.io/mathjax-viewer/?input=m_A%2C%20m_B#2" TargetMode="External"/><Relationship Id="rId73" Type="http://schemas.openxmlformats.org/officeDocument/2006/relationships/image" Target="media/image16.png"/><Relationship Id="rId72" Type="http://schemas.openxmlformats.org/officeDocument/2006/relationships/hyperlink" Target="https://saxarona.github.io/mathjax-viewer/?input=%5Ctext%7BCoB%7D%7B%5Ctext%7Bunit%7D%7D%20%3D%20%5Cfrac%7B%5Chbar%7D%7Bt%7B%5Ctext%7Buniverse%7D%7D%7D%20%5Capprox%205.268%20%5Ctimes%2010%5E%7B-80%7D%5Ctext%7B%20J%20per%20Planck%20step%7D#0" TargetMode="External"/><Relationship Id="rId75" Type="http://schemas.openxmlformats.org/officeDocument/2006/relationships/image" Target="media/image12.png"/><Relationship Id="rId74" Type="http://schemas.openxmlformats.org/officeDocument/2006/relationships/hyperlink" Target="https://saxarona.github.io/mathjax-viewer/?input=1%5Cinfty_x%20%3D%20%5Cell_P%20%3D%20%5Csqrt%7B%5Cfrac%7B%5Chbar%20G%7D%7Bc%5E3%7D%7D%20%5Capprox%201.616255%20%5Ctimes%2010%5E%7B-35%7D%5Ctext%7B%20m%7D#0" TargetMode="External"/><Relationship Id="rId77" Type="http://schemas.openxmlformats.org/officeDocument/2006/relationships/hyperlink" Target="https://saxarona.github.io/mathjax-viewer/?input=%7BA_1%2C%20A_2%2C%20%5Cdots%2C%20A_N%7D#2" TargetMode="External"/><Relationship Id="rId76" Type="http://schemas.openxmlformats.org/officeDocument/2006/relationships/hyperlink" Target="https://saxarona.github.io/mathjax-viewer/?input=N#2" TargetMode="External"/><Relationship Id="rId79" Type="http://schemas.openxmlformats.org/officeDocument/2006/relationships/hyperlink" Target="https://saxarona.github.io/mathjax-viewer/?input=%7Bm_1%2C%20m_2%2C%20%5Cdots%2C%20m_N%7D#2" TargetMode="External"/><Relationship Id="rId78" Type="http://schemas.openxmlformats.org/officeDocument/2006/relationships/image" Target="media/image94.png"/><Relationship Id="rId71" Type="http://schemas.openxmlformats.org/officeDocument/2006/relationships/hyperlink" Target="https://saxarona.github.io/mathjax-viewer/?input=n#2" TargetMode="External"/><Relationship Id="rId70" Type="http://schemas.openxmlformats.org/officeDocument/2006/relationships/image" Target="media/image43.png"/><Relationship Id="rId139" Type="http://schemas.openxmlformats.org/officeDocument/2006/relationships/image" Target="media/image76.png"/><Relationship Id="rId138" Type="http://schemas.openxmlformats.org/officeDocument/2006/relationships/hyperlink" Target="https://saxarona.github.io/mathjax-viewer/?input=%5Cmathbf%7Bx%7D_i(t)%20%5Cin%20C%5E2(%5Cmathbb%7BR%7D%2C%20%5Cmathbb%7BR%7D%5E3)#2" TargetMode="External"/><Relationship Id="rId137" Type="http://schemas.openxmlformats.org/officeDocument/2006/relationships/image" Target="media/image66.png"/><Relationship Id="rId132" Type="http://schemas.openxmlformats.org/officeDocument/2006/relationships/hyperlink" Target="https://saxarona.github.io/mathjax-viewer/?input=%5Cmathcal%7BC%7D_N#2" TargetMode="External"/><Relationship Id="rId131" Type="http://schemas.openxmlformats.org/officeDocument/2006/relationships/hyperlink" Target="https://saxarona.github.io/mathjax-viewer/?input=N#2" TargetMode="External"/><Relationship Id="rId130" Type="http://schemas.openxmlformats.org/officeDocument/2006/relationships/image" Target="media/image58.png"/><Relationship Id="rId136" Type="http://schemas.openxmlformats.org/officeDocument/2006/relationships/hyperlink" Target="https://saxarona.github.io/mathjax-viewer/?input=(%5Cmathbf%7Bx%7D_i(0)%2C%20%5Cmathbf%7Bv%7D_i(0))#2" TargetMode="External"/><Relationship Id="rId135" Type="http://schemas.openxmlformats.org/officeDocument/2006/relationships/image" Target="media/image62.png"/><Relationship Id="rId134" Type="http://schemas.openxmlformats.org/officeDocument/2006/relationships/hyperlink" Target="https://saxarona.github.io/mathjax-viewer/?input=1%5Cinfty_x%20%3D%20%5Cell_P#2" TargetMode="External"/><Relationship Id="rId133" Type="http://schemas.openxmlformats.org/officeDocument/2006/relationships/image" Target="media/image53.png"/><Relationship Id="rId62" Type="http://schemas.openxmlformats.org/officeDocument/2006/relationships/image" Target="media/image84.png"/><Relationship Id="rId61" Type="http://schemas.openxmlformats.org/officeDocument/2006/relationships/hyperlink" Target="https://saxarona.github.io/mathjax-viewer/?input=%5Ctext%7Bchain%7D(A%2C%20B%2C%20n)%3A%20%5Cquad%20A%20%5Cequiv%200%2C%20%5Cquad%20B%20%5Cequiv%20n%2C%20%5Cquad%20x%20%5Cin%20%5B1%5Cinfty_x%2C%20%2C%20n%20-%201%5Cinfty_x%5D#0" TargetMode="External"/><Relationship Id="rId64" Type="http://schemas.openxmlformats.org/officeDocument/2006/relationships/image" Target="media/image38.png"/><Relationship Id="rId63" Type="http://schemas.openxmlformats.org/officeDocument/2006/relationships/hyperlink" Target="https://saxarona.github.io/mathjax-viewer/?input=A#2" TargetMode="External"/><Relationship Id="rId66" Type="http://schemas.openxmlformats.org/officeDocument/2006/relationships/image" Target="media/image15.png"/><Relationship Id="rId172" Type="http://schemas.openxmlformats.org/officeDocument/2006/relationships/image" Target="media/image89.png"/><Relationship Id="rId65" Type="http://schemas.openxmlformats.org/officeDocument/2006/relationships/hyperlink" Target="https://saxarona.github.io/mathjax-viewer/?input=0#2" TargetMode="External"/><Relationship Id="rId171" Type="http://schemas.openxmlformats.org/officeDocument/2006/relationships/hyperlink" Target="https://saxarona.github.io/mathjax-viewer/?input=K_%7B%5Cmax%7D%20%3D%203.78%20%5Ctimes%2010%5E%7B276%7D%5Ctext%7B%20m%7D%5E%7B-4%7D#2" TargetMode="External"/><Relationship Id="rId68" Type="http://schemas.openxmlformats.org/officeDocument/2006/relationships/image" Target="media/image4.png"/><Relationship Id="rId170" Type="http://schemas.openxmlformats.org/officeDocument/2006/relationships/image" Target="media/image45.png"/><Relationship Id="rId67" Type="http://schemas.openxmlformats.org/officeDocument/2006/relationships/hyperlink" Target="https://saxarona.github.io/mathjax-viewer/?input=B#2" TargetMode="External"/><Relationship Id="rId60" Type="http://schemas.openxmlformats.org/officeDocument/2006/relationships/hyperlink" Target="https://saxarona.github.io/mathjax-viewer/?input=t#2" TargetMode="External"/><Relationship Id="rId165" Type="http://schemas.openxmlformats.org/officeDocument/2006/relationships/hyperlink" Target="https://saxarona.github.io/mathjax-viewer/?input=a_%7B%5Cmax%7D%20%3D%201.526%20%5Ctimes%2010%5E%7B84%7D%5Ctext%7B%20m%2Fs%7D%5E2#2" TargetMode="External"/><Relationship Id="rId69" Type="http://schemas.openxmlformats.org/officeDocument/2006/relationships/hyperlink" Target="https://saxarona.github.io/mathjax-viewer/?input=n#2" TargetMode="External"/><Relationship Id="rId164" Type="http://schemas.openxmlformats.org/officeDocument/2006/relationships/image" Target="media/image9.png"/><Relationship Id="rId163" Type="http://schemas.openxmlformats.org/officeDocument/2006/relationships/hyperlink" Target="https://saxarona.github.io/mathjax-viewer/?input=F_%7B%5Cmax%7D%20%3D%201.121%20%5Ctimes%2010%5E%7B107%7D%5Ctext%7B%20N%7D#2" TargetMode="External"/><Relationship Id="rId162" Type="http://schemas.openxmlformats.org/officeDocument/2006/relationships/image" Target="media/image23.png"/><Relationship Id="rId169" Type="http://schemas.openxmlformats.org/officeDocument/2006/relationships/hyperlink" Target="https://saxarona.github.io/mathjax-viewer/?input=K%20%5Cto%20%5Cinfty#2" TargetMode="External"/><Relationship Id="rId168" Type="http://schemas.openxmlformats.org/officeDocument/2006/relationships/image" Target="media/image18.png"/><Relationship Id="rId167" Type="http://schemas.openxmlformats.org/officeDocument/2006/relationships/hyperlink" Target="https://saxarona.github.io/mathjax-viewer/?input=M%20%3D%2010%20M_%5Codot#2" TargetMode="External"/><Relationship Id="rId166" Type="http://schemas.openxmlformats.org/officeDocument/2006/relationships/image" Target="media/image90.png"/><Relationship Id="rId51" Type="http://schemas.openxmlformats.org/officeDocument/2006/relationships/image" Target="media/image10.png"/><Relationship Id="rId50" Type="http://schemas.openxmlformats.org/officeDocument/2006/relationships/hyperlink" Target="https://saxarona.github.io/mathjax-viewer/?input=r(t)%20%5Csim%20(t_c%20-%20t)%5E%7B2%2F3%7D#2" TargetMode="External"/><Relationship Id="rId53" Type="http://schemas.openxmlformats.org/officeDocument/2006/relationships/image" Target="media/image92.png"/><Relationship Id="rId52" Type="http://schemas.openxmlformats.org/officeDocument/2006/relationships/hyperlink" Target="https://saxarona.github.io/mathjax-viewer/?input=%5Cdot%7Br%7D%20%5Csim%20(t_c%20-%20t)%5E%7B-1%2F3%7D%20%5Cto%20%5Cinfty%2C%20%5Cddot%7Br%7D%20%5Csim%20(t_c%20-%20t)%5E%7B-4%2F3%7D%20%5Cto%20%5Cinfty#2" TargetMode="External"/><Relationship Id="rId55" Type="http://schemas.openxmlformats.org/officeDocument/2006/relationships/image" Target="media/image80.png"/><Relationship Id="rId161" Type="http://schemas.openxmlformats.org/officeDocument/2006/relationships/hyperlink" Target="https://saxarona.github.io/mathjax-viewer/?input=%5CDelta%20t_%7B%5Ctext%7Bstep%7D%7D%20%5Cto%200%5Ctext%7B%20s%7D#2" TargetMode="External"/><Relationship Id="rId54" Type="http://schemas.openxmlformats.org/officeDocument/2006/relationships/hyperlink" Target="https://saxarona.github.io/mathjax-viewer/?input=%5Ctau%20%3D%20%5Cint%20%5Cfrac%7Bdt%7D%7Br(t)%7D#2" TargetMode="External"/><Relationship Id="rId160" Type="http://schemas.openxmlformats.org/officeDocument/2006/relationships/image" Target="media/image64.png"/><Relationship Id="rId57" Type="http://schemas.openxmlformats.org/officeDocument/2006/relationships/image" Target="media/image91.png"/><Relationship Id="rId56" Type="http://schemas.openxmlformats.org/officeDocument/2006/relationships/hyperlink" Target="https://saxarona.github.io/mathjax-viewer/?input=%5Cfrac%7Bd%5E2%20r%7D%7Bd%5Ctau%5E2%7D%20-%202%5Cmathcal%7BE%7Dr%20%3D%20%5Cmu_G#2" TargetMode="External"/><Relationship Id="rId159" Type="http://schemas.openxmlformats.org/officeDocument/2006/relationships/hyperlink" Target="https://saxarona.github.io/mathjax-viewer/?input=V_%7B%5Cmin%7D%20%3D%20-4.129%20%5Ctimes%2010%5E%7B24%7D%5Ctext%7B%20J%7D#2" TargetMode="External"/><Relationship Id="rId59" Type="http://schemas.openxmlformats.org/officeDocument/2006/relationships/image" Target="media/image59.png"/><Relationship Id="rId154" Type="http://schemas.openxmlformats.org/officeDocument/2006/relationships/image" Target="media/image95.png"/><Relationship Id="rId58" Type="http://schemas.openxmlformats.org/officeDocument/2006/relationships/hyperlink" Target="https://saxarona.github.io/mathjax-viewer/?input=%5Cleft.%5Cfrac%7Bdt%7D%7Bd%5Ctau%7D%5Cright%7C_%7Br%3D0%7D%20%3D%200#2" TargetMode="External"/><Relationship Id="rId153" Type="http://schemas.openxmlformats.org/officeDocument/2006/relationships/hyperlink" Target="https://saxarona.github.io/mathjax-viewer/?input=F%20%5Cto%20%5Cinfty#2" TargetMode="External"/><Relationship Id="rId152" Type="http://schemas.openxmlformats.org/officeDocument/2006/relationships/image" Target="media/image77.png"/><Relationship Id="rId151" Type="http://schemas.openxmlformats.org/officeDocument/2006/relationships/hyperlink" Target="https://saxarona.github.io/mathjax-viewer/?input=1.0%5Ctext%7B%20kg%7D#2" TargetMode="External"/><Relationship Id="rId158" Type="http://schemas.openxmlformats.org/officeDocument/2006/relationships/image" Target="media/image14.png"/><Relationship Id="rId157" Type="http://schemas.openxmlformats.org/officeDocument/2006/relationships/hyperlink" Target="https://saxarona.github.io/mathjax-viewer/?input=F_%7B%5Cmax%7D%20%3D%202.555%20%5Ctimes%2010%5E%7B59%7D%5Ctext%7B%20N%7D#2" TargetMode="External"/><Relationship Id="rId156" Type="http://schemas.openxmlformats.org/officeDocument/2006/relationships/image" Target="media/image74.png"/><Relationship Id="rId155" Type="http://schemas.openxmlformats.org/officeDocument/2006/relationships/hyperlink" Target="https://saxarona.github.io/mathjax-viewer/?input=V%20%5Cto%20-%5Cinfty#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