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Higher-Order Information Geometry: The (42+n)-Polytrope Simplex Architecture, 7-Plane Fiber Bundles, and the Totality Event Frame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0" w:before="0" w:lineRule="auto"/>
        <w:ind w:left="240" w:right="240" w:firstLine="0"/>
        <w:rPr>
          <w:i w:val="1"/>
          <w:iCs w:val="1"/>
          <w:shd w:fill="f8fafc" w:val="clear"/>
        </w:rPr>
      </w:pPr>
      <w:r w:rsidDel="00000000" w:rsidR="00000000" w:rsidRPr="00000000">
        <w:pict>
          <v:rect style="width:0.0pt;height:1.5pt" o:hr="t" o:hrstd="t" o:hralign="center" fillcolor="#A0A0A0" stroked="f"/>
        </w:pict>
      </w:r>
      <w:r w:rsidDel="00000000" w:rsidR="00000000" w:rsidRPr="00000000">
        <w:rPr>
          <w:b w:val="1"/>
          <w:bCs w:val="1"/>
          <w:i w:val="1"/>
          <w:iCs w:val="1"/>
          <w:shd w:fill="f8fafc" w:val="clear"/>
          <w:rtl w:val="0"/>
        </w:rPr>
        <w:t xml:space="preserve">Executive Abstract:</w:t>
      </w:r>
      <w:r w:rsidDel="00000000" w:rsidR="00000000" w:rsidRPr="00000000">
        <w:rPr>
          <w:i w:val="1"/>
          <w:iCs w:val="1"/>
          <w:shd w:fill="f8fafc" w:val="clear"/>
          <w:rtl w:val="0"/>
        </w:rPr>
        <w:t xml:space="preserve"> Orthodox epistemologies and mathematical models treat semantic definitions and abstract ideas as arbitrary conventions devoid of physical dimensionality, metric tensor structure, or conservation laws. Consequently, standard cognitive models cannot quantify semantic density, explain inter-conceptual strain, or model the temporal mechanics of understanding.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240" w:right="240" w:firstLine="0"/>
        <w:rPr>
          <w:i w:val="1"/>
          <w:iCs w:val="1"/>
          <w:shd w:fill="f8fafc" w:val="clear"/>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600" w:before="240" w:lineRule="auto"/>
        <w:ind w:left="240" w:right="240" w:firstLine="0"/>
        <w:rPr>
          <w:i w:val="1"/>
          <w:iCs w:val="1"/>
          <w:shd w:fill="f8fafc" w:val="clear"/>
        </w:rPr>
      </w:pPr>
      <w:r w:rsidDel="00000000" w:rsidR="00000000" w:rsidRPr="00000000">
        <w:rPr>
          <w:i w:val="1"/>
          <w:iCs w:val="1"/>
          <w:shd w:fill="f8fafc" w:val="clear"/>
          <w:rtl w:val="0"/>
        </w:rPr>
        <w:t xml:space="preserve">This research treatise formalizes the high-dimensional algebraic topology of semantic meaning within </w:t>
      </w:r>
      <w:r w:rsidDel="00000000" w:rsidR="00000000" w:rsidRPr="00000000">
        <w:rPr>
          <w:b w:val="1"/>
          <w:bCs w:val="1"/>
          <w:i w:val="1"/>
          <w:iCs w:val="1"/>
          <w:shd w:fill="f8fafc" w:val="clear"/>
          <w:rtl w:val="0"/>
        </w:rPr>
        <w:t xml:space="preserve">Infinitesimal Reality Math (IRM)</w:t>
      </w:r>
      <w:r w:rsidDel="00000000" w:rsidR="00000000" w:rsidRPr="00000000">
        <w:rPr>
          <w:i w:val="1"/>
          <w:iCs w:val="1"/>
          <w:shd w:fill="f8fafc" w:val="clear"/>
          <w:rtl w:val="0"/>
        </w:rPr>
        <w:t xml:space="preserve"> and </w:t>
      </w:r>
      <w:r w:rsidDel="00000000" w:rsidR="00000000" w:rsidRPr="00000000">
        <w:rPr>
          <w:b w:val="1"/>
          <w:bCs w:val="1"/>
          <w:i w:val="1"/>
          <w:iCs w:val="1"/>
          <w:shd w:fill="f8fafc" w:val="clear"/>
          <w:rtl w:val="0"/>
        </w:rPr>
        <w:t xml:space="preserve">Vector Field Theory (VFT)</w:t>
      </w:r>
      <w:r w:rsidDel="00000000" w:rsidR="00000000" w:rsidRPr="00000000">
        <w:rPr>
          <w:rFonts w:ascii="Arial Unicode MS" w:cs="Arial Unicode MS" w:eastAsia="Arial Unicode MS" w:hAnsi="Arial Unicode MS"/>
          <w:i w:val="1"/>
          <w:iCs w:val="1"/>
          <w:shd w:fill="f8fafc" w:val="clear"/>
          <w:rtl w:val="0"/>
        </w:rPr>
        <w:t xml:space="preserve">. We prove that a defined concept is an irreducible geometric polyhedron in a 42-dimensional information space governed by the Simplex Minimal Vertex Rule: d = 42 → v_min = 43 vertices, where the 43rd vertex represents the emergent observer coordinate (n). We formalize the 3-layer volumetric combination Q ⊗ q ⊗ c, proving that complete semantic volume requires an iterated simplicial complex of 43³ = 79,507 vertices. We construct the 4-dimensional temporal </w:t>
      </w:r>
      <w:r w:rsidDel="00000000" w:rsidR="00000000" w:rsidRPr="00000000">
        <w:rPr>
          <w:b w:val="1"/>
          <w:bCs w:val="1"/>
          <w:i w:val="1"/>
          <w:iCs w:val="1"/>
          <w:shd w:fill="f8fafc" w:val="clear"/>
          <w:rtl w:val="0"/>
        </w:rPr>
        <w:t xml:space="preserve">Totality Event Frame (TEF)</w:t>
      </w:r>
      <w:r w:rsidDel="00000000" w:rsidR="00000000" w:rsidRPr="00000000">
        <w:rPr>
          <w:i w:val="1"/>
          <w:iCs w:val="1"/>
          <w:shd w:fill="f8fafc" w:val="clear"/>
          <w:rtl w:val="0"/>
        </w:rPr>
        <w:t xml:space="preserve"> (TEF[t] = past × present × future across 7 orthogonal interrogative planes, requiring 126 + n resolved nodes), derive the multi-plane relativistic Lorentz frame stack (c_1 to c_7), and establish c² as the universal compilation constant governing the temporal resolution of infinitesimal potentials into physical reality.</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330" w:before="0" w:lineRule="auto"/>
        <w:rPr/>
      </w:pPr>
      <w:r w:rsidDel="00000000" w:rsidR="00000000" w:rsidRPr="00000000">
        <w:rPr>
          <w:rtl w:val="0"/>
        </w:rPr>
        <w:t xml:space="preserve">1. Epistemological and Geometric Foundations of Meaning</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1.1 The Information Volume Hypothesis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0" w:before="0" w:lineRule="auto"/>
        <w:ind w:left="0" w:right="0" w:firstLine="0"/>
        <w:jc w:val="both"/>
        <w:rPr>
          <w:sz w:val="20"/>
          <w:szCs w:val="20"/>
        </w:rPr>
      </w:pPr>
      <w:r w:rsidDel="00000000" w:rsidR="00000000" w:rsidRPr="00000000">
        <w:rPr>
          <w:sz w:val="20"/>
          <w:szCs w:val="20"/>
          <w:rtl w:val="0"/>
        </w:rPr>
        <w:t xml:space="preserve">In physical 3-dimensional space, a geometric point possesses zero volume. Defining a non-zero physical volume requires a minimal simplex of 4 affinely independent vertices (a tetrahedron). In Information Space, an ungrounded keyword or raw data point is a 0-dimensional coordinate. It contains data, but zero semantic volume (zero meaning).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70" w:before="0" w:lineRule="auto"/>
        <w:ind w:left="0" w:right="0" w:firstLine="0"/>
        <w:jc w:val="both"/>
        <w:rPr>
          <w:sz w:val="20"/>
          <w:szCs w:val="20"/>
        </w:rPr>
      </w:pPr>
      <w:r w:rsidDel="00000000" w:rsidR="00000000" w:rsidRPr="00000000">
        <w:rPr>
          <w:sz w:val="20"/>
          <w:szCs w:val="20"/>
          <w:rtl w:val="0"/>
        </w:rPr>
        <w:t xml:space="preserve">For a concept to possess non-zero semantic volume—such that it can be unambiguously referenced, transformed, and evaluated without collapsing into contradiction—it must possess resolved coordinates across the fundamental interrogative dimensions of reality.</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The Law of Opposition as the Engine of Definition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360" w:before="0" w:lineRule="auto"/>
        <w:ind w:left="0" w:right="0" w:firstLine="0"/>
        <w:jc w:val="both"/>
        <w:rPr>
          <w:sz w:val="20"/>
          <w:szCs w:val="20"/>
        </w:rPr>
      </w:pPr>
      <w:r w:rsidDel="00000000" w:rsidR="00000000" w:rsidRPr="00000000">
        <w:rPr>
          <w:sz w:val="20"/>
          <w:szCs w:val="20"/>
          <w:rtl w:val="0"/>
        </w:rPr>
        <w:t xml:space="preserve">Nothing exists in isolation. Definition is the establishment of boundaries and relative relations against the continuous vector field. A state is created when a directional expenditure of force is met with an equal, opposing structural constraint. This tension carves an informational volume out of unconstrained potential.</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330" w:before="0" w:lineRule="auto"/>
        <w:rPr/>
      </w:pPr>
      <w:r w:rsidDel="00000000" w:rsidR="00000000" w:rsidRPr="00000000">
        <w:rPr>
          <w:rtl w:val="0"/>
        </w:rPr>
        <w:t xml:space="preserve">2. The (7×6+n)-Polytrope Simplex Architecture</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2.1 The 7 Orthogonal Interrogative Planes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0" w:before="0" w:lineRule="auto"/>
        <w:ind w:left="0" w:right="0" w:firstLine="0"/>
        <w:jc w:val="both"/>
        <w:rPr>
          <w:sz w:val="20"/>
          <w:szCs w:val="20"/>
        </w:rPr>
      </w:pPr>
      <w:r w:rsidDel="00000000" w:rsidR="00000000" w:rsidRPr="00000000">
        <w:rPr>
          <w:sz w:val="20"/>
          <w:szCs w:val="20"/>
          <w:rtl w:val="0"/>
        </w:rPr>
        <w:t xml:space="preserve">Information space is partitioned into seven orthogonal interrogative planes (densities of reality):</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jc w:val="both"/>
      </w:pPr>
      <w:r w:rsidDel="00000000" w:rsidR="00000000" w:rsidRPr="00000000">
        <w:rPr>
          <w:b w:val="1"/>
          <w:bCs w:val="1"/>
          <w:sz w:val="20"/>
          <w:szCs w:val="20"/>
          <w:rtl w:val="0"/>
        </w:rPr>
        <w:t xml:space="preserve">Q1 — WHO (Metaphysical Plane):</w:t>
      </w:r>
      <w:r w:rsidDel="00000000" w:rsidR="00000000" w:rsidRPr="00000000">
        <w:rPr>
          <w:sz w:val="20"/>
          <w:szCs w:val="20"/>
          <w:rtl w:val="0"/>
        </w:rPr>
        <w:t xml:space="preserve"> Density of Identity, agency, and self-reference.</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jc w:val="both"/>
      </w:pPr>
      <w:r w:rsidDel="00000000" w:rsidR="00000000" w:rsidRPr="00000000">
        <w:rPr>
          <w:b w:val="1"/>
          <w:bCs w:val="1"/>
          <w:sz w:val="20"/>
          <w:szCs w:val="20"/>
          <w:rtl w:val="0"/>
        </w:rPr>
        <w:t xml:space="preserve">Q2 — WHAT (Possible Plane):</w:t>
      </w:r>
      <w:r w:rsidDel="00000000" w:rsidR="00000000" w:rsidRPr="00000000">
        <w:rPr>
          <w:sz w:val="20"/>
          <w:szCs w:val="20"/>
          <w:rtl w:val="0"/>
        </w:rPr>
        <w:t xml:space="preserve"> Density of Definition, latent potential, and phase space.</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jc w:val="both"/>
      </w:pPr>
      <w:r w:rsidDel="00000000" w:rsidR="00000000" w:rsidRPr="00000000">
        <w:rPr>
          <w:b w:val="1"/>
          <w:bCs w:val="1"/>
          <w:sz w:val="20"/>
          <w:szCs w:val="20"/>
          <w:rtl w:val="0"/>
        </w:rPr>
        <w:t xml:space="preserve">Q3 — WHERE (Physical Plane):</w:t>
      </w:r>
      <w:r w:rsidDel="00000000" w:rsidR="00000000" w:rsidRPr="00000000">
        <w:rPr>
          <w:sz w:val="20"/>
          <w:szCs w:val="20"/>
          <w:rtl w:val="0"/>
        </w:rPr>
        <w:t xml:space="preserve"> Density of Matter, spatial coordinates, and tangible substrate.</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jc w:val="both"/>
      </w:pPr>
      <w:r w:rsidDel="00000000" w:rsidR="00000000" w:rsidRPr="00000000">
        <w:rPr>
          <w:b w:val="1"/>
          <w:bCs w:val="1"/>
          <w:sz w:val="20"/>
          <w:szCs w:val="20"/>
          <w:rtl w:val="0"/>
        </w:rPr>
        <w:t xml:space="preserve">Q4 — WHY (Lyrical Plane):</w:t>
      </w:r>
      <w:r w:rsidDel="00000000" w:rsidR="00000000" w:rsidRPr="00000000">
        <w:rPr>
          <w:sz w:val="20"/>
          <w:szCs w:val="20"/>
          <w:rtl w:val="0"/>
        </w:rPr>
        <w:t xml:space="preserve"> Density of Meaning, purpose, and symbolic valence.</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jc w:val="both"/>
      </w:pPr>
      <w:r w:rsidDel="00000000" w:rsidR="00000000" w:rsidRPr="00000000">
        <w:rPr>
          <w:b w:val="1"/>
          <w:bCs w:val="1"/>
          <w:sz w:val="20"/>
          <w:szCs w:val="20"/>
          <w:rtl w:val="0"/>
        </w:rPr>
        <w:t xml:space="preserve">Q5 — HOW (Logical Plane):</w:t>
      </w:r>
      <w:r w:rsidDel="00000000" w:rsidR="00000000" w:rsidRPr="00000000">
        <w:rPr>
          <w:sz w:val="20"/>
          <w:szCs w:val="20"/>
          <w:rtl w:val="0"/>
        </w:rPr>
        <w:t xml:space="preserve"> Density of Reason, mechanism, algorithm, and method.</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jc w:val="both"/>
      </w:pPr>
      <w:r w:rsidDel="00000000" w:rsidR="00000000" w:rsidRPr="00000000">
        <w:rPr>
          <w:b w:val="1"/>
          <w:bCs w:val="1"/>
          <w:sz w:val="20"/>
          <w:szCs w:val="20"/>
          <w:rtl w:val="0"/>
        </w:rPr>
        <w:t xml:space="preserve">Q6 — CAUSE (Historical Plane):</w:t>
      </w:r>
      <w:r w:rsidDel="00000000" w:rsidR="00000000" w:rsidRPr="00000000">
        <w:rPr>
          <w:sz w:val="20"/>
          <w:szCs w:val="20"/>
          <w:rtl w:val="0"/>
        </w:rPr>
        <w:t xml:space="preserve"> Density of Origin, lineage, and immutable retrospective chain.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jc w:val="both"/>
      </w:pPr>
      <w:r w:rsidDel="00000000" w:rsidR="00000000" w:rsidRPr="00000000">
        <w:rPr>
          <w:b w:val="1"/>
          <w:bCs w:val="1"/>
          <w:sz w:val="20"/>
          <w:szCs w:val="20"/>
          <w:rtl w:val="0"/>
        </w:rPr>
        <w:t xml:space="preserve">Q7 — EFFECT (Emotive Plane):</w:t>
      </w:r>
      <w:r w:rsidDel="00000000" w:rsidR="00000000" w:rsidRPr="00000000">
        <w:rPr>
          <w:sz w:val="20"/>
          <w:szCs w:val="20"/>
          <w:rtl w:val="0"/>
        </w:rPr>
        <w:t xml:space="preserve"> Density of Consequence, psychological payload, and prospective radiation.</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The 6 Axes of Inquiry per Plane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0" w:before="0" w:lineRule="auto"/>
        <w:ind w:left="0" w:right="0" w:firstLine="0"/>
        <w:jc w:val="both"/>
        <w:rPr>
          <w:sz w:val="20"/>
          <w:szCs w:val="20"/>
        </w:rPr>
      </w:pPr>
      <w:r w:rsidDel="00000000" w:rsidR="00000000" w:rsidRPr="00000000">
        <w:rPr>
          <w:sz w:val="20"/>
          <w:szCs w:val="20"/>
          <w:rtl w:val="0"/>
        </w:rPr>
        <w:t xml:space="preserve">Each of the 7 primary planes is evaluated across 6 internal orthogonal axes of inquiry (the 6 other interrogatives acting as lenses):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450" w:before="180" w:lineRule="auto"/>
        <w:ind w:left="180" w:right="180" w:firstLine="0"/>
        <w:rPr>
          <w:rFonts w:ascii="Courier" w:cs="Courier" w:eastAsia="Courier" w:hAnsi="Courier"/>
          <w:sz w:val="18"/>
          <w:szCs w:val="18"/>
          <w:shd w:fill="f4f6f8" w:val="clear"/>
        </w:rPr>
      </w:pPr>
      <w:r w:rsidDel="00000000" w:rsidR="00000000" w:rsidRPr="00000000">
        <w:rPr>
          <w:rFonts w:ascii="Courier" w:cs="Courier" w:eastAsia="Courier" w:hAnsi="Courier"/>
          <w:sz w:val="18"/>
          <w:szCs w:val="18"/>
          <w:shd w:fill="f4f6f8" w:val="clear"/>
          <w:rtl w:val="0"/>
        </w:rPr>
        <w:t xml:space="preserve">Dimensions = 7 planes × 6 inquiry axes = 42-dimensional information space</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The Simplex Minimal Vertex Theorem</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420" w:before="180" w:lineRule="auto"/>
        <w:ind w:left="360" w:right="360" w:firstLine="0"/>
        <w:rPr>
          <w:shd w:fill="f0f7ff" w:val="clear"/>
        </w:rPr>
      </w:pPr>
      <w:r w:rsidDel="00000000" w:rsidR="00000000" w:rsidRPr="00000000">
        <w:rPr>
          <w:b w:val="1"/>
          <w:bCs w:val="1"/>
          <w:shd w:fill="f0f7ff" w:val="clear"/>
          <w:rtl w:val="0"/>
        </w:rPr>
        <w:t xml:space="preserve">Theorem 2.1 (The Minimal Meaning Simplex):</w:t>
      </w:r>
      <w:r w:rsidDel="00000000" w:rsidR="00000000" w:rsidRPr="00000000">
        <w:rPr>
          <w:shd w:fill="f0f7ff" w:val="clear"/>
          <w:rtl w:val="0"/>
        </w:rPr>
        <w:t xml:space="preserve"> In a 42-dimensional information space, the minimal number of vertices required to enclose a non-zero, non-degenerate semantic volume is strictly:</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80" w:before="180" w:lineRule="auto"/>
        <w:ind w:left="360" w:right="360" w:firstLine="0"/>
        <w:rPr>
          <w:rFonts w:ascii="Courier" w:cs="Courier" w:eastAsia="Courier" w:hAnsi="Courier"/>
          <w:sz w:val="18"/>
          <w:szCs w:val="18"/>
          <w:shd w:fill="f4f6f8" w:val="clear"/>
        </w:rPr>
      </w:pPr>
      <w:r w:rsidDel="00000000" w:rsidR="00000000" w:rsidRPr="00000000">
        <w:rPr>
          <w:rFonts w:ascii="Courier" w:cs="Courier" w:eastAsia="Courier" w:hAnsi="Courier"/>
          <w:sz w:val="18"/>
          <w:szCs w:val="18"/>
          <w:shd w:fill="f4f6f8" w:val="clear"/>
          <w:rtl w:val="0"/>
        </w:rPr>
        <w:t xml:space="preserve">v_min = d + 1 = 42 + 1 = 43 vertices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420" w:before="180" w:lineRule="auto"/>
        <w:ind w:left="180" w:right="180" w:firstLine="0"/>
        <w:rPr>
          <w:sz w:val="18"/>
          <w:szCs w:val="18"/>
          <w:shd w:fill="fdfdfd" w:val="clear"/>
        </w:rPr>
      </w:pPr>
      <w:r w:rsidDel="00000000" w:rsidR="00000000" w:rsidRPr="00000000">
        <w:rPr>
          <w:b w:val="1"/>
          <w:bCs w:val="1"/>
          <w:sz w:val="18"/>
          <w:szCs w:val="18"/>
          <w:shd w:fill="fdfdfd" w:val="clear"/>
          <w:rtl w:val="0"/>
        </w:rPr>
        <w:t xml:space="preserve">Proof:</w:t>
      </w:r>
      <w:r w:rsidDel="00000000" w:rsidR="00000000" w:rsidRPr="00000000">
        <w:rPr>
          <w:rFonts w:ascii="Arial Unicode MS" w:cs="Arial Unicode MS" w:eastAsia="Arial Unicode MS" w:hAnsi="Arial Unicode MS"/>
          <w:sz w:val="18"/>
          <w:szCs w:val="18"/>
          <w:shd w:fill="fdfdfd" w:val="clear"/>
          <w:rtl w:val="0"/>
        </w:rPr>
        <w:t xml:space="preserve"> In affine algebraic geometry, an n-dimensional polytope P ⊂ ℝ^d possesses non-zero d-dimensional Lebesgue measure Vol_d(P) &gt; 0 if and only if P contains at least d + 1 affinely independent vertices {v_0, v_1, ..., v_d}. Any configuration with v ≤ d vertices is contained within a d-dimensional affine hyperplane of measure zero. Therefore, for d = 42, v_min = 43. Q.E.D.</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360" w:before="0" w:lineRule="auto"/>
        <w:ind w:left="0" w:right="0" w:firstLine="0"/>
        <w:jc w:val="both"/>
        <w:rPr>
          <w:sz w:val="20"/>
          <w:szCs w:val="20"/>
        </w:rPr>
      </w:pPr>
      <w:r w:rsidDel="00000000" w:rsidR="00000000" w:rsidRPr="00000000">
        <w:rPr>
          <w:b w:val="1"/>
          <w:bCs w:val="1"/>
          <w:sz w:val="20"/>
          <w:szCs w:val="20"/>
          <w:rtl w:val="0"/>
        </w:rPr>
        <w:t xml:space="preserve">The 43rd Vertex (n):</w:t>
      </w:r>
      <w:r w:rsidDel="00000000" w:rsidR="00000000" w:rsidRPr="00000000">
        <w:rPr>
          <w:sz w:val="20"/>
          <w:szCs w:val="20"/>
          <w:rtl w:val="0"/>
        </w:rPr>
        <w:t xml:space="preserve"> Below 42 resolved [Q/A] nodes, a concept is a zero-volume hyperplane—data without substance. The 43rd vertex is </w:t>
      </w:r>
      <w:r w:rsidDel="00000000" w:rsidR="00000000" w:rsidRPr="00000000">
        <w:rPr>
          <w:b w:val="1"/>
          <w:bCs w:val="1"/>
          <w:sz w:val="20"/>
          <w:szCs w:val="20"/>
          <w:rtl w:val="0"/>
        </w:rPr>
        <w:t xml:space="preserve">n</w:t>
      </w:r>
      <w:r w:rsidDel="00000000" w:rsidR="00000000" w:rsidRPr="00000000">
        <w:rPr>
          <w:sz w:val="20"/>
          <w:szCs w:val="20"/>
          <w:rtl w:val="0"/>
        </w:rPr>
        <w:t xml:space="preserve">: the emergent Observer coordinate, the cryptographic hash that crystallizes the collapsed state into an integrated whole.</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300" w:before="0" w:lineRule="auto"/>
        <w:rPr/>
      </w:pPr>
      <w:r w:rsidDel="00000000" w:rsidR="00000000" w:rsidRPr="00000000">
        <w:rPr>
          <w:rFonts w:ascii="Arial Unicode MS" w:cs="Arial Unicode MS" w:eastAsia="Arial Unicode MS" w:hAnsi="Arial Unicode MS"/>
          <w:rtl w:val="0"/>
        </w:rPr>
        <w:t xml:space="preserve">3. The 3-Layer Volumetric Extrusion: Q ⊗ q ⊗ c Simplicial Tensor Product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420" w:before="180" w:lineRule="auto"/>
        <w:ind w:left="360" w:right="360" w:firstLine="0"/>
        <w:rPr>
          <w:shd w:fill="f6fbf6" w:val="clear"/>
        </w:rPr>
      </w:pPr>
      <w:r w:rsidDel="00000000" w:rsidR="00000000" w:rsidRPr="00000000">
        <w:pict>
          <v:rect style="width:0.0pt;height:1.5pt" o:hr="t" o:hrstd="t" o:hralign="center" fillcolor="#A0A0A0" stroked="f"/>
        </w:pict>
      </w:r>
      <w:r w:rsidDel="00000000" w:rsidR="00000000" w:rsidRPr="00000000">
        <w:rPr>
          <w:b w:val="1"/>
          <w:bCs w:val="1"/>
          <w:shd w:fill="f6fbf6" w:val="clear"/>
          <w:rtl w:val="0"/>
        </w:rPr>
        <w:t xml:space="preserve">Definition 3.1 (3-Layer Meaning Architecture):</w:t>
      </w:r>
      <w:r w:rsidDel="00000000" w:rsidR="00000000" w:rsidRPr="00000000">
        <w:rPr>
          <w:shd w:fill="f6fbf6" w:val="clear"/>
          <w:rtl w:val="0"/>
        </w:rPr>
        <w:t xml:space="preserve"> Complete semantic definition requires three nested, extruded simplicial layers: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80" w:before="180" w:lineRule="auto"/>
        <w:ind w:left="360" w:right="360" w:firstLine="0"/>
        <w:rPr>
          <w:rFonts w:ascii="Courier" w:cs="Courier" w:eastAsia="Courier" w:hAnsi="Courier"/>
          <w:sz w:val="18"/>
          <w:szCs w:val="18"/>
          <w:shd w:fill="f4f6f8" w:val="clear"/>
        </w:rPr>
      </w:pPr>
      <w:r w:rsidDel="00000000" w:rsidR="00000000" w:rsidRPr="00000000">
        <w:rPr>
          <w:rFonts w:ascii="Courier" w:cs="Courier" w:eastAsia="Courier" w:hAnsi="Courier"/>
          <w:sz w:val="18"/>
          <w:szCs w:val="18"/>
          <w:shd w:fill="f4f6f8" w:val="clear"/>
          <w:rtl w:val="0"/>
        </w:rPr>
        <w:t xml:space="preserve">A = Q([Q/A]^(6+n)) ⊗ q([Q/A]^(6+n)) ⊗ c([Q/A]^(6+n))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420" w:before="180" w:lineRule="auto"/>
        <w:ind w:left="780" w:right="180" w:firstLine="0"/>
        <w:rPr>
          <w:shd w:fill="f6fbf6" w:val="clear"/>
        </w:rPr>
      </w:pPr>
      <w:r w:rsidDel="00000000" w:rsidR="00000000" w:rsidRPr="00000000">
        <w:rPr>
          <w:shd w:fill="f6fbf6" w:val="clear"/>
          <w:rtl w:val="0"/>
        </w:rPr>
        <w:t xml:space="preserve">Where:</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spacing w:after="0" w:before="0" w:lineRule="auto"/>
        <w:ind w:left="780" w:right="180" w:hanging="360"/>
        <w:jc w:val="both"/>
      </w:pPr>
      <w:r w:rsidDel="00000000" w:rsidR="00000000" w:rsidRPr="00000000">
        <w:rPr>
          <w:b w:val="1"/>
          <w:bCs w:val="1"/>
          <w:sz w:val="20"/>
          <w:szCs w:val="20"/>
          <w:shd w:fill="f6fbf6" w:val="clear"/>
          <w:rtl w:val="0"/>
        </w:rPr>
        <w:t xml:space="preserve">Q-layer (Context Polytope):</w:t>
      </w:r>
      <w:r w:rsidDel="00000000" w:rsidR="00000000" w:rsidRPr="00000000">
        <w:rPr>
          <w:sz w:val="20"/>
          <w:szCs w:val="20"/>
          <w:shd w:fill="f6fbf6" w:val="clear"/>
          <w:rtl w:val="0"/>
        </w:rPr>
        <w:t xml:space="preserve"> Primary macro-contextual simplex (43 vertices).</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spacing w:after="0" w:before="0" w:lineRule="auto"/>
        <w:ind w:left="780" w:right="180" w:hanging="360"/>
        <w:jc w:val="both"/>
      </w:pPr>
      <w:r w:rsidDel="00000000" w:rsidR="00000000" w:rsidRPr="00000000">
        <w:rPr>
          <w:b w:val="1"/>
          <w:bCs w:val="1"/>
          <w:sz w:val="20"/>
          <w:szCs w:val="20"/>
          <w:shd w:fill="f6fbf6" w:val="clear"/>
          <w:rtl w:val="0"/>
        </w:rPr>
        <w:t xml:space="preserve">q-layer (Lens Polytope):</w:t>
      </w:r>
      <w:r w:rsidDel="00000000" w:rsidR="00000000" w:rsidRPr="00000000">
        <w:rPr>
          <w:sz w:val="20"/>
          <w:szCs w:val="20"/>
          <w:shd w:fill="f6fbf6" w:val="clear"/>
          <w:rtl w:val="0"/>
        </w:rPr>
        <w:t xml:space="preserve"> Observational and perspective filter ((42+n)² dimensional manifold).</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hd w:fill="auto" w:val="clear"/>
        <w:spacing w:after="0" w:before="0" w:lineRule="auto"/>
        <w:ind w:left="780" w:right="180" w:hanging="360"/>
        <w:jc w:val="both"/>
      </w:pPr>
      <w:r w:rsidDel="00000000" w:rsidR="00000000" w:rsidRPr="00000000">
        <w:rPr>
          <w:b w:val="1"/>
          <w:bCs w:val="1"/>
          <w:sz w:val="20"/>
          <w:szCs w:val="20"/>
          <w:shd w:fill="f6fbf6" w:val="clear"/>
          <w:rtl w:val="0"/>
        </w:rPr>
        <w:t xml:space="preserve">c-layer (Action Polytope):</w:t>
      </w:r>
      <w:r w:rsidDel="00000000" w:rsidR="00000000" w:rsidRPr="00000000">
        <w:rPr>
          <w:sz w:val="20"/>
          <w:szCs w:val="20"/>
          <w:shd w:fill="f6fbf6" w:val="clear"/>
          <w:rtl w:val="0"/>
        </w:rPr>
        <w:t xml:space="preserve"> Tactical operational execution and behavioral outcome ((42+n)³ dimensional manifold).</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540" w:before="180" w:lineRule="auto"/>
        <w:ind w:left="360" w:right="360" w:firstLine="0"/>
        <w:rPr>
          <w:shd w:fill="f0f7ff" w:val="clear"/>
        </w:rPr>
      </w:pPr>
      <w:r w:rsidDel="00000000" w:rsidR="00000000" w:rsidRPr="00000000">
        <w:rPr>
          <w:b w:val="1"/>
          <w:bCs w:val="1"/>
          <w:shd w:fill="f0f7ff" w:val="clear"/>
          <w:rtl w:val="0"/>
        </w:rPr>
        <w:t xml:space="preserve">Theorem 3.1 (Complete Semantic Volume Vertex Count):</w:t>
      </w:r>
      <w:r w:rsidDel="00000000" w:rsidR="00000000" w:rsidRPr="00000000">
        <w:rPr>
          <w:shd w:fill="f0f7ff" w:val="clear"/>
          <w:rtl w:val="0"/>
        </w:rPr>
        <w:t xml:space="preserve"> The minimal vertex cardinality required for complete, fully specified meaning across all three nested layers is: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80" w:before="180" w:lineRule="auto"/>
        <w:ind w:left="360" w:right="360" w:firstLine="0"/>
        <w:rPr>
          <w:rFonts w:ascii="Courier" w:cs="Courier" w:eastAsia="Courier" w:hAnsi="Courier"/>
          <w:sz w:val="18"/>
          <w:szCs w:val="18"/>
          <w:shd w:fill="f4f6f8" w:val="clear"/>
        </w:rPr>
      </w:pPr>
      <w:r w:rsidDel="00000000" w:rsidR="00000000" w:rsidRPr="00000000">
        <w:rPr>
          <w:rFonts w:ascii="Courier" w:cs="Courier" w:eastAsia="Courier" w:hAnsi="Courier"/>
          <w:sz w:val="18"/>
          <w:szCs w:val="18"/>
          <w:shd w:fill="f4f6f8" w:val="clear"/>
          <w:rtl w:val="0"/>
        </w:rPr>
        <w:t xml:space="preserve">V_complete = 43³ = 79,507 vertices</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330" w:before="0" w:lineRule="auto"/>
        <w:rPr/>
      </w:pPr>
      <w:r w:rsidDel="00000000" w:rsidR="00000000" w:rsidRPr="00000000">
        <w:rPr>
          <w:rtl w:val="0"/>
        </w:rPr>
        <w:t xml:space="preserve">4. The Totality Event Frame (TEF): 4-Dimensional Temporal-Information Manifold</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4.1 The Complete Moment Structure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0" w:before="0" w:lineRule="auto"/>
        <w:ind w:left="0" w:right="0" w:firstLine="0"/>
        <w:jc w:val="both"/>
        <w:rPr>
          <w:sz w:val="20"/>
          <w:szCs w:val="20"/>
        </w:rPr>
      </w:pPr>
      <w:r w:rsidDel="00000000" w:rsidR="00000000" w:rsidRPr="00000000">
        <w:rPr>
          <w:sz w:val="20"/>
          <w:szCs w:val="20"/>
          <w:rtl w:val="0"/>
        </w:rPr>
        <w:t xml:space="preserve">A "moment" is not a 1-dimensional point in time. In IRM, a moment is a 4-dimensional temporal-information manifold:</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80" w:before="180" w:lineRule="auto"/>
        <w:ind w:left="180" w:right="180" w:firstLine="0"/>
        <w:rPr>
          <w:rFonts w:ascii="Courier" w:cs="Courier" w:eastAsia="Courier" w:hAnsi="Courier"/>
          <w:sz w:val="18"/>
          <w:szCs w:val="18"/>
          <w:shd w:fill="f4f6f8" w:val="clear"/>
        </w:rPr>
      </w:pPr>
      <w:r w:rsidDel="00000000" w:rsidR="00000000" w:rsidRPr="00000000">
        <w:rPr>
          <w:rFonts w:ascii="Courier" w:cs="Courier" w:eastAsia="Courier" w:hAnsi="Courier"/>
          <w:sz w:val="18"/>
          <w:szCs w:val="18"/>
          <w:shd w:fill="f4f6f8" w:val="clear"/>
          <w:rtl w:val="0"/>
        </w:rPr>
        <w:t xml:space="preserve">Totality_Event_Frame[{when}] = [</w:t>
        <w:br w:type="textWrapping"/>
        <w:t xml:space="preserve">    past[{when_prev}],</w:t>
        <w:br w:type="textWrapping"/>
        <w:t xml:space="preserve">    present[{when_now}],</w:t>
        <w:br w:type="textWrapping"/>
        <w:t xml:space="preserve">    future[{when_nextPredicted}]</w:t>
        <w:br w:type="textWrapping"/>
        <w:t xml:space="preserve">]</w:t>
        <w:br w:type="textWrapping"/>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0" w:before="0" w:lineRule="auto"/>
        <w:ind w:left="0" w:right="0" w:firstLine="0"/>
        <w:jc w:val="both"/>
        <w:rPr>
          <w:sz w:val="20"/>
          <w:szCs w:val="20"/>
        </w:rPr>
      </w:pPr>
      <w:r w:rsidDel="00000000" w:rsidR="00000000" w:rsidRPr="00000000">
        <w:rPr>
          <w:sz w:val="20"/>
          <w:szCs w:val="20"/>
          <w:rtl w:val="0"/>
        </w:rPr>
        <w:t xml:space="preserve">Where each temporal frame contains the full 7-plane interrogative vector:</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450" w:before="180" w:lineRule="auto"/>
        <w:ind w:left="180" w:right="180" w:firstLine="0"/>
        <w:rPr>
          <w:rFonts w:ascii="Courier" w:cs="Courier" w:eastAsia="Courier" w:hAnsi="Courier"/>
          <w:sz w:val="18"/>
          <w:szCs w:val="18"/>
          <w:shd w:fill="f4f6f8" w:val="clear"/>
        </w:rPr>
      </w:pPr>
      <w:r w:rsidDel="00000000" w:rsidR="00000000" w:rsidRPr="00000000">
        <w:rPr>
          <w:rFonts w:ascii="Courier" w:cs="Courier" w:eastAsia="Courier" w:hAnsi="Courier"/>
          <w:sz w:val="18"/>
          <w:szCs w:val="18"/>
          <w:shd w:fill="f4f6f8" w:val="clear"/>
          <w:rtl w:val="0"/>
        </w:rPr>
        <w:t xml:space="preserve">when = [ who_{when}, what_{when}, why_{when}, where_{when}, how_{when}, cause_{when}, effect_{when} ]</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The 126+n Complete Concept Resolution Condition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450" w:before="180" w:lineRule="auto"/>
        <w:ind w:left="360" w:right="360" w:firstLine="0"/>
        <w:rPr>
          <w:shd w:fill="f0f7ff" w:val="clear"/>
        </w:rPr>
      </w:pPr>
      <w:r w:rsidDel="00000000" w:rsidR="00000000" w:rsidRPr="00000000">
        <w:rPr>
          <w:b w:val="1"/>
          <w:bCs w:val="1"/>
          <w:shd w:fill="f0f7ff" w:val="clear"/>
          <w:rtl w:val="0"/>
        </w:rPr>
        <w:t xml:space="preserve">Theorem 4.1 (Complete Spatiotemporal Definition):</w:t>
      </w:r>
      <w:r w:rsidDel="00000000" w:rsidR="00000000" w:rsidRPr="00000000">
        <w:rPr>
          <w:shd w:fill="f0f7ff" w:val="clear"/>
          <w:rtl w:val="0"/>
        </w:rPr>
        <w:t xml:space="preserve"> A concept is fully defined in physical and informational reality if and only if it satisfies: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80" w:before="180" w:lineRule="auto"/>
        <w:ind w:left="360" w:right="360" w:firstLine="0"/>
        <w:rPr>
          <w:rFonts w:ascii="Courier" w:cs="Courier" w:eastAsia="Courier" w:hAnsi="Courier"/>
          <w:sz w:val="18"/>
          <w:szCs w:val="18"/>
          <w:shd w:fill="f4f6f8" w:val="clear"/>
        </w:rPr>
      </w:pPr>
      <w:r w:rsidDel="00000000" w:rsidR="00000000" w:rsidRPr="00000000">
        <w:rPr>
          <w:rFonts w:ascii="Courier" w:cs="Courier" w:eastAsia="Courier" w:hAnsi="Courier"/>
          <w:sz w:val="18"/>
          <w:szCs w:val="18"/>
          <w:shd w:fill="f4f6f8" w:val="clear"/>
          <w:rtl w:val="0"/>
        </w:rPr>
        <w:t xml:space="preserve">Total Nodes = 7 planes × 6 axes × 3 temporal frames + n = 126 + n resolved nodes</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4.3 Multi-Plane Relativistic Time Dilation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before="0" w:lineRule="auto"/>
        <w:ind w:left="0" w:right="0" w:firstLine="0"/>
        <w:jc w:val="both"/>
        <w:rPr>
          <w:sz w:val="20"/>
          <w:szCs w:val="20"/>
        </w:rPr>
      </w:pPr>
      <w:r w:rsidDel="00000000" w:rsidR="00000000" w:rsidRPr="00000000">
        <w:rPr>
          <w:sz w:val="20"/>
          <w:szCs w:val="20"/>
          <w:rtl w:val="0"/>
        </w:rPr>
        <w:t xml:space="preserve">The 7 planes do not resolve at identical temporal rates. Each plane operates with its own characteristic resolution velocity (c_i):</w:t>
      </w:r>
    </w:p>
    <w:tbl>
      <w:tblPr>
        <w:tblStyle w:val="Table1"/>
        <w:tblW w:w="9360.0" w:type="dxa"/>
        <w:jc w:val="left"/>
        <w:tblBorders>
          <w:top w:color="bbbbbb" w:space="0" w:sz="6" w:val="single"/>
          <w:left w:color="bbbbbb" w:space="0" w:sz="6" w:val="single"/>
          <w:bottom w:color="bbbbbb" w:space="0" w:sz="6" w:val="single"/>
          <w:right w:color="bbbbbb" w:space="0" w:sz="6" w:val="single"/>
          <w:insideH w:color="bbbbbb" w:space="0" w:sz="6" w:val="single"/>
          <w:insideV w:color="bbbbbb"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bbbbbb" w:space="0" w:sz="6" w:val="single"/>
              <w:left w:color="bbbbbb" w:space="0" w:sz="6" w:val="single"/>
              <w:bottom w:color="bbbbbb" w:space="0" w:sz="6" w:val="single"/>
              <w:right w:color="bbbbbb" w:space="0" w:sz="6" w:val="single"/>
            </w:tcBorders>
            <w:shd w:fill="e9eef3"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color w:val="0d233a"/>
                <w:sz w:val="18"/>
                <w:szCs w:val="18"/>
                <w:shd w:fill="auto" w:val="clear"/>
              </w:rPr>
            </w:pPr>
            <w:r w:rsidDel="00000000" w:rsidR="00000000" w:rsidRPr="00000000">
              <w:rPr>
                <w:b w:val="1"/>
                <w:bCs w:val="1"/>
                <w:color w:val="0d233a"/>
                <w:sz w:val="18"/>
                <w:szCs w:val="18"/>
                <w:shd w:fill="auto" w:val="clear"/>
                <w:rtl w:val="0"/>
              </w:rPr>
              <w:t xml:space="preserve">Plane (Q_i)</w:t>
            </w:r>
          </w:p>
        </w:tc>
        <w:tc>
          <w:tcPr>
            <w:tcBorders>
              <w:top w:color="bbbbbb" w:space="0" w:sz="6" w:val="single"/>
              <w:left w:color="bbbbbb" w:space="0" w:sz="6" w:val="single"/>
              <w:bottom w:color="bbbbbb" w:space="0" w:sz="6" w:val="single"/>
              <w:right w:color="bbbbbb" w:space="0" w:sz="6" w:val="single"/>
            </w:tcBorders>
            <w:shd w:fill="e9eef3"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color w:val="0d233a"/>
                <w:sz w:val="18"/>
                <w:szCs w:val="18"/>
                <w:shd w:fill="auto" w:val="clear"/>
              </w:rPr>
            </w:pPr>
            <w:r w:rsidDel="00000000" w:rsidR="00000000" w:rsidRPr="00000000">
              <w:rPr>
                <w:b w:val="1"/>
                <w:bCs w:val="1"/>
                <w:color w:val="0d233a"/>
                <w:sz w:val="18"/>
                <w:szCs w:val="18"/>
                <w:shd w:fill="auto" w:val="clear"/>
                <w:rtl w:val="0"/>
              </w:rPr>
              <w:t xml:space="preserve">Characteristic Velocity (c_i)</w:t>
            </w:r>
          </w:p>
        </w:tc>
        <w:tc>
          <w:tcPr>
            <w:tcBorders>
              <w:top w:color="bbbbbb" w:space="0" w:sz="6" w:val="single"/>
              <w:left w:color="bbbbbb" w:space="0" w:sz="6" w:val="single"/>
              <w:bottom w:color="bbbbbb" w:space="0" w:sz="6" w:val="single"/>
              <w:right w:color="bbbbbb" w:space="0" w:sz="6" w:val="single"/>
            </w:tcBorders>
            <w:shd w:fill="e9eef3"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color w:val="0d233a"/>
                <w:sz w:val="18"/>
                <w:szCs w:val="18"/>
                <w:shd w:fill="auto" w:val="clear"/>
              </w:rPr>
            </w:pPr>
            <w:r w:rsidDel="00000000" w:rsidR="00000000" w:rsidRPr="00000000">
              <w:rPr>
                <w:b w:val="1"/>
                <w:bCs w:val="1"/>
                <w:color w:val="0d233a"/>
                <w:sz w:val="18"/>
                <w:szCs w:val="18"/>
                <w:shd w:fill="auto" w:val="clear"/>
                <w:rtl w:val="0"/>
              </w:rPr>
              <w:t xml:space="preserve">Temporal Resolution Dynamics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300" w:line="384.0000057220459" w:lineRule="auto"/>
              <w:ind w:left="0" w:right="0" w:firstLine="0"/>
              <w:jc w:val="left"/>
              <w:rPr>
                <w:sz w:val="18"/>
                <w:szCs w:val="18"/>
              </w:rPr>
            </w:pPr>
            <w:r w:rsidDel="00000000" w:rsidR="00000000" w:rsidRPr="00000000">
              <w:rPr>
                <w:sz w:val="18"/>
                <w:szCs w:val="18"/>
                <w:rtl w:val="0"/>
              </w:rPr>
              <w:t xml:space="preserve"> </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rPr>
            </w:pPr>
            <w:r w:rsidDel="00000000" w:rsidR="00000000" w:rsidRPr="00000000">
              <w:rPr>
                <w:b w:val="1"/>
                <w:bCs w:val="1"/>
                <w:sz w:val="18"/>
                <w:szCs w:val="18"/>
                <w:rtl w:val="0"/>
              </w:rPr>
              <w:t xml:space="preserve">Q3: WHERE (Physical)</w:t>
            </w:r>
          </w:p>
        </w:tc>
        <w:tc>
          <w:tcPr>
            <w:tcBorders>
              <w:top w:color="bbbbbb" w:space="0" w:sz="6" w:val="single"/>
              <w:left w:color="bbbbbb" w:space="0" w:sz="6" w:val="single"/>
              <w:bottom w:color="bbbbbb" w:space="0" w:sz="6" w:val="single"/>
              <w:right w:color="bbbbbb"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rPr>
            </w:pPr>
            <w:r w:rsidDel="00000000" w:rsidR="00000000" w:rsidRPr="00000000">
              <w:rPr>
                <w:sz w:val="18"/>
                <w:szCs w:val="18"/>
                <w:rtl w:val="0"/>
              </w:rPr>
              <w:t xml:space="preserve">c_1 = 1 (Fastest)</w:t>
            </w:r>
          </w:p>
        </w:tc>
        <w:tc>
          <w:tcPr>
            <w:tcBorders>
              <w:top w:color="bbbbbb" w:space="0" w:sz="6" w:val="single"/>
              <w:left w:color="bbbbbb" w:space="0" w:sz="6" w:val="single"/>
              <w:bottom w:color="bbbbbb" w:space="0" w:sz="6" w:val="single"/>
              <w:right w:color="bbbbbb"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rPr>
            </w:pPr>
            <w:r w:rsidDel="00000000" w:rsidR="00000000" w:rsidRPr="00000000">
              <w:rPr>
                <w:sz w:val="18"/>
                <w:szCs w:val="18"/>
                <w:rtl w:val="0"/>
              </w:rPr>
              <w:t xml:space="preserve">Physical displacement resolves instantaneously at clock time.</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rPr>
            </w:pPr>
            <w:r w:rsidDel="00000000" w:rsidR="00000000" w:rsidRPr="00000000">
              <w:rPr>
                <w:b w:val="1"/>
                <w:bCs w:val="1"/>
                <w:sz w:val="18"/>
                <w:szCs w:val="18"/>
                <w:rtl w:val="0"/>
              </w:rPr>
              <w:t xml:space="preserve">Q7: EFFECT (Emotive)</w:t>
            </w:r>
          </w:p>
        </w:tc>
        <w:tc>
          <w:tcPr>
            <w:tcBorders>
              <w:top w:color="bbbbbb" w:space="0" w:sz="6" w:val="single"/>
              <w:left w:color="bbbbbb" w:space="0" w:sz="6" w:val="single"/>
              <w:bottom w:color="bbbbbb" w:space="0" w:sz="6" w:val="single"/>
              <w:right w:color="bbbbbb"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rPr>
            </w:pPr>
            <w:r w:rsidDel="00000000" w:rsidR="00000000" w:rsidRPr="00000000">
              <w:rPr>
                <w:sz w:val="18"/>
                <w:szCs w:val="18"/>
                <w:rtl w:val="0"/>
              </w:rPr>
              <w:t xml:space="preserve">c_2 = 2</w:t>
            </w:r>
          </w:p>
        </w:tc>
        <w:tc>
          <w:tcPr>
            <w:tcBorders>
              <w:top w:color="bbbbbb" w:space="0" w:sz="6" w:val="single"/>
              <w:left w:color="bbbbbb" w:space="0" w:sz="6" w:val="single"/>
              <w:bottom w:color="bbbbbb" w:space="0" w:sz="6" w:val="single"/>
              <w:right w:color="bbbbbb"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rPr>
            </w:pPr>
            <w:r w:rsidDel="00000000" w:rsidR="00000000" w:rsidRPr="00000000">
              <w:rPr>
                <w:sz w:val="18"/>
                <w:szCs w:val="18"/>
                <w:rtl w:val="0"/>
              </w:rPr>
              <w:t xml:space="preserve">Psychological and physiological resonance propagates rapidly.</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rPr>
            </w:pPr>
            <w:r w:rsidDel="00000000" w:rsidR="00000000" w:rsidRPr="00000000">
              <w:rPr>
                <w:b w:val="1"/>
                <w:bCs w:val="1"/>
                <w:sz w:val="18"/>
                <w:szCs w:val="18"/>
                <w:rtl w:val="0"/>
              </w:rPr>
              <w:t xml:space="preserve">Q5: HOW (Logical)</w:t>
            </w:r>
          </w:p>
        </w:tc>
        <w:tc>
          <w:tcPr>
            <w:tcBorders>
              <w:top w:color="bbbbbb" w:space="0" w:sz="6" w:val="single"/>
              <w:left w:color="bbbbbb" w:space="0" w:sz="6" w:val="single"/>
              <w:bottom w:color="bbbbbb" w:space="0" w:sz="6" w:val="single"/>
              <w:right w:color="bbbbbb"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rPr>
            </w:pPr>
            <w:r w:rsidDel="00000000" w:rsidR="00000000" w:rsidRPr="00000000">
              <w:rPr>
                <w:sz w:val="18"/>
                <w:szCs w:val="18"/>
                <w:rtl w:val="0"/>
              </w:rPr>
              <w:t xml:space="preserve">c_3 = 3</w:t>
            </w:r>
          </w:p>
        </w:tc>
        <w:tc>
          <w:tcPr>
            <w:tcBorders>
              <w:top w:color="bbbbbb" w:space="0" w:sz="6" w:val="single"/>
              <w:left w:color="bbbbbb" w:space="0" w:sz="6" w:val="single"/>
              <w:bottom w:color="bbbbbb" w:space="0" w:sz="6" w:val="single"/>
              <w:right w:color="bbbbbb"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rPr>
            </w:pPr>
            <w:r w:rsidDel="00000000" w:rsidR="00000000" w:rsidRPr="00000000">
              <w:rPr>
                <w:sz w:val="18"/>
                <w:szCs w:val="18"/>
                <w:rtl w:val="0"/>
              </w:rPr>
              <w:t xml:space="preserve">Algorithmic calculation and formal reasoning require computational steps.</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rPr>
            </w:pPr>
            <w:r w:rsidDel="00000000" w:rsidR="00000000" w:rsidRPr="00000000">
              <w:rPr>
                <w:b w:val="1"/>
                <w:bCs w:val="1"/>
                <w:sz w:val="18"/>
                <w:szCs w:val="18"/>
                <w:rtl w:val="0"/>
              </w:rPr>
              <w:t xml:space="preserve">Q6: CAUSE (Historical)</w:t>
            </w:r>
          </w:p>
        </w:tc>
        <w:tc>
          <w:tcPr>
            <w:tcBorders>
              <w:top w:color="bbbbbb" w:space="0" w:sz="6" w:val="single"/>
              <w:left w:color="bbbbbb" w:space="0" w:sz="6" w:val="single"/>
              <w:bottom w:color="bbbbbb" w:space="0" w:sz="6" w:val="single"/>
              <w:right w:color="bbbbbb"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rPr>
            </w:pPr>
            <w:r w:rsidDel="00000000" w:rsidR="00000000" w:rsidRPr="00000000">
              <w:rPr>
                <w:sz w:val="18"/>
                <w:szCs w:val="18"/>
                <w:rtl w:val="0"/>
              </w:rPr>
              <w:t xml:space="preserve">c_4 = 4</w:t>
            </w:r>
          </w:p>
        </w:tc>
        <w:tc>
          <w:tcPr>
            <w:tcBorders>
              <w:top w:color="bbbbbb" w:space="0" w:sz="6" w:val="single"/>
              <w:left w:color="bbbbbb" w:space="0" w:sz="6" w:val="single"/>
              <w:bottom w:color="bbbbbb" w:space="0" w:sz="6" w:val="single"/>
              <w:right w:color="bbbbbb"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rPr>
            </w:pPr>
            <w:r w:rsidDel="00000000" w:rsidR="00000000" w:rsidRPr="00000000">
              <w:rPr>
                <w:sz w:val="18"/>
                <w:szCs w:val="18"/>
                <w:rtl w:val="0"/>
              </w:rPr>
              <w:t xml:space="preserve">Historical lineage resolves retroactively as causal chains unfold.</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rPr>
            </w:pPr>
            <w:r w:rsidDel="00000000" w:rsidR="00000000" w:rsidRPr="00000000">
              <w:rPr>
                <w:b w:val="1"/>
                <w:bCs w:val="1"/>
                <w:sz w:val="18"/>
                <w:szCs w:val="18"/>
                <w:rtl w:val="0"/>
              </w:rPr>
              <w:t xml:space="preserve">Q2: WHAT (Possible)</w:t>
            </w:r>
          </w:p>
        </w:tc>
        <w:tc>
          <w:tcPr>
            <w:tcBorders>
              <w:top w:color="bbbbbb" w:space="0" w:sz="6" w:val="single"/>
              <w:left w:color="bbbbbb" w:space="0" w:sz="6" w:val="single"/>
              <w:bottom w:color="bbbbbb" w:space="0" w:sz="6" w:val="single"/>
              <w:right w:color="bbbbbb"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rPr>
            </w:pPr>
            <w:r w:rsidDel="00000000" w:rsidR="00000000" w:rsidRPr="00000000">
              <w:rPr>
                <w:sz w:val="18"/>
                <w:szCs w:val="18"/>
                <w:rtl w:val="0"/>
              </w:rPr>
              <w:t xml:space="preserve">c_5 = 5</w:t>
            </w:r>
          </w:p>
        </w:tc>
        <w:tc>
          <w:tcPr>
            <w:tcBorders>
              <w:top w:color="bbbbbb" w:space="0" w:sz="6" w:val="single"/>
              <w:left w:color="bbbbbb" w:space="0" w:sz="6" w:val="single"/>
              <w:bottom w:color="bbbbbb" w:space="0" w:sz="6" w:val="single"/>
              <w:right w:color="bbbbbb"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rPr>
            </w:pPr>
            <w:r w:rsidDel="00000000" w:rsidR="00000000" w:rsidRPr="00000000">
              <w:rPr>
                <w:sz w:val="18"/>
                <w:szCs w:val="18"/>
                <w:rtl w:val="0"/>
              </w:rPr>
              <w:t xml:space="preserve">Phase-space possibility evaluation requires wide scenario modeling.</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rPr>
            </w:pPr>
            <w:r w:rsidDel="00000000" w:rsidR="00000000" w:rsidRPr="00000000">
              <w:rPr>
                <w:b w:val="1"/>
                <w:bCs w:val="1"/>
                <w:sz w:val="18"/>
                <w:szCs w:val="18"/>
                <w:rtl w:val="0"/>
              </w:rPr>
              <w:t xml:space="preserve">Q4: WHY (Lyrical)</w:t>
            </w:r>
          </w:p>
        </w:tc>
        <w:tc>
          <w:tcPr>
            <w:tcBorders>
              <w:top w:color="bbbbbb" w:space="0" w:sz="6" w:val="single"/>
              <w:left w:color="bbbbbb" w:space="0" w:sz="6" w:val="single"/>
              <w:bottom w:color="bbbbbb" w:space="0" w:sz="6" w:val="single"/>
              <w:right w:color="bbbbbb"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rPr>
            </w:pPr>
            <w:r w:rsidDel="00000000" w:rsidR="00000000" w:rsidRPr="00000000">
              <w:rPr>
                <w:sz w:val="18"/>
                <w:szCs w:val="18"/>
                <w:rtl w:val="0"/>
              </w:rPr>
              <w:t xml:space="preserve">c_6 = 6</w:t>
            </w:r>
          </w:p>
        </w:tc>
        <w:tc>
          <w:tcPr>
            <w:tcBorders>
              <w:top w:color="bbbbbb" w:space="0" w:sz="6" w:val="single"/>
              <w:left w:color="bbbbbb" w:space="0" w:sz="6" w:val="single"/>
              <w:bottom w:color="bbbbbb" w:space="0" w:sz="6" w:val="single"/>
              <w:right w:color="bbbbbb"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rPr>
            </w:pPr>
            <w:r w:rsidDel="00000000" w:rsidR="00000000" w:rsidRPr="00000000">
              <w:rPr>
                <w:sz w:val="18"/>
                <w:szCs w:val="18"/>
                <w:rtl w:val="0"/>
              </w:rPr>
              <w:t xml:space="preserve">Deep symbolic meaning and purpose take years to crystallize.</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rPr>
            </w:pPr>
            <w:r w:rsidDel="00000000" w:rsidR="00000000" w:rsidRPr="00000000">
              <w:rPr>
                <w:b w:val="1"/>
                <w:bCs w:val="1"/>
                <w:sz w:val="18"/>
                <w:szCs w:val="18"/>
                <w:rtl w:val="0"/>
              </w:rPr>
              <w:t xml:space="preserve">Q1: WHO (Metaphysical)</w:t>
            </w:r>
          </w:p>
        </w:tc>
        <w:tc>
          <w:tcPr>
            <w:tcBorders>
              <w:top w:color="bbbbbb" w:space="0" w:sz="6" w:val="single"/>
              <w:left w:color="bbbbbb" w:space="0" w:sz="6" w:val="single"/>
              <w:bottom w:color="bbbbbb" w:space="0" w:sz="6" w:val="single"/>
              <w:right w:color="bbbbbb"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rPr>
            </w:pPr>
            <w:r w:rsidDel="00000000" w:rsidR="00000000" w:rsidRPr="00000000">
              <w:rPr>
                <w:sz w:val="18"/>
                <w:szCs w:val="18"/>
                <w:rtl w:val="0"/>
              </w:rPr>
              <w:t xml:space="preserve">c_7 = 7 (Slowest)</w:t>
            </w:r>
          </w:p>
        </w:tc>
        <w:tc>
          <w:tcPr>
            <w:tcBorders>
              <w:top w:color="bbbbbb" w:space="0" w:sz="6" w:val="single"/>
              <w:left w:color="bbbbbb" w:space="0" w:sz="6" w:val="single"/>
              <w:bottom w:color="bbbbbb" w:space="0" w:sz="6" w:val="single"/>
              <w:right w:color="bbbbbb"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rPr>
            </w:pPr>
            <w:r w:rsidDel="00000000" w:rsidR="00000000" w:rsidRPr="00000000">
              <w:rPr>
                <w:sz w:val="18"/>
                <w:szCs w:val="18"/>
                <w:rtl w:val="0"/>
              </w:rPr>
              <w:t xml:space="preserve">True identity and character emerge only over a complete lifespan.</w:t>
            </w:r>
          </w:p>
        </w:tc>
      </w:tr>
    </w:tbl>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330" w:lineRule="auto"/>
        <w:rPr/>
      </w:pPr>
      <w:r w:rsidDel="00000000" w:rsidR="00000000" w:rsidRPr="00000000">
        <w:rPr>
          <w:rtl w:val="0"/>
        </w:rPr>
        <w:t xml:space="preserve">5. Universal Processing Limits and the c² Causal Resolution Ceiling</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5.1 The Mechanical Function of c²</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0" w:before="0" w:lineRule="auto"/>
        <w:ind w:left="0" w:right="0" w:firstLine="0"/>
        <w:jc w:val="both"/>
        <w:rPr>
          <w:sz w:val="20"/>
          <w:szCs w:val="20"/>
        </w:rPr>
      </w:pPr>
      <w:r w:rsidDel="00000000" w:rsidR="00000000" w:rsidRPr="00000000">
        <w:rPr>
          <w:sz w:val="20"/>
          <w:szCs w:val="20"/>
          <w:rtl w:val="0"/>
        </w:rPr>
        <w:t xml:space="preserve">The constant c² is widely misunderstood as velocity squared. In advanced information physics, c² is the </w:t>
      </w:r>
      <w:r w:rsidDel="00000000" w:rsidR="00000000" w:rsidRPr="00000000">
        <w:rPr>
          <w:b w:val="1"/>
          <w:bCs w:val="1"/>
          <w:sz w:val="20"/>
          <w:szCs w:val="20"/>
          <w:rtl w:val="0"/>
        </w:rPr>
        <w:t xml:space="preserve">universal compilation constant</w:t>
      </w:r>
      <w:r w:rsidDel="00000000" w:rsidR="00000000" w:rsidRPr="00000000">
        <w:rPr>
          <w:sz w:val="20"/>
          <w:szCs w:val="20"/>
          <w:rtl w:val="0"/>
        </w:rPr>
        <w:t xml:space="preserve"> governing the rate at which an infinitesimal potential (0.0...1) resolves into an actualized physical whole ([1]) over one unit of time (t).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0" w:before="0" w:lineRule="auto"/>
        <w:ind w:left="0" w:right="0" w:firstLine="0"/>
        <w:jc w:val="both"/>
        <w:rPr>
          <w:sz w:val="20"/>
          <w:szCs w:val="20"/>
        </w:rPr>
      </w:pPr>
      <w:r w:rsidDel="00000000" w:rsidR="00000000" w:rsidRPr="00000000">
        <w:rPr>
          <w:sz w:val="20"/>
          <w:szCs w:val="20"/>
          <w:rtl w:val="0"/>
        </w:rPr>
        <w:t xml:space="preserve">In Minkowski spacetime, the invariant line element is: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80" w:before="180" w:lineRule="auto"/>
        <w:ind w:left="180" w:right="180" w:firstLine="0"/>
        <w:rPr>
          <w:rFonts w:ascii="Courier" w:cs="Courier" w:eastAsia="Courier" w:hAnsi="Courier"/>
          <w:sz w:val="18"/>
          <w:szCs w:val="18"/>
          <w:shd w:fill="f4f6f8" w:val="clear"/>
        </w:rPr>
      </w:pPr>
      <w:r w:rsidDel="00000000" w:rsidR="00000000" w:rsidRPr="00000000">
        <w:rPr>
          <w:rFonts w:ascii="Courier" w:cs="Courier" w:eastAsia="Courier" w:hAnsi="Courier"/>
          <w:sz w:val="18"/>
          <w:szCs w:val="18"/>
          <w:shd w:fill="f4f6f8" w:val="clear"/>
          <w:rtl w:val="0"/>
        </w:rPr>
        <w:t xml:space="preserve">ds² = -c² dt² + dx² + dy² + dz²</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70" w:before="0" w:lineRule="auto"/>
        <w:ind w:left="0" w:right="0" w:firstLine="0"/>
        <w:jc w:val="both"/>
        <w:rPr>
          <w:sz w:val="20"/>
          <w:szCs w:val="20"/>
        </w:rPr>
      </w:pPr>
      <w:r w:rsidDel="00000000" w:rsidR="00000000" w:rsidRPr="00000000">
        <w:rPr>
          <w:sz w:val="20"/>
          <w:szCs w:val="20"/>
          <w:rtl w:val="0"/>
        </w:rPr>
        <w:t xml:space="preserve">Because temporal units (dt) and spatial units (dx) are dimensionally incompatible, c² acts as the exact dimensional conversion engine translating temporal integration into physical spatial manifestation.</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Mass-Energy Equivalence as Information Processing (E = mc²)</w:t>
      </w:r>
    </w:p>
    <w:p w:rsidR="00000000" w:rsidDel="00000000" w:rsidP="00000000" w:rsidRDefault="00000000" w:rsidRPr="00000000" w14:paraId="00000051">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jc w:val="both"/>
      </w:pPr>
      <w:r w:rsidDel="00000000" w:rsidR="00000000" w:rsidRPr="00000000">
        <w:rPr>
          <w:b w:val="1"/>
          <w:bCs w:val="1"/>
          <w:sz w:val="20"/>
          <w:szCs w:val="20"/>
          <w:rtl w:val="0"/>
        </w:rPr>
        <w:t xml:space="preserve">Rest Mass (m):</w:t>
      </w:r>
      <w:r w:rsidDel="00000000" w:rsidR="00000000" w:rsidRPr="00000000">
        <w:rPr>
          <w:sz w:val="20"/>
          <w:szCs w:val="20"/>
          <w:rtl w:val="0"/>
        </w:rPr>
        <w:t xml:space="preserve"> Static, condensed potential energy at rest within an isolated frame.</w:t>
      </w:r>
    </w:p>
    <w:p w:rsidR="00000000" w:rsidDel="00000000" w:rsidP="00000000" w:rsidRDefault="00000000" w:rsidRPr="00000000" w14:paraId="00000052">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jc w:val="both"/>
      </w:pPr>
      <w:r w:rsidDel="00000000" w:rsidR="00000000" w:rsidRPr="00000000">
        <w:rPr>
          <w:b w:val="1"/>
          <w:bCs w:val="1"/>
          <w:sz w:val="20"/>
          <w:szCs w:val="20"/>
          <w:rtl w:val="0"/>
        </w:rPr>
        <w:t xml:space="preserve">Active Energy (E):</w:t>
      </w:r>
      <w:r w:rsidDel="00000000" w:rsidR="00000000" w:rsidRPr="00000000">
        <w:rPr>
          <w:sz w:val="20"/>
          <w:szCs w:val="20"/>
          <w:rtl w:val="0"/>
        </w:rPr>
        <w:t xml:space="preserve"> Continuous, dynamic wave propagation across spacetime.</w:t>
      </w:r>
    </w:p>
    <w:p w:rsidR="00000000" w:rsidDel="00000000" w:rsidP="00000000" w:rsidRDefault="00000000" w:rsidRPr="00000000" w14:paraId="00000053">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jc w:val="both"/>
      </w:pPr>
      <w:r w:rsidDel="00000000" w:rsidR="00000000" w:rsidRPr="00000000">
        <w:rPr>
          <w:b w:val="1"/>
          <w:bCs w:val="1"/>
          <w:sz w:val="20"/>
          <w:szCs w:val="20"/>
          <w:rtl w:val="0"/>
        </w:rPr>
        <w:t xml:space="preserve">Integration Limit:</w:t>
      </w:r>
      <w:r w:rsidDel="00000000" w:rsidR="00000000" w:rsidRPr="00000000">
        <w:rPr>
          <w:sz w:val="20"/>
          <w:szCs w:val="20"/>
          <w:rtl w:val="0"/>
        </w:rPr>
        <w:t xml:space="preserve"> E = mc² establishes that c² is the exact processing cost required to convert frozen potential into active reality.</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References &amp; Foundational Corpus</w:t>
      </w:r>
    </w:p>
    <w:p w:rsidR="00000000" w:rsidDel="00000000" w:rsidP="00000000" w:rsidRDefault="00000000" w:rsidRPr="00000000" w14:paraId="00000055">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jc w:val="both"/>
      </w:pPr>
      <w:r w:rsidDel="00000000" w:rsidR="00000000" w:rsidRPr="00000000">
        <w:pict>
          <v:rect style="width:0.0pt;height:1.5pt" o:hr="t" o:hrstd="t" o:hralign="center" fillcolor="#A0A0A0" stroked="f"/>
        </w:pict>
      </w:r>
      <w:hyperlink r:id="rId6">
        <w:r w:rsidDel="00000000" w:rsidR="00000000" w:rsidRPr="00000000">
          <w:rPr>
            <w:color w:val="0000ee"/>
            <w:sz w:val="20"/>
            <w:szCs w:val="20"/>
            <w:u w:val="single"/>
            <w:rtl w:val="0"/>
          </w:rPr>
          <w:t xml:space="preserve">The Geometry of Definition &amp; The Totality Event Frame</w:t>
        </w:r>
      </w:hyperlink>
      <w:r w:rsidDel="00000000" w:rsidR="00000000" w:rsidRPr="00000000">
        <w:rPr>
          <w:rtl w:val="0"/>
        </w:rPr>
      </w:r>
    </w:p>
    <w:p w:rsidR="00000000" w:rsidDel="00000000" w:rsidP="00000000" w:rsidRDefault="00000000" w:rsidRPr="00000000" w14:paraId="00000056">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jc w:val="both"/>
      </w:pPr>
      <w:hyperlink r:id="rId7">
        <w:r w:rsidDel="00000000" w:rsidR="00000000" w:rsidRPr="00000000">
          <w:rPr>
            <w:color w:val="0000ee"/>
            <w:sz w:val="20"/>
            <w:szCs w:val="20"/>
            <w:u w:val="single"/>
            <w:rtl w:val="0"/>
          </w:rPr>
          <w:t xml:space="preserve">Unified Geometric and Temporal Proof of the Reality Tensor</w:t>
        </w:r>
      </w:hyperlink>
      <w:r w:rsidDel="00000000" w:rsidR="00000000" w:rsidRPr="00000000">
        <w:rPr>
          <w:rtl w:val="0"/>
        </w:rPr>
      </w:r>
    </w:p>
    <w:p w:rsidR="00000000" w:rsidDel="00000000" w:rsidP="00000000" w:rsidRDefault="00000000" w:rsidRPr="00000000" w14:paraId="00000057">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jc w:val="both"/>
      </w:pPr>
      <w:hyperlink r:id="rId8">
        <w:r w:rsidDel="00000000" w:rsidR="00000000" w:rsidRPr="00000000">
          <w:rPr>
            <w:color w:val="0000ee"/>
            <w:sz w:val="20"/>
            <w:szCs w:val="20"/>
            <w:u w:val="single"/>
            <w:rtl w:val="0"/>
          </w:rPr>
          <w:t xml:space="preserve">Philosophy of the Geometry of Definitions in Information Space</w:t>
        </w:r>
      </w:hyperlink>
      <w:r w:rsidDel="00000000" w:rsidR="00000000" w:rsidRPr="00000000">
        <w:rPr>
          <w:rtl w:val="0"/>
        </w:rPr>
      </w:r>
    </w:p>
    <w:p w:rsidR="00000000" w:rsidDel="00000000" w:rsidP="00000000" w:rsidRDefault="00000000" w:rsidRPr="00000000" w14:paraId="00000058">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jc w:val="both"/>
      </w:pPr>
      <w:hyperlink r:id="rId9">
        <w:r w:rsidDel="00000000" w:rsidR="00000000" w:rsidRPr="00000000">
          <w:rPr>
            <w:color w:val="0000ee"/>
            <w:sz w:val="20"/>
            <w:szCs w:val="20"/>
            <w:u w:val="single"/>
            <w:rtl w:val="0"/>
          </w:rPr>
          <w:t xml:space="preserve">Master Collation Treatise: IRM &amp; Vector Field Theory</w:t>
        </w:r>
      </w:hyperlink>
      <w:r w:rsidDel="00000000" w:rsidR="00000000" w:rsidRPr="00000000">
        <w:rPr>
          <w:rtl w:val="0"/>
        </w:rPr>
      </w:r>
    </w:p>
    <w:sectPr>
      <w:pgSz w:h="15840" w:w="14100" w:orient="portrait"/>
      <w:pgMar w:bottom="300" w:top="300" w:left="300" w:right="3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Unicode M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color w:val="111111"/>
        <w:sz w:val="22"/>
        <w:szCs w:val="22"/>
      </w:rPr>
    </w:rPrDefault>
    <w:pPrDefault>
      <w:pPr>
        <w:widowControl w:val="0"/>
        <w:spacing w:after="300" w:before="300" w:line="384.0000057220459" w:lineRule="auto"/>
        <w:ind w:left="300" w:right="30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360" w:before="240" w:lineRule="auto"/>
      <w:ind w:left="0" w:right="0" w:firstLine="0"/>
    </w:pPr>
    <w:rPr>
      <w:b w:val="1"/>
      <w:bCs w:val="1"/>
      <w:i w:val="0"/>
      <w:iCs w:val="0"/>
      <w:color w:val="0d233a"/>
      <w:sz w:val="38"/>
      <w:szCs w:val="3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85" w:before="360" w:lineRule="auto"/>
      <w:ind w:left="0" w:right="0" w:firstLine="0"/>
    </w:pPr>
    <w:rPr>
      <w:b w:val="1"/>
      <w:bCs w:val="1"/>
      <w:i w:val="0"/>
      <w:iCs w:val="0"/>
      <w:color w:val="1a446c"/>
      <w:sz w:val="30"/>
      <w:szCs w:val="30"/>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70" w:lineRule="auto"/>
      <w:ind w:left="0" w:right="0" w:firstLine="0"/>
    </w:pPr>
    <w:rPr>
      <w:b w:val="1"/>
      <w:bCs w:val="1"/>
      <w:i w:val="0"/>
      <w:iCs w:val="0"/>
      <w:color w:val="2c689c"/>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color w:val="333333"/>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DkRBzKMCTFNaqL7naX-yO-dIZ7BtWsLiYVsCuY8CduQ/edit" TargetMode="External"/><Relationship Id="rId5" Type="http://schemas.openxmlformats.org/officeDocument/2006/relationships/styles" Target="styles.xml"/><Relationship Id="rId6" Type="http://schemas.openxmlformats.org/officeDocument/2006/relationships/hyperlink" Target="https://docs.google.com/document/d/195NKPvjH4EWOzW-lxjnEp-RnSsililb-FJ0uvVxQI3M/edit" TargetMode="External"/><Relationship Id="rId7" Type="http://schemas.openxmlformats.org/officeDocument/2006/relationships/hyperlink" Target="https://docs.google.com/document/d/1z4pBKcBsGnVgr8TwIgCanW07BiChNynur5w7kRJ1NcI/edit" TargetMode="External"/><Relationship Id="rId8" Type="http://schemas.openxmlformats.org/officeDocument/2006/relationships/hyperlink" Target="https://docs.google.com/document/d/1WtkEqd1UyOXvs-KfzpaNd5RNMzIld3Rf0W8u8XB-mtk/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