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8fa2f7913d1dcd11855eab21ccc3ccea95f64c"/>
    <w:p>
      <w:pPr>
        <w:pStyle w:val="Heading1"/>
      </w:pPr>
      <w:r>
        <w:t xml:space="preserve">The Possibility Plane, The Plane of What? A 42 Formalization of Geometry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Possibility Plane</w:t>
      </w:r>
      <w:r>
        <w:t xml:space="preserve"> </w:t>
      </w:r>
      <w:r>
        <w:t xml:space="preserve">is not a void; it is a structured, six-dimensional geometry that defines the limits and potential of all manifestation. This document formalizes the</w:t>
      </w:r>
      <w:r>
        <w:t xml:space="preserve"> </w:t>
      </w:r>
      <w:r>
        <w:t xml:space="preserve">“Map”</w:t>
      </w:r>
      <w:r>
        <w:t xml:space="preserve"> </w:t>
      </w:r>
      <w:r>
        <w:t xml:space="preserve">upon which consciousness operates, structured by the</w:t>
      </w:r>
      <w:r>
        <w:t xml:space="preserve"> </w:t>
      </w:r>
      <w:r>
        <w:rPr>
          <w:b/>
          <w:bCs/>
        </w:rPr>
        <w:t xml:space="preserve">7 Domains</w:t>
      </w:r>
      <w:r>
        <w:t xml:space="preserve"> </w:t>
      </w:r>
      <w:r>
        <w:t xml:space="preserve">of the System Geometry.</w:t>
      </w:r>
    </w:p>
    <w:p>
      <w:pPr>
        <w:pStyle w:val="BodyText"/>
      </w:pPr>
      <w:r>
        <w:t xml:space="preserve">This structure defines the</w:t>
      </w:r>
      <w:r>
        <w:t xml:space="preserve"> </w:t>
      </w:r>
      <w:r>
        <w:rPr>
          <w:b/>
          <w:bCs/>
        </w:rPr>
        <w:t xml:space="preserve">“42”</w:t>
      </w:r>
      <w:r>
        <w:rPr>
          <w:b/>
          <w:bCs/>
        </w:rPr>
        <w:t xml:space="preserve"> </w:t>
      </w:r>
      <w:r>
        <w:rPr>
          <w:b/>
          <w:bCs/>
        </w:rPr>
        <w:t xml:space="preserve">of Possibility</w:t>
      </w:r>
      <w:r>
        <w:t xml:space="preserve">: 1 Driver, 2 Modes, and 4 Axes of Movement.</w:t>
      </w:r>
    </w:p>
    <w:p>
      <w:pPr>
        <w:pStyle w:val="BodyText"/>
      </w:pPr>
      <w:r>
        <w:t xml:space="preserve">Crucially, this geometry is the</w:t>
      </w:r>
      <w:r>
        <w:t xml:space="preserve"> </w:t>
      </w:r>
      <w:r>
        <w:rPr>
          <w:b/>
          <w:bCs/>
        </w:rPr>
        <w:t xml:space="preserve">fundamental engine</w:t>
      </w:r>
      <w:r>
        <w:t xml:space="preserve"> </w:t>
      </w:r>
      <w:r>
        <w:t xml:space="preserve">behind the psychological vectors of</w:t>
      </w:r>
      <w:r>
        <w:t xml:space="preserve"> </w:t>
      </w:r>
      <w:r>
        <w:rPr>
          <w:b/>
          <w:bCs/>
        </w:rPr>
        <w:t xml:space="preserve">Optimism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Pessimism</w:t>
      </w:r>
      <w:r>
        <w:t xml:space="preserve">. These are not mere moods; they are the result of how the Driver (Q1) manipulates the geometry of this plane.</w:t>
      </w:r>
      <w:r>
        <w:t xml:space="preserve"> </w:t>
      </w:r>
      <w:r>
        <w:rPr>
          <w:b/>
          <w:bCs/>
        </w:rPr>
        <w:t xml:space="preserve">Optimism</w:t>
      </w:r>
      <w:r>
        <w:t xml:space="preserve"> </w:t>
      </w:r>
      <w:r>
        <w:t xml:space="preserve">is the generation of structural alignment (Possigravity), while</w:t>
      </w:r>
      <w:r>
        <w:t xml:space="preserve"> </w:t>
      </w:r>
      <w:r>
        <w:rPr>
          <w:b/>
          <w:bCs/>
        </w:rPr>
        <w:t xml:space="preserve">Pessimism</w:t>
      </w:r>
      <w:r>
        <w:t xml:space="preserve"> </w:t>
      </w:r>
      <w:r>
        <w:t xml:space="preserve">is the active distortion of that alignment (Perceptual Inversion).</w:t>
      </w:r>
    </w:p>
    <w:p>
      <w:r>
        <w:pict>
          <v:rect style="width:0;height:1.5pt" o:hralign="center" o:hrstd="t" o:hr="t"/>
        </w:pict>
      </w:r>
    </w:p>
    <w:bookmarkEnd w:id="9"/>
    <w:bookmarkStart w:id="12" w:name="part-0-the-master-metric-resolution-time"/>
    <w:p>
      <w:pPr>
        <w:pStyle w:val="Heading2"/>
      </w:pPr>
      <w:r>
        <w:t xml:space="preserve">Part 0: The Master Metric (Resolution Time)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Possible Plane</w:t>
      </w:r>
      <w:r>
        <w:t xml:space="preserve"> </w:t>
      </w:r>
      <w:r>
        <w:t xml:space="preserve">operates on a singular master clock:</w:t>
      </w:r>
      <w:r>
        <w:t xml:space="preserve"> </w:t>
      </w:r>
      <w:r>
        <w:rPr>
          <w:b/>
          <w:bCs/>
        </w:rPr>
        <w:t xml:space="preserve">Resolution Time</w:t>
      </w:r>
      <w:r>
        <w:t xml:space="preserve">.</w:t>
      </w:r>
    </w:p>
    <w:p>
      <w:pPr>
        <w:pStyle w:val="BodyText"/>
      </w:pPr>
      <w:r>
        <w:t xml:space="preserve">Every other temporal meter (Rendering, Sequential, Homeostatic, etc.) is a sub-unit or a specific manifestation within this overarching frequency. Resolution Time is the</w:t>
      </w:r>
      <w:r>
        <w:t xml:space="preserve"> </w:t>
      </w:r>
      <w:r>
        <w:t xml:space="preserve">“Space”</w:t>
      </w:r>
      <w:r>
        <w:t xml:space="preserve"> </w:t>
      </w:r>
      <w:r>
        <w:t xml:space="preserve">in which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acts as the fundamental</w:t>
      </w:r>
      <w:r>
        <w:t xml:space="preserve"> </w:t>
      </w:r>
      <w:r>
        <w:rPr>
          <w:b/>
          <w:bCs/>
        </w:rPr>
        <w:t xml:space="preserve">Currency</w:t>
      </w:r>
      <w:r>
        <w:t xml:space="preserve">, and the</w:t>
      </w:r>
      <w:r>
        <w:t xml:space="preserve"> </w:t>
      </w:r>
      <w:r>
        <w:rPr>
          <w:b/>
          <w:bCs/>
        </w:rPr>
        <w:t xml:space="preserve">Law of Large Numbers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that converts chance into certainty.</w:t>
      </w:r>
    </w:p>
    <w:bookmarkStart w:id="10" w:name="Xac80cbce87c497668eeaee455b6a116d9f5124c"/>
    <w:p>
      <w:pPr>
        <w:pStyle w:val="Heading3"/>
      </w:pPr>
      <w:r>
        <w:t xml:space="preserve">The Relative Unit: Deviation from Certainty</w:t>
      </w:r>
    </w:p>
    <w:p>
      <w:pPr>
        <w:pStyle w:val="FirstParagraph"/>
      </w:pPr>
      <w:r>
        <w:t xml:space="preserve">The metric of movement within this plane is the</w:t>
      </w:r>
      <w:r>
        <w:t xml:space="preserve"> </w:t>
      </w:r>
      <w:r>
        <w:rPr>
          <w:b/>
          <w:bCs/>
        </w:rPr>
        <w:t xml:space="preserve">Deviation from Certainty</w:t>
      </w:r>
      <w:r>
        <w:t xml:space="preserve">. This provides the relative scale between the five states of manifestation: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Absolute Possible</w:t>
      </w:r>
      <w:r>
        <w:t xml:space="preserve">: Total Alignment (</w:t>
      </w:r>
      <m:oMath>
        <m:r>
          <m:t>1.0</m:t>
        </m:r>
        <m:r>
          <m:rPr>
            <m:sty m:val="p"/>
          </m:rPr>
          <m:t>/</m:t>
        </m:r>
        <m:r>
          <m:t>1</m:t>
        </m:r>
      </m:oMath>
      <w:r>
        <w:t xml:space="preserve">). Manifestation is inevitable.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Possibly Possible</w:t>
      </w:r>
      <w:r>
        <w:t xml:space="preserve">: High Probability. Certainty is forming.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Superposition</w:t>
      </w:r>
      <w:r>
        <w:t xml:space="preserve">: Pure Potential. The uncollapsed wave function where</w:t>
      </w:r>
      <w:r>
        <w:t xml:space="preserve"> </w:t>
      </w:r>
      <w:r>
        <w:t xml:space="preserve">“Absolute Possible”</w:t>
      </w:r>
      <w:r>
        <w:t xml:space="preserve"> </w:t>
      </w:r>
      <w:r>
        <w:t xml:space="preserve">and</w:t>
      </w:r>
      <w:r>
        <w:t xml:space="preserve"> </w:t>
      </w:r>
      <w:r>
        <w:t xml:space="preserve">“Absolute Impossible”</w:t>
      </w:r>
      <w:r>
        <w:t xml:space="preserve"> </w:t>
      </w:r>
      <w:r>
        <w:t xml:space="preserve">exist as a single probability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Possibly Impossible</w:t>
      </w:r>
      <w:r>
        <w:t xml:space="preserve">: Low Probability. High resistance to manifestation.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Absolute Impossible</w:t>
      </w:r>
      <w:r>
        <w:t xml:space="preserve">: Total Deviation (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). Manifestation is geometrically locked.</w:t>
      </w:r>
    </w:p>
    <w:bookmarkEnd w:id="10"/>
    <w:bookmarkStart w:id="11" w:name="the-possibility-space-analogues"/>
    <w:p>
      <w:pPr>
        <w:pStyle w:val="Heading3"/>
      </w:pPr>
      <w:r>
        <w:t xml:space="preserve">The Possibility Space Analogues</w:t>
      </w:r>
    </w:p>
    <w:p>
      <w:pPr>
        <w:pStyle w:val="FirstParagraph"/>
      </w:pPr>
      <w:r>
        <w:t xml:space="preserve">When all temporal meters are recontextualized through Resolution Time, they become statistical/probabilistic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520"/>
        <w:gridCol w:w="2560"/>
        <w:gridCol w:w="2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 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Possibility Space Analogue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Definition in Resolution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 (Possible)</w:t>
            </w:r>
          </w:p>
        </w:tc>
        <w:tc>
          <w:tcPr/>
          <w:p>
            <w:pPr>
              <w:pStyle w:val="Compact"/>
            </w:pPr>
            <w:r>
              <w:t xml:space="preserve">Resolution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 Space</w:t>
            </w:r>
          </w:p>
        </w:tc>
        <w:tc>
          <w:tcPr/>
          <w:p>
            <w:pPr>
              <w:pStyle w:val="Compact"/>
            </w:pPr>
            <w:r>
              <w:t xml:space="preserve">The total domain where the Law of Large Numbers operates.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Q6 (Historical)</w:t>
            </w:r>
          </w:p>
        </w:tc>
        <w:tc>
          <w:tcPr/>
          <w:p>
            <w:pPr>
              <w:pStyle w:val="Compact"/>
            </w:pPr>
            <w:r>
              <w:t xml:space="preserve">Sequential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 Count (N)</w:t>
            </w:r>
          </w:p>
        </w:tc>
        <w:tc>
          <w:tcPr/>
          <w:p>
            <w:pPr>
              <w:pStyle w:val="Compact"/>
            </w:pPr>
            <w:r>
              <w:t xml:space="preserve">How many iterations have already occurred. The</w:t>
            </w:r>
            <w:r>
              <w:t xml:space="preserve"> </w:t>
            </w:r>
            <w:r>
              <w:t xml:space="preserve">“sample size so far.”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 (Physical)</w:t>
            </w:r>
          </w:p>
        </w:tc>
        <w:tc>
          <w:tcPr/>
          <w:p>
            <w:pPr>
              <w:pStyle w:val="Compact"/>
            </w:pPr>
            <w:r>
              <w:t xml:space="preserve">Rendering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Variance (σ²)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“distance”</w:t>
            </w:r>
            <w:r>
              <w:t xml:space="preserve"> </w:t>
            </w:r>
            <w:r>
              <w:t xml:space="preserve">between possible outcomes. How spread out the distribution 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Q7 (Emotive)</w:t>
            </w:r>
          </w:p>
        </w:tc>
        <w:tc>
          <w:tcPr/>
          <w:p>
            <w:pPr>
              <w:pStyle w:val="Compact"/>
            </w:pPr>
            <w:r>
              <w:t xml:space="preserve">Homeostatic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 Interval</w:t>
            </w:r>
          </w:p>
        </w:tc>
        <w:tc>
          <w:tcPr/>
          <w:p>
            <w:pPr>
              <w:pStyle w:val="Compact"/>
            </w:pPr>
            <w:r>
              <w:t xml:space="preserve">The emotional</w:t>
            </w:r>
            <w:r>
              <w:t xml:space="preserve"> </w:t>
            </w:r>
            <w:r>
              <w:t xml:space="preserve">“weight”</w:t>
            </w:r>
            <w:r>
              <w:t xml:space="preserve"> </w:t>
            </w:r>
            <w:r>
              <w:t xml:space="preserve">assigned to an outcome. The margin of acceptable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 (Driver)</w:t>
            </w:r>
          </w:p>
        </w:tc>
        <w:tc>
          <w:tcPr/>
          <w:p>
            <w:pPr>
              <w:pStyle w:val="Compact"/>
            </w:pPr>
            <w:r>
              <w:t xml:space="preserve">Directional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Probability (Bias)</w:t>
            </w:r>
          </w:p>
        </w:tc>
        <w:tc>
          <w:tcPr/>
          <w:p>
            <w:pPr>
              <w:pStyle w:val="Compact"/>
            </w:pPr>
            <w:r>
              <w:t xml:space="preserve">The initial certainty assigned before trials begin. The</w:t>
            </w:r>
            <w:r>
              <w:t xml:space="preserve"> </w:t>
            </w:r>
            <w:r>
              <w:t xml:space="preserve">“starting weight.”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 (Lyrical)</w:t>
            </w:r>
          </w:p>
        </w:tc>
        <w:tc>
          <w:tcPr/>
          <w:p>
            <w:pPr>
              <w:pStyle w:val="Compact"/>
            </w:pPr>
            <w:r>
              <w:t xml:space="preserve">Non-Euclidean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Bayesian Update</w:t>
            </w:r>
          </w:p>
        </w:tc>
        <w:tc>
          <w:tcPr/>
          <w:p>
            <w:pPr>
              <w:pStyle w:val="Compact"/>
            </w:pPr>
            <w:r>
              <w:t xml:space="preserve">How narrative/meaning compresses multiple trials into a single insight. Information gain per trial.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Q5 (Logical)</w:t>
            </w:r>
          </w:p>
        </w:tc>
        <w:tc>
          <w:tcPr/>
          <w:p>
            <w:pPr>
              <w:pStyle w:val="Compact"/>
            </w:pPr>
            <w:r>
              <w:t xml:space="preserve">Processing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Convergence Rate</w:t>
            </w:r>
          </w:p>
        </w:tc>
        <w:tc>
          <w:tcPr/>
          <w:p>
            <w:pPr>
              <w:pStyle w:val="Compact"/>
            </w:pPr>
            <w:r>
              <w:t xml:space="preserve">How many operations/steps are required for the distribution to collapse to certainty. Computational complexity.</w:t>
            </w:r>
          </w:p>
        </w:tc>
      </w:tr>
    </w:tbl>
    <w:p>
      <w:pPr>
        <w:pStyle w:val="Block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 want to manifest an outcome (Q2), you need:</w:t>
      </w:r>
      <w:r>
        <w:t xml:space="preserve"> </w:t>
      </w:r>
      <w:r>
        <w:t xml:space="preserve">- A clear intent (Q1 - Prior Probability: 0.8)</w:t>
      </w:r>
      <w:r>
        <w:t xml:space="preserve"> </w:t>
      </w:r>
      <w:r>
        <w:t xml:space="preserve">- To take action repeatedly (Q6 - Trial Count: N trials)</w:t>
      </w:r>
      <w:r>
        <w:t xml:space="preserve"> </w:t>
      </w:r>
      <w:r>
        <w:t xml:space="preserve">- The outcome variance must be low enough (Q3 - σ² is small)</w:t>
      </w:r>
      <w:r>
        <w:t xml:space="preserve"> </w:t>
      </w:r>
      <w:r>
        <w:t xml:space="preserve">- You must tolerate the uncertainty (Q7 - Confidence Interval: 95%)</w:t>
      </w:r>
      <w:r>
        <w:t xml:space="preserve"> </w:t>
      </w:r>
      <w:r>
        <w:t xml:space="preserve">- You update your belief as you go (Q4 - Bayesian Updates)</w:t>
      </w:r>
      <w:r>
        <w:t xml:space="preserve"> </w:t>
      </w:r>
      <w:r>
        <w:t xml:space="preserve">- The process must be efficient (Q5 - Convergence Rate: Fast)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Xb8d095188c0eda9981fb1503ef1b3c54329b951"/>
    <w:p>
      <w:pPr>
        <w:pStyle w:val="Heading2"/>
      </w:pPr>
      <w:r>
        <w:t xml:space="preserve">Part 1: The System Geometry (The 7 Domains: 42 structure)</w:t>
      </w:r>
    </w:p>
    <w:p>
      <w:pPr>
        <w:pStyle w:val="FirstParagraph"/>
      </w:pPr>
      <w:r>
        <w:t xml:space="preserve">The geometry of the possible is defined by</w:t>
      </w:r>
      <w:r>
        <w:t xml:space="preserve"> </w:t>
      </w:r>
      <w:r>
        <w:rPr>
          <w:b/>
          <w:bCs/>
        </w:rPr>
        <w:t xml:space="preserve">6 directions of logic</w:t>
      </w:r>
      <w:r>
        <w:t xml:space="preserve"> </w:t>
      </w:r>
      <w:r>
        <w:t xml:space="preserve">radiating from a</w:t>
      </w:r>
      <w:r>
        <w:t xml:space="preserve"> </w:t>
      </w:r>
      <w:r>
        <w:rPr>
          <w:b/>
          <w:bCs/>
        </w:rPr>
        <w:t xml:space="preserve">central point of Will</w:t>
      </w:r>
      <w:r>
        <w:t xml:space="preserve">.</w:t>
      </w:r>
    </w:p>
    <w:p>
      <w:pPr>
        <w:pStyle w:val="BodyText"/>
      </w:pPr>
      <w:r>
        <w:t xml:space="preserve">The number 42 is not random. It represents the</w:t>
      </w:r>
      <w:r>
        <w:t xml:space="preserve"> </w:t>
      </w:r>
      <w:r>
        <w:rPr>
          <w:b/>
          <w:bCs/>
        </w:rPr>
        <w:t xml:space="preserve">Dimensional Structure</w:t>
      </w:r>
      <w:r>
        <w:t xml:space="preserve"> </w:t>
      </w:r>
      <w:r>
        <w:t xml:space="preserve">of the Possibility Plane: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 Planes: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axes, extending in positive and negative directions (Body/Mind).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 Modes: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</w:t>
      </w:r>
      <w:r>
        <w:t xml:space="preserve"> </w:t>
      </w:r>
      <w:r>
        <w:t xml:space="preserve">axis, representing the choice of Time (Optimism/Expansion vs. Pessimism/Contraction).</w:t>
      </w:r>
    </w:p>
    <w:p>
      <w:pPr>
        <w:pStyle w:val="FirstParagraph"/>
      </w:pPr>
      <w:r>
        <w:t xml:space="preserve">Together, they form the</w:t>
      </w:r>
      <w:r>
        <w:t xml:space="preserve"> </w:t>
      </w:r>
      <w:r>
        <w:rPr>
          <w:b/>
          <w:bCs/>
        </w:rPr>
        <w:t xml:space="preserve">6-Dimensional Manifold</w:t>
      </w:r>
      <w:r>
        <w:t xml:space="preserve"> </w:t>
      </w:r>
      <w:r>
        <w:t xml:space="preserve">of conscious agency.</w:t>
      </w:r>
    </w:p>
    <w:bookmarkStart w:id="13" w:name="i.-the-driver-the-emergent-axis"/>
    <w:p>
      <w:pPr>
        <w:pStyle w:val="Heading3"/>
      </w:pPr>
      <w:r>
        <w:t xml:space="preserve">I. THE DRIVER (The Emergent Axis)</w:t>
      </w:r>
    </w:p>
    <w:p>
      <w:pPr>
        <w:pStyle w:val="FirstParagraph"/>
      </w:pPr>
      <w:r>
        <w:rPr>
          <w:b/>
          <w:bCs/>
        </w:rPr>
        <w:t xml:space="preserve">Q1: The Meta-Physical Plane (WHO)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Will and Direction.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Axis:</w:t>
      </w:r>
      <w:r>
        <w:t xml:space="preserve"> </w:t>
      </w:r>
      <w:r>
        <w:t xml:space="preserve">The 7th Angle Axis (The Center / The Observer).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Interrogative:</w:t>
      </w:r>
      <w:r>
        <w:t xml:space="preserve"> </w:t>
      </w:r>
      <w:r>
        <w:rPr>
          <w:b/>
          <w:bCs/>
        </w:rPr>
        <w:t xml:space="preserve">“Who else?”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Metric:</w:t>
      </w:r>
      <w:r>
        <w:t xml:space="preserve"> </w:t>
      </w:r>
      <w:r>
        <w:rPr>
          <w:b/>
          <w:bCs/>
        </w:rPr>
        <w:t xml:space="preserve">Directional Time</w:t>
      </w:r>
      <w:r>
        <w:t xml:space="preserve"> </w:t>
      </w:r>
      <w:r>
        <w:t xml:space="preserve">(Willpower) — A sub-unit of Resolution.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Analogue:</w:t>
      </w:r>
      <w:r>
        <w:t xml:space="preserve"> </w:t>
      </w:r>
      <w:r>
        <w:rPr>
          <w:b/>
          <w:bCs/>
        </w:rPr>
        <w:t xml:space="preserve">Prior Probability (Bias)</w:t>
      </w:r>
      <w:r>
        <w:t xml:space="preserve"> </w:t>
      </w:r>
      <w:r>
        <w:t xml:space="preserve">— The initial certainty assigned before trials begin.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This is the origin point of the vector. It is the identity that perceives the possibility. Without the</w:t>
      </w:r>
      <w:r>
        <w:t xml:space="preserve"> </w:t>
      </w:r>
      <w:r>
        <w:t xml:space="preserve">“Who,”</w:t>
      </w:r>
      <w:r>
        <w:t xml:space="preserve"> </w:t>
      </w:r>
      <w:r>
        <w:t xml:space="preserve">the field remains uncollapsed potential. It is the seat of</w:t>
      </w:r>
      <w:r>
        <w:t xml:space="preserve"> </w:t>
      </w:r>
      <w:r>
        <w:rPr>
          <w:b/>
          <w:bCs/>
        </w:rPr>
        <w:t xml:space="preserve">Intent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&gt; **WHO ELSE? (agent)**</w:t>
      </w:r>
      <w:r>
        <w:br/>
      </w:r>
      <w:r>
        <w:rPr>
          <w:rStyle w:val="VerbatimChar"/>
        </w:rPr>
        <w:t xml:space="preserve">&gt; *   **What else is who?** (identity of agent)</w:t>
      </w:r>
      <w:r>
        <w:br/>
      </w:r>
      <w:r>
        <w:rPr>
          <w:rStyle w:val="VerbatimChar"/>
        </w:rPr>
        <w:t xml:space="preserve">&gt; *   **Who else acts as who?** (agent of agent)</w:t>
      </w:r>
      <w:r>
        <w:br/>
      </w:r>
      <w:r>
        <w:rPr>
          <w:rStyle w:val="VerbatimChar"/>
        </w:rPr>
        <w:t xml:space="preserve">&gt; *   **How might who act?** (manner of agent)</w:t>
      </w:r>
      <w:r>
        <w:br/>
      </w:r>
      <w:r>
        <w:rPr>
          <w:rStyle w:val="VerbatimChar"/>
        </w:rPr>
        <w:t xml:space="preserve">&gt; *   **Where else is who?** (place of agent)</w:t>
      </w:r>
      <w:r>
        <w:br/>
      </w:r>
      <w:r>
        <w:rPr>
          <w:rStyle w:val="VerbatimChar"/>
        </w:rPr>
        <w:t xml:space="preserve">&gt; *   **Why not this who?** (reason against agent)</w:t>
      </w:r>
      <w:r>
        <w:br/>
      </w:r>
      <w:r>
        <w:rPr>
          <w:rStyle w:val="VerbatimChar"/>
        </w:rPr>
        <w:t xml:space="preserve">&gt; *   **What causes who?** (origin of agent)</w:t>
      </w:r>
      <w:r>
        <w:br/>
      </w:r>
      <w:r>
        <w:rPr>
          <w:rStyle w:val="VerbatimChar"/>
        </w:rPr>
        <w:t xml:space="preserve">&gt; *   **What effects from who?** (consequence of agent)</w:t>
      </w:r>
    </w:p>
    <w:p>
      <w:r>
        <w:pict>
          <v:rect style="width:0;height:1.5pt" o:hralign="center" o:hrstd="t" o:hr="t"/>
        </w:pict>
      </w:r>
    </w:p>
    <w:bookmarkEnd w:id="13"/>
    <w:bookmarkStart w:id="14" w:name="ii.-the-vertical-axis-temporal-link---z"/>
    <w:p>
      <w:pPr>
        <w:pStyle w:val="Heading3"/>
      </w:pPr>
      <w:r>
        <w:t xml:space="preserve">II. THE VERTICAL AXIS (Temporal Link: +/- z)</w:t>
      </w:r>
    </w:p>
    <w:p>
      <w:pPr>
        <w:pStyle w:val="FirstParagraph"/>
      </w:pPr>
      <w:r>
        <w:t xml:space="preserve">This axis defines the relationship with Time and Causality.</w:t>
      </w:r>
    </w:p>
    <w:p>
      <w:pPr>
        <w:pStyle w:val="BodyText"/>
      </w:pPr>
      <w:r>
        <w:rPr>
          <w:b/>
          <w:bCs/>
        </w:rPr>
        <w:t xml:space="preserve">+z: Q6: The Historical Plane (CAUSE)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Sequence and Causality.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Interrogative:</w:t>
      </w:r>
      <w:r>
        <w:t xml:space="preserve"> </w:t>
      </w:r>
      <w:r>
        <w:rPr>
          <w:b/>
          <w:bCs/>
        </w:rPr>
        <w:t xml:space="preserve">“What causes?”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Metric:</w:t>
      </w:r>
      <w:r>
        <w:t xml:space="preserve"> </w:t>
      </w:r>
      <w:r>
        <w:rPr>
          <w:b/>
          <w:bCs/>
        </w:rPr>
        <w:t xml:space="preserve">Sequential Time</w:t>
      </w:r>
      <w:r>
        <w:t xml:space="preserve"> </w:t>
      </w:r>
      <w:r>
        <w:t xml:space="preserve">(Events) — A sub-unit of Resolution.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Analogue:</w:t>
      </w:r>
      <w:r>
        <w:t xml:space="preserve"> </w:t>
      </w:r>
      <w:r>
        <w:rPr>
          <w:b/>
          <w:bCs/>
        </w:rPr>
        <w:t xml:space="preserve">Trial Count (N)</w:t>
      </w:r>
      <w:r>
        <w:t xml:space="preserve"> </w:t>
      </w:r>
      <w:r>
        <w:t xml:space="preserve">— How many iterations have already occurred. The</w:t>
      </w:r>
      <w:r>
        <w:t xml:space="preserve"> </w:t>
      </w:r>
      <w:r>
        <w:t xml:space="preserve">“sample size so far.”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The record of what has come before. It is the hard anchor of the past that limits the scope of the possible. A possibility must be causally continuous with history to be real.</w:t>
      </w:r>
    </w:p>
    <w:p>
      <w:pPr>
        <w:pStyle w:val="SourceCode"/>
      </w:pPr>
      <w:r>
        <w:rPr>
          <w:rStyle w:val="VerbatimChar"/>
        </w:rPr>
        <w:t xml:space="preserve">&gt; **WHAT CAUSES? (origin)**</w:t>
      </w:r>
      <w:r>
        <w:br/>
      </w:r>
      <w:r>
        <w:rPr>
          <w:rStyle w:val="VerbatimChar"/>
        </w:rPr>
        <w:t xml:space="preserve">&gt; *   **What else causes?** (identity of origin)</w:t>
      </w:r>
      <w:r>
        <w:br/>
      </w:r>
      <w:r>
        <w:rPr>
          <w:rStyle w:val="VerbatimChar"/>
        </w:rPr>
        <w:t xml:space="preserve">&gt; *   **Who else causes?** (agent of origin)</w:t>
      </w:r>
      <w:r>
        <w:br/>
      </w:r>
      <w:r>
        <w:rPr>
          <w:rStyle w:val="VerbatimChar"/>
        </w:rPr>
        <w:t xml:space="preserve">&gt; *   **How might causes work?** (manner of origin)</w:t>
      </w:r>
      <w:r>
        <w:br/>
      </w:r>
      <w:r>
        <w:rPr>
          <w:rStyle w:val="VerbatimChar"/>
        </w:rPr>
        <w:t xml:space="preserve">&gt; *   **Where else are causes?** (place of origin)</w:t>
      </w:r>
      <w:r>
        <w:br/>
      </w:r>
      <w:r>
        <w:rPr>
          <w:rStyle w:val="VerbatimChar"/>
        </w:rPr>
        <w:t xml:space="preserve">&gt; *   **Why not this cause?** (reason against origin)</w:t>
      </w:r>
      <w:r>
        <w:br/>
      </w:r>
      <w:r>
        <w:rPr>
          <w:rStyle w:val="VerbatimChar"/>
        </w:rPr>
        <w:t xml:space="preserve">&gt; *   **What causes causes?** (origin of origin)</w:t>
      </w:r>
      <w:r>
        <w:br/>
      </w:r>
      <w:r>
        <w:rPr>
          <w:rStyle w:val="VerbatimChar"/>
        </w:rPr>
        <w:t xml:space="preserve">&gt; *   **What effects from causes?** (consequence of origin)</w:t>
      </w:r>
    </w:p>
    <w:p>
      <w:pPr>
        <w:pStyle w:val="FirstParagraph"/>
      </w:pPr>
      <w:r>
        <w:rPr>
          <w:b/>
          <w:bCs/>
        </w:rPr>
        <w:t xml:space="preserve">-z: Q7: The Emotive Plane (EFFECT)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Passion and Consequence.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Interrogative:</w:t>
      </w:r>
      <w:r>
        <w:t xml:space="preserve"> </w:t>
      </w:r>
      <w:r>
        <w:rPr>
          <w:b/>
          <w:bCs/>
        </w:rPr>
        <w:t xml:space="preserve">“What effects?”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Metric:</w:t>
      </w:r>
      <w:r>
        <w:t xml:space="preserve"> </w:t>
      </w:r>
      <w:r>
        <w:rPr>
          <w:b/>
          <w:bCs/>
        </w:rPr>
        <w:t xml:space="preserve">Homeostatic Time</w:t>
      </w:r>
      <w:r>
        <w:t xml:space="preserve"> </w:t>
      </w:r>
      <w:r>
        <w:t xml:space="preserve">(Causal Emphasis) — A sub-unit of Resolution.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Analogue: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— The emotional</w:t>
      </w:r>
      <w:r>
        <w:t xml:space="preserve"> </w:t>
      </w:r>
      <w:r>
        <w:t xml:space="preserve">“weight”</w:t>
      </w:r>
      <w:r>
        <w:t xml:space="preserve"> </w:t>
      </w:r>
      <w:r>
        <w:t xml:space="preserve">assigned to an outcome. The margin of acceptable error.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The projected outcome. It is the emotional weight of the future result. Possibilities are weighed not just by their logic, but by their</w:t>
      </w:r>
      <w:r>
        <w:t xml:space="preserve"> </w:t>
      </w:r>
      <w:r>
        <w:rPr>
          <w:i/>
          <w:iCs/>
        </w:rPr>
        <w:t xml:space="preserve">strain</w:t>
      </w:r>
      <w:r>
        <w:t xml:space="preserve"> </w:t>
      </w:r>
      <w:r>
        <w:t xml:space="preserve">(</w:t>
      </w:r>
      <m:oMath>
        <m:r>
          <m:t>σ</m:t>
        </m:r>
      </m:oMath>
      <w:r>
        <w:t xml:space="preserve">)—how they will feel.</w:t>
      </w:r>
    </w:p>
    <w:p>
      <w:pPr>
        <w:pStyle w:val="SourceCode"/>
      </w:pPr>
      <w:r>
        <w:rPr>
          <w:rStyle w:val="VerbatimChar"/>
        </w:rPr>
        <w:t xml:space="preserve">&gt; **WHAT EFFECTS? (consequence)**</w:t>
      </w:r>
      <w:r>
        <w:br/>
      </w:r>
      <w:r>
        <w:rPr>
          <w:rStyle w:val="VerbatimChar"/>
        </w:rPr>
        <w:t xml:space="preserve">&gt; *   **What else are effects?** (identity of consequence)</w:t>
      </w:r>
      <w:r>
        <w:br/>
      </w:r>
      <w:r>
        <w:rPr>
          <w:rStyle w:val="VerbatimChar"/>
        </w:rPr>
        <w:t xml:space="preserve">&gt; *   **Who else experiences effects?** (agent of consequence)</w:t>
      </w:r>
      <w:r>
        <w:br/>
      </w:r>
      <w:r>
        <w:rPr>
          <w:rStyle w:val="VerbatimChar"/>
        </w:rPr>
        <w:t xml:space="preserve">&gt; *   **How might effects manifest?** (manner of consequence)</w:t>
      </w:r>
      <w:r>
        <w:br/>
      </w:r>
      <w:r>
        <w:rPr>
          <w:rStyle w:val="VerbatimChar"/>
        </w:rPr>
        <w:t xml:space="preserve">&gt; *   **Where else are effects?** (place of consequence)</w:t>
      </w:r>
      <w:r>
        <w:br/>
      </w:r>
      <w:r>
        <w:rPr>
          <w:rStyle w:val="VerbatimChar"/>
        </w:rPr>
        <w:t xml:space="preserve">&gt; *   **Why not these effects?** (reason against consequence)</w:t>
      </w:r>
      <w:r>
        <w:br/>
      </w:r>
      <w:r>
        <w:rPr>
          <w:rStyle w:val="VerbatimChar"/>
        </w:rPr>
        <w:t xml:space="preserve">&gt; *   **What causes effects?** (origin of consequence)</w:t>
      </w:r>
      <w:r>
        <w:br/>
      </w:r>
      <w:r>
        <w:rPr>
          <w:rStyle w:val="VerbatimChar"/>
        </w:rPr>
        <w:t xml:space="preserve">&gt; *   **What effects from effects?** (consequence of consequence)</w:t>
      </w:r>
    </w:p>
    <w:p>
      <w:r>
        <w:pict>
          <v:rect style="width:0;height:1.5pt" o:hralign="center" o:hrstd="t" o:hr="t"/>
        </w:pict>
      </w:r>
    </w:p>
    <w:bookmarkEnd w:id="14"/>
    <w:bookmarkStart w:id="15" w:name="Xac40fc49fc467363565de9d789be9eea5660481"/>
    <w:p>
      <w:pPr>
        <w:pStyle w:val="Heading3"/>
      </w:pPr>
      <w:r>
        <w:t xml:space="preserve">III. THE LATERAL AXIS (Definition &amp; Space: +/- x)</w:t>
      </w:r>
    </w:p>
    <w:p>
      <w:pPr>
        <w:pStyle w:val="FirstParagraph"/>
      </w:pPr>
      <w:r>
        <w:t xml:space="preserve">This axis defines the scope and location of the possibility.</w:t>
      </w:r>
    </w:p>
    <w:p>
      <w:pPr>
        <w:pStyle w:val="BodyText"/>
      </w:pPr>
      <w:r>
        <w:rPr>
          <w:b/>
          <w:bCs/>
        </w:rPr>
        <w:t xml:space="preserve">+x: Q2: The Possible Plane (WHAT)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Faith and Probability.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Interrogative:</w:t>
      </w:r>
      <w:r>
        <w:t xml:space="preserve"> </w:t>
      </w:r>
      <w:r>
        <w:rPr>
          <w:b/>
          <w:bCs/>
        </w:rPr>
        <w:t xml:space="preserve">“What if?”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Metric:</w:t>
      </w:r>
      <w:r>
        <w:t xml:space="preserve"> </w:t>
      </w:r>
      <w:r>
        <w:rPr>
          <w:b/>
          <w:bCs/>
        </w:rPr>
        <w:t xml:space="preserve">Resolution Time</w:t>
      </w:r>
      <w:r>
        <w:t xml:space="preserve"> </w:t>
      </w:r>
      <w:r>
        <w:t xml:space="preserve">(The Master Metric).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Unit:</w:t>
      </w:r>
      <w:r>
        <w:t xml:space="preserve"> </w:t>
      </w:r>
      <w:r>
        <w:rPr>
          <w:b/>
          <w:bCs/>
        </w:rPr>
        <w:t xml:space="preserve">Deviation from Certainty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Currency:</w:t>
      </w:r>
      <w:r>
        <w:t xml:space="preserve"> </w:t>
      </w:r>
      <w:r>
        <w:rPr>
          <w:b/>
          <w:bCs/>
        </w:rPr>
        <w:t xml:space="preserve">Chance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Mechanism:</w:t>
      </w:r>
      <w:r>
        <w:t xml:space="preserve"> </w:t>
      </w:r>
      <w:r>
        <w:rPr>
          <w:b/>
          <w:bCs/>
        </w:rPr>
        <w:t xml:space="preserve">Law of Large Numbers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Analogue:</w:t>
      </w:r>
      <w:r>
        <w:t xml:space="preserve"> </w:t>
      </w:r>
      <w:r>
        <w:rPr>
          <w:b/>
          <w:bCs/>
        </w:rPr>
        <w:t xml:space="preserve">Trial Space</w:t>
      </w:r>
      <w:r>
        <w:t xml:space="preserve"> </w:t>
      </w:r>
      <w:r>
        <w:t xml:space="preserve">— The total domain where probability operates.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The raw domain of the potential. This is the horizontal horizon of variance where time waits to resolve. It is the plane where superposition is collapse-ready.</w:t>
      </w:r>
    </w:p>
    <w:p>
      <w:pPr>
        <w:pStyle w:val="SourceCode"/>
      </w:pPr>
      <w:r>
        <w:rPr>
          <w:rStyle w:val="VerbatimChar"/>
        </w:rPr>
        <w:t xml:space="preserve">&gt; **WHAT ELSE? (identity)**</w:t>
      </w:r>
      <w:r>
        <w:br/>
      </w:r>
      <w:r>
        <w:rPr>
          <w:rStyle w:val="VerbatimChar"/>
        </w:rPr>
        <w:t xml:space="preserve">&gt; *   **What else is what?** (identity of identity)</w:t>
      </w:r>
      <w:r>
        <w:br/>
      </w:r>
      <w:r>
        <w:rPr>
          <w:rStyle w:val="VerbatimChar"/>
        </w:rPr>
        <w:t xml:space="preserve">&gt; *   **Who else defines what?** (agent of identity)</w:t>
      </w:r>
      <w:r>
        <w:br/>
      </w:r>
      <w:r>
        <w:rPr>
          <w:rStyle w:val="VerbatimChar"/>
        </w:rPr>
        <w:t xml:space="preserve">&gt; *   **How might what be?** (manner of identity)</w:t>
      </w:r>
      <w:r>
        <w:br/>
      </w:r>
      <w:r>
        <w:rPr>
          <w:rStyle w:val="VerbatimChar"/>
        </w:rPr>
        <w:t xml:space="preserve">&gt; *   **Where else is what?** (place of identity)</w:t>
      </w:r>
      <w:r>
        <w:br/>
      </w:r>
      <w:r>
        <w:rPr>
          <w:rStyle w:val="VerbatimChar"/>
        </w:rPr>
        <w:t xml:space="preserve">&gt; *   **Why not this what?** (reason against identity)</w:t>
      </w:r>
      <w:r>
        <w:br/>
      </w:r>
      <w:r>
        <w:rPr>
          <w:rStyle w:val="VerbatimChar"/>
        </w:rPr>
        <w:t xml:space="preserve">&gt; *   **What causes what?** (origin of identity)</w:t>
      </w:r>
      <w:r>
        <w:br/>
      </w:r>
      <w:r>
        <w:rPr>
          <w:rStyle w:val="VerbatimChar"/>
        </w:rPr>
        <w:t xml:space="preserve">&gt; *   **What effects from what?** (consequence of identity)</w:t>
      </w:r>
    </w:p>
    <w:p>
      <w:pPr>
        <w:pStyle w:val="FirstParagraph"/>
      </w:pPr>
      <w:r>
        <w:rPr>
          <w:b/>
          <w:bCs/>
        </w:rPr>
        <w:t xml:space="preserve">-x: Q3: The Physical Plane (WHERE)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Matter and Distance.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Interrogative:</w:t>
      </w:r>
      <w:r>
        <w:t xml:space="preserve"> </w:t>
      </w:r>
      <w:r>
        <w:rPr>
          <w:b/>
          <w:bCs/>
        </w:rPr>
        <w:t xml:space="preserve">“Where else?”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Metric:</w:t>
      </w:r>
      <w:r>
        <w:t xml:space="preserve"> </w:t>
      </w:r>
      <w:r>
        <w:rPr>
          <w:b/>
          <w:bCs/>
        </w:rPr>
        <w:t xml:space="preserve">Rendering Time</w:t>
      </w:r>
      <w:r>
        <w:t xml:space="preserve"> </w:t>
      </w:r>
      <w:r>
        <w:t xml:space="preserve">(Distance) — A sub-unit of Resolution.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Analogue:</w:t>
      </w:r>
      <w:r>
        <w:t xml:space="preserve"> </w:t>
      </w:r>
      <w:r>
        <w:rPr>
          <w:b/>
          <w:bCs/>
        </w:rPr>
        <w:t xml:space="preserve">Variance (σ²)</w:t>
      </w:r>
      <w:r>
        <w:t xml:space="preserve"> </w:t>
      </w:r>
      <w:r>
        <w:t xml:space="preserve">— The</w:t>
      </w:r>
      <w:r>
        <w:t xml:space="preserve"> </w:t>
      </w:r>
      <w:r>
        <w:t xml:space="preserve">“distance”</w:t>
      </w:r>
      <w:r>
        <w:t xml:space="preserve"> </w:t>
      </w:r>
      <w:r>
        <w:t xml:space="preserve">between possible outcomes. How spread out the distribution 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The constraint of locality. A possibility must</w:t>
      </w:r>
      <w:r>
        <w:t xml:space="preserve"> </w:t>
      </w:r>
      <w:r>
        <w:t xml:space="preserve">“land”</w:t>
      </w:r>
      <w:r>
        <w:t xml:space="preserve"> </w:t>
      </w:r>
      <w:r>
        <w:t xml:space="preserve">somewhere. This plane represents the hard constraints of resource, location, and physical law.</w:t>
      </w:r>
    </w:p>
    <w:p>
      <w:pPr>
        <w:pStyle w:val="SourceCode"/>
      </w:pPr>
      <w:r>
        <w:rPr>
          <w:rStyle w:val="VerbatimChar"/>
        </w:rPr>
        <w:t xml:space="preserve">&gt; **WHERE ELSE? (place)**</w:t>
      </w:r>
      <w:r>
        <w:br/>
      </w:r>
      <w:r>
        <w:rPr>
          <w:rStyle w:val="VerbatimChar"/>
        </w:rPr>
        <w:t xml:space="preserve">&gt; *   **What else is where?** (identity of place)</w:t>
      </w:r>
      <w:r>
        <w:br/>
      </w:r>
      <w:r>
        <w:rPr>
          <w:rStyle w:val="VerbatimChar"/>
        </w:rPr>
        <w:t xml:space="preserve">&gt; *   **Who else is at where?** (agent of place)</w:t>
      </w:r>
      <w:r>
        <w:br/>
      </w:r>
      <w:r>
        <w:rPr>
          <w:rStyle w:val="VerbatimChar"/>
        </w:rPr>
        <w:t xml:space="preserve">&gt; *   **How might where be?** (manner of place)</w:t>
      </w:r>
      <w:r>
        <w:br/>
      </w:r>
      <w:r>
        <w:rPr>
          <w:rStyle w:val="VerbatimChar"/>
        </w:rPr>
        <w:t xml:space="preserve">&gt; *   **Where else is where?** (place of place)</w:t>
      </w:r>
      <w:r>
        <w:br/>
      </w:r>
      <w:r>
        <w:rPr>
          <w:rStyle w:val="VerbatimChar"/>
        </w:rPr>
        <w:t xml:space="preserve">&gt; *   **Why not this where?** (reason against place)</w:t>
      </w:r>
      <w:r>
        <w:br/>
      </w:r>
      <w:r>
        <w:rPr>
          <w:rStyle w:val="VerbatimChar"/>
        </w:rPr>
        <w:t xml:space="preserve">&gt; *   **What causes where?** (origin of place)</w:t>
      </w:r>
      <w:r>
        <w:br/>
      </w:r>
      <w:r>
        <w:rPr>
          <w:rStyle w:val="VerbatimChar"/>
        </w:rPr>
        <w:t xml:space="preserve">&gt; *   **What effects from where?** (consequence of place)</w:t>
      </w:r>
    </w:p>
    <w:p>
      <w:r>
        <w:pict>
          <v:rect style="width:0;height:1.5pt" o:hralign="center" o:hrstd="t" o:hr="t"/>
        </w:pict>
      </w:r>
    </w:p>
    <w:bookmarkEnd w:id="15"/>
    <w:bookmarkStart w:id="16" w:name="X438182f4c0d49a14ce579055ee797600842d17a"/>
    <w:p>
      <w:pPr>
        <w:pStyle w:val="Heading3"/>
      </w:pPr>
      <w:r>
        <w:t xml:space="preserve">IV. THE LONGITUDINAL AXIS (Function &amp; Meaning: +/- y)</w:t>
      </w:r>
    </w:p>
    <w:p>
      <w:pPr>
        <w:pStyle w:val="FirstParagraph"/>
      </w:pPr>
      <w:r>
        <w:t xml:space="preserve">This axis defines the mechanics and purpose of the possibility.</w:t>
      </w:r>
    </w:p>
    <w:p>
      <w:pPr>
        <w:pStyle w:val="BodyText"/>
      </w:pPr>
      <w:r>
        <w:rPr>
          <w:b/>
          <w:bCs/>
        </w:rPr>
        <w:t xml:space="preserve">+y: Q4: The Lyrical Plane (WHY)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Meaning and Resonance.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Interrogative:</w:t>
      </w:r>
      <w:r>
        <w:t xml:space="preserve"> </w:t>
      </w:r>
      <w:r>
        <w:rPr>
          <w:b/>
          <w:bCs/>
        </w:rPr>
        <w:t xml:space="preserve">“Why not?”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Metric:</w:t>
      </w:r>
      <w:r>
        <w:t xml:space="preserve"> </w:t>
      </w:r>
      <w:r>
        <w:rPr>
          <w:b/>
          <w:bCs/>
        </w:rPr>
        <w:t xml:space="preserve">Non-Euclidean Time</w:t>
      </w:r>
      <w:r>
        <w:t xml:space="preserve"> </w:t>
      </w:r>
      <w:r>
        <w:t xml:space="preserve">(Meaning) — A sub-unit of Resolution.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Analogue:</w:t>
      </w:r>
      <w:r>
        <w:t xml:space="preserve"> </w:t>
      </w:r>
      <w:r>
        <w:rPr>
          <w:b/>
          <w:bCs/>
        </w:rPr>
        <w:t xml:space="preserve">Bayesian Update</w:t>
      </w:r>
      <w:r>
        <w:t xml:space="preserve"> </w:t>
      </w:r>
      <w:r>
        <w:t xml:space="preserve">— How narrative/meaning compresses multiple trials into a single insight. Information gain per trial.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The narrative driver. It asks for the justification, the story, and the purpose. A possibility without a</w:t>
      </w:r>
      <w:r>
        <w:t xml:space="preserve"> </w:t>
      </w:r>
      <w:r>
        <w:t xml:space="preserve">“Why”</w:t>
      </w:r>
      <w:r>
        <w:t xml:space="preserve"> </w:t>
      </w:r>
      <w:r>
        <w:t xml:space="preserve">has no momentum to become real.</w:t>
      </w:r>
    </w:p>
    <w:p>
      <w:pPr>
        <w:pStyle w:val="SourceCode"/>
      </w:pPr>
      <w:r>
        <w:rPr>
          <w:rStyle w:val="VerbatimChar"/>
        </w:rPr>
        <w:t xml:space="preserve">&gt; **WHY NOT? (reason)**</w:t>
      </w:r>
      <w:r>
        <w:br/>
      </w:r>
      <w:r>
        <w:rPr>
          <w:rStyle w:val="VerbatimChar"/>
        </w:rPr>
        <w:t xml:space="preserve">&gt; *   **What else is why?** (identity of reason)</w:t>
      </w:r>
      <w:r>
        <w:br/>
      </w:r>
      <w:r>
        <w:rPr>
          <w:rStyle w:val="VerbatimChar"/>
        </w:rPr>
        <w:t xml:space="preserve">&gt; *   **Who else questions why?** (agent of reason)</w:t>
      </w:r>
      <w:r>
        <w:br/>
      </w:r>
      <w:r>
        <w:rPr>
          <w:rStyle w:val="VerbatimChar"/>
        </w:rPr>
        <w:t xml:space="preserve">&gt; *   **How might why work?** (manner of reason)</w:t>
      </w:r>
      <w:r>
        <w:br/>
      </w:r>
      <w:r>
        <w:rPr>
          <w:rStyle w:val="VerbatimChar"/>
        </w:rPr>
        <w:t xml:space="preserve">&gt; *   **Where else applies why?** (place of reason)</w:t>
      </w:r>
      <w:r>
        <w:br/>
      </w:r>
      <w:r>
        <w:rPr>
          <w:rStyle w:val="VerbatimChar"/>
        </w:rPr>
        <w:t xml:space="preserve">&gt; *   **Why not why not?** (reason against reason)</w:t>
      </w:r>
      <w:r>
        <w:br/>
      </w:r>
      <w:r>
        <w:rPr>
          <w:rStyle w:val="VerbatimChar"/>
        </w:rPr>
        <w:t xml:space="preserve">&gt; *   **What causes why?** (origin of reason)</w:t>
      </w:r>
      <w:r>
        <w:br/>
      </w:r>
      <w:r>
        <w:rPr>
          <w:rStyle w:val="VerbatimChar"/>
        </w:rPr>
        <w:t xml:space="preserve">&gt; *   **What effects from why?** (consequence of reason)</w:t>
      </w:r>
    </w:p>
    <w:p>
      <w:pPr>
        <w:pStyle w:val="FirstParagraph"/>
      </w:pPr>
      <w:r>
        <w:rPr>
          <w:b/>
          <w:bCs/>
        </w:rPr>
        <w:t xml:space="preserve">-y: Q5: The Logical Plane (HOW)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Count and Consistency.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Interrogative:</w:t>
      </w:r>
      <w:r>
        <w:t xml:space="preserve"> </w:t>
      </w:r>
      <w:r>
        <w:rPr>
          <w:b/>
          <w:bCs/>
        </w:rPr>
        <w:t xml:space="preserve">“How might?”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Metric:</w:t>
      </w:r>
      <w:r>
        <w:t xml:space="preserve"> </w:t>
      </w:r>
      <w:r>
        <w:rPr>
          <w:b/>
          <w:bCs/>
        </w:rPr>
        <w:t xml:space="preserve">Processing Time</w:t>
      </w:r>
      <w:r>
        <w:t xml:space="preserve"> </w:t>
      </w:r>
      <w:r>
        <w:t xml:space="preserve">(Computation) — A sub-unit of Resolution.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Analogue:</w:t>
      </w:r>
      <w:r>
        <w:t xml:space="preserve"> </w:t>
      </w:r>
      <w:r>
        <w:rPr>
          <w:b/>
          <w:bCs/>
        </w:rPr>
        <w:t xml:space="preserve">Convergence Rate</w:t>
      </w:r>
      <w:r>
        <w:t xml:space="preserve"> </w:t>
      </w:r>
      <w:r>
        <w:t xml:space="preserve">— How many operations/steps are required for the distribution to collapse to certainty.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The mechanical method. It is the step-by-step process required to actualize the potential. It is the bridge between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Where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&gt; **HOW MIGHT? (manner)**</w:t>
      </w:r>
      <w:r>
        <w:br/>
      </w:r>
      <w:r>
        <w:rPr>
          <w:rStyle w:val="VerbatimChar"/>
        </w:rPr>
        <w:t xml:space="preserve">&gt; *   **What else is how?** (identity of manner)</w:t>
      </w:r>
      <w:r>
        <w:br/>
      </w:r>
      <w:r>
        <w:rPr>
          <w:rStyle w:val="VerbatimChar"/>
        </w:rPr>
        <w:t xml:space="preserve">&gt; *   **Who else does how?** (agent of manner)</w:t>
      </w:r>
      <w:r>
        <w:br/>
      </w:r>
      <w:r>
        <w:rPr>
          <w:rStyle w:val="VerbatimChar"/>
        </w:rPr>
        <w:t xml:space="preserve">&gt; *   **How might how work?** (manner of manner)</w:t>
      </w:r>
      <w:r>
        <w:br/>
      </w:r>
      <w:r>
        <w:rPr>
          <w:rStyle w:val="VerbatimChar"/>
        </w:rPr>
        <w:t xml:space="preserve">&gt; *   **Where else works how?** (place of manner)</w:t>
      </w:r>
      <w:r>
        <w:br/>
      </w:r>
      <w:r>
        <w:rPr>
          <w:rStyle w:val="VerbatimChar"/>
        </w:rPr>
        <w:t xml:space="preserve">&gt; *   **Why not this how?** (reason against manner)</w:t>
      </w:r>
      <w:r>
        <w:br/>
      </w:r>
      <w:r>
        <w:rPr>
          <w:rStyle w:val="VerbatimChar"/>
        </w:rPr>
        <w:t xml:space="preserve">&gt; *   **What causes how?** (origin of manner)</w:t>
      </w:r>
      <w:r>
        <w:br/>
      </w:r>
      <w:r>
        <w:rPr>
          <w:rStyle w:val="VerbatimChar"/>
        </w:rPr>
        <w:t xml:space="preserve">&gt; *   **What effects from how?** (consequence of manner)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8cf7980225f8c68ff00308605d76f655b72299a"/>
    <w:p>
      <w:pPr>
        <w:pStyle w:val="Heading2"/>
      </w:pPr>
      <w:r>
        <w:t xml:space="preserve">Part 2: The Physics of Interaction (Possigravity)</w:t>
      </w:r>
    </w:p>
    <w:p>
      <w:pPr>
        <w:pStyle w:val="FirstParagraph"/>
      </w:pPr>
      <w:r>
        <w:t xml:space="preserve">How do these planes interact? They are not static; they are dynamic fields governed by the force of</w:t>
      </w:r>
      <w:r>
        <w:t xml:space="preserve"> </w:t>
      </w:r>
      <w:r>
        <w:rPr>
          <w:b/>
          <w:bCs/>
        </w:rPr>
        <w:t xml:space="preserve">Possigravity</w:t>
      </w:r>
      <w:r>
        <w:t xml:space="preserve">, generated by the Driver (Q1).</w:t>
      </w:r>
    </w:p>
    <w:bookmarkStart w:id="18" w:name="the-possibility-space-as-a-surface"/>
    <w:p>
      <w:pPr>
        <w:pStyle w:val="Heading3"/>
      </w:pPr>
      <w:r>
        <w:t xml:space="preserve">1. The Possibility Space as a Surface</w:t>
      </w:r>
    </w:p>
    <w:p>
      <w:pPr>
        <w:pStyle w:val="FirstParagraph"/>
      </w:pPr>
      <w:r>
        <w:t xml:space="preserve">Each individual (Q1) is attached to an</w:t>
      </w:r>
      <w:r>
        <w:t xml:space="preserve"> </w:t>
      </w:r>
      <w:r>
        <w:rPr>
          <w:b/>
          <w:bCs/>
        </w:rPr>
        <w:t xml:space="preserve">uncountably infinite surface</w:t>
      </w:r>
      <w:r>
        <w:t xml:space="preserve"> </w:t>
      </w:r>
      <w:r>
        <w:t xml:space="preserve">of their own possibility space. This is the raw material of the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(Q2).</w:t>
      </w:r>
    </w:p>
    <w:bookmarkEnd w:id="18"/>
    <w:bookmarkStart w:id="19" w:name="possigravity-the-generation-of-mass"/>
    <w:p>
      <w:pPr>
        <w:pStyle w:val="Heading3"/>
      </w:pPr>
      <w:r>
        <w:t xml:space="preserve">2. Possigravity (The Generation of Mass)</w:t>
      </w:r>
    </w:p>
    <w:p>
      <w:pPr>
        <w:pStyle w:val="FirstParagraph"/>
      </w:pPr>
      <w:r>
        <w:rPr>
          <w:b/>
          <w:bCs/>
        </w:rPr>
        <w:t xml:space="preserve">“Certainty”</w:t>
      </w:r>
      <w:r>
        <w:rPr>
          <w:b/>
          <w:bCs/>
        </w:rPr>
        <w:t xml:space="preserve"> </w:t>
      </w:r>
      <w:r>
        <w:rPr>
          <w:b/>
          <w:bCs/>
        </w:rPr>
        <w:t xml:space="preserve">= Mass.</w:t>
      </w:r>
      <w:r>
        <w:t xml:space="preserve"> </w:t>
      </w:r>
      <w:r>
        <w:t xml:space="preserve">When the Driver establishes a clear Intent (</w:t>
      </w:r>
      <w:r>
        <w:t xml:space="preserve">“I will do X”</w:t>
      </w:r>
      <w:r>
        <w:t xml:space="preserve">), it assigns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to a specific coordinate in the Possibility Plane. This creates a</w:t>
      </w:r>
      <w:r>
        <w:t xml:space="preserve"> </w:t>
      </w:r>
      <w:r>
        <w:rPr>
          <w:b/>
          <w:bCs/>
        </w:rPr>
        <w:t xml:space="preserve">Gravity Well</w:t>
      </w:r>
      <w:r>
        <w:t xml:space="preserve"> </w:t>
      </w:r>
      <w:r>
        <w:t xml:space="preserve">that physically bends</w:t>
      </w:r>
      <w:r>
        <w:t xml:space="preserve"> </w:t>
      </w:r>
      <w:r>
        <w:rPr>
          <w:b/>
          <w:bCs/>
        </w:rPr>
        <w:t xml:space="preserve">ALL 7 Planes</w:t>
      </w:r>
      <w:r>
        <w:t xml:space="preserve"> </w:t>
      </w:r>
      <w:r>
        <w:t xml:space="preserve">of reality toward the center: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Bending the Driver (Who - Self-Reinforcement):</w:t>
      </w:r>
      <w:r>
        <w:t xml:space="preserve"> </w:t>
      </w:r>
      <w:r>
        <w:t xml:space="preserve">The gravity acts on the identity itself. The</w:t>
      </w:r>
      <w:r>
        <w:t xml:space="preserve"> </w:t>
      </w:r>
      <w:r>
        <w:t xml:space="preserve">“Who”</w:t>
      </w:r>
      <w:r>
        <w:t xml:space="preserve"> </w:t>
      </w:r>
      <w:r>
        <w:t xml:space="preserve">becomes denser, stronger, and more defined (</w:t>
      </w:r>
      <w:r>
        <w:t xml:space="preserve">“I am the one who does this”</w:t>
      </w:r>
      <w:r>
        <w:t xml:space="preserve">). This is the</w:t>
      </w:r>
      <w:r>
        <w:t xml:space="preserve"> </w:t>
      </w:r>
      <w:r>
        <w:rPr>
          <w:b/>
          <w:bCs/>
        </w:rPr>
        <w:t xml:space="preserve">Self-Reinforcement Loop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Bending the Possible (What):</w:t>
      </w:r>
      <w:r>
        <w:t xml:space="preserve"> </w:t>
      </w:r>
      <w:r>
        <w:t xml:space="preserve">The gravity collapses the infinite variance. The probability of the chosen outcome approaches 1.0, while all conflicting</w:t>
      </w:r>
      <w:r>
        <w:t xml:space="preserve"> </w:t>
      </w:r>
      <w:r>
        <w:t xml:space="preserve">“What ifs”</w:t>
      </w:r>
      <w:r>
        <w:t xml:space="preserve"> </w:t>
      </w:r>
      <w:r>
        <w:t xml:space="preserve">are pushed to the periphery.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Bending the Physical (Where):</w:t>
      </w:r>
      <w:r>
        <w:t xml:space="preserve"> </w:t>
      </w:r>
      <w:r>
        <w:t xml:space="preserve">Resources (Matter) are attracted to the certainty. The density of the intent pulls necessary physical components and locations into the locus.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Bending the Lyrical (Why):</w:t>
      </w:r>
      <w:r>
        <w:t xml:space="preserve"> </w:t>
      </w:r>
      <w:r>
        <w:t xml:space="preserve">The narrative bends. The</w:t>
      </w:r>
      <w:r>
        <w:t xml:space="preserve"> </w:t>
      </w:r>
      <w:r>
        <w:t xml:space="preserve">“story”</w:t>
      </w:r>
      <w:r>
        <w:t xml:space="preserve"> </w:t>
      </w:r>
      <w:r>
        <w:t xml:space="preserve">of the world realigns to justify the outcome, making it feel meaningful and inevitable.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Bending the Logical (How):</w:t>
      </w:r>
      <w:r>
        <w:t xml:space="preserve"> </w:t>
      </w:r>
      <w:r>
        <w:t xml:space="preserve">The method reveals itself. Impossible paths become visible</w:t>
      </w:r>
      <w:r>
        <w:t xml:space="preserve"> </w:t>
      </w:r>
      <w:r>
        <w:t xml:space="preserve">“downhill”</w:t>
      </w:r>
      <w:r>
        <w:t xml:space="preserve"> </w:t>
      </w:r>
      <w:r>
        <w:t xml:space="preserve">slopes. The path of least resistance realigns to point to the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Bending the Historical (Cause):</w:t>
      </w:r>
      <w:r>
        <w:t xml:space="preserve"> </w:t>
      </w:r>
      <w:r>
        <w:t xml:space="preserve">The past is recontextualized. Previous random events are now seen as</w:t>
      </w:r>
      <w:r>
        <w:t xml:space="preserve"> </w:t>
      </w:r>
      <w:r>
        <w:t xml:space="preserve">“necessary causes”</w:t>
      </w:r>
      <w:r>
        <w:t xml:space="preserve"> </w:t>
      </w:r>
      <w:r>
        <w:t xml:space="preserve">leading to this moment.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Bending the Emotive (Effect):</w:t>
      </w:r>
      <w:r>
        <w:t xml:space="preserve"> </w:t>
      </w:r>
      <w:r>
        <w:t xml:space="preserve">The</w:t>
      </w:r>
      <w:r>
        <w:t xml:space="preserve"> </w:t>
      </w:r>
      <w:r>
        <w:t xml:space="preserve">“Want”</w:t>
      </w:r>
      <w:r>
        <w:t xml:space="preserve"> </w:t>
      </w:r>
      <w:r>
        <w:t xml:space="preserve">aligns with the</w:t>
      </w:r>
      <w:r>
        <w:t xml:space="preserve"> </w:t>
      </w:r>
      <w:r>
        <w:t xml:space="preserve">“Need.”</w:t>
      </w:r>
      <w:r>
        <w:t xml:space="preserve"> </w:t>
      </w:r>
      <w:r>
        <w:t xml:space="preserve">The emotional weight of the outcome pulls the Driver forward with passion, reducing hesitation (Resistance).</w:t>
      </w:r>
    </w:p>
    <w:bookmarkEnd w:id="19"/>
    <w:bookmarkStart w:id="20" w:name="Xa96cfa8f6a415672f578f734011be119103a936"/>
    <w:p>
      <w:pPr>
        <w:pStyle w:val="Heading3"/>
      </w:pPr>
      <w:r>
        <w:t xml:space="preserve">3. Gravitational Feedback (Self-Reinforcement)</w:t>
      </w:r>
    </w:p>
    <w:p>
      <w:pPr>
        <w:pStyle w:val="FirstParagraph"/>
      </w:pPr>
      <w:r>
        <w:t xml:space="preserve">Once a gravity well is established, it generates a</w:t>
      </w:r>
      <w:r>
        <w:t xml:space="preserve"> </w:t>
      </w:r>
      <w:r>
        <w:rPr>
          <w:b/>
          <w:bCs/>
        </w:rPr>
        <w:t xml:space="preserve">positive feedback loop</w:t>
      </w:r>
      <w:r>
        <w:t xml:space="preserve">.</w:t>
      </w:r>
      <w:r>
        <w:t xml:space="preserve"> </w:t>
      </w:r>
      <w:r>
        <w:t xml:space="preserve">* The</w:t>
      </w:r>
      <w:r>
        <w:t xml:space="preserve"> </w:t>
      </w:r>
      <w:r>
        <w:t xml:space="preserve">“well”</w:t>
      </w:r>
      <w:r>
        <w:t xml:space="preserve"> </w:t>
      </w:r>
      <w:r>
        <w:t xml:space="preserve">lowers the energetic cost of action (Negentropy).</w:t>
      </w:r>
      <w:r>
        <w:t xml:space="preserve"> </w:t>
      </w:r>
      <w:r>
        <w:t xml:space="preserve">* This efficiency attracts more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(other aligned possibilities/resources).</w:t>
      </w:r>
      <w:r>
        <w:t xml:space="preserve"> </w:t>
      </w:r>
      <w:r>
        <w:t xml:space="preserve">* The system begins to</w:t>
      </w:r>
      <w:r>
        <w:t xml:space="preserve"> </w:t>
      </w:r>
      <w:r>
        <w:t xml:space="preserve">“feed itself,”</w:t>
      </w:r>
      <w:r>
        <w:t xml:space="preserve"> </w:t>
      </w:r>
      <w:r>
        <w:t xml:space="preserve">growing the mass of the Certainty without additional strain from the Driver. This is the state of</w:t>
      </w:r>
      <w:r>
        <w:t xml:space="preserve"> </w:t>
      </w:r>
      <w:r>
        <w:rPr>
          <w:b/>
          <w:bCs/>
        </w:rPr>
        <w:t xml:space="preserve">Flow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art-3-the-physics-of-negativity-entropy"/>
    <w:p>
      <w:pPr>
        <w:pStyle w:val="Heading2"/>
      </w:pPr>
      <w:r>
        <w:t xml:space="preserve">Part 3: The Physics of Negativity (Entropy)</w:t>
      </w:r>
    </w:p>
    <w:bookmarkStart w:id="22" w:name="perceptual-inversion-the-anti-gravity"/>
    <w:p>
      <w:pPr>
        <w:pStyle w:val="Heading3"/>
      </w:pPr>
      <w:r>
        <w:t xml:space="preserve">1. Perceptual Inversion (The Anti-Gravity)</w:t>
      </w:r>
    </w:p>
    <w:p>
      <w:pPr>
        <w:pStyle w:val="FirstParagraph"/>
      </w:pPr>
      <w:r>
        <w:rPr>
          <w:b/>
          <w:bCs/>
        </w:rPr>
        <w:t xml:space="preserve">Pessimism</w:t>
      </w:r>
      <w:r>
        <w:t xml:space="preserve"> </w:t>
      </w:r>
      <w:r>
        <w:t xml:space="preserve">is the inversion of this physics.</w:t>
      </w:r>
      <w:r>
        <w:t xml:space="preserve"> </w:t>
      </w:r>
      <w:r>
        <w:t xml:space="preserve">* Instead of digging a well (Possigravity), it constructs a</w:t>
      </w:r>
      <w:r>
        <w:t xml:space="preserve"> </w:t>
      </w:r>
      <w:r>
        <w:rPr>
          <w:b/>
          <w:bCs/>
        </w:rPr>
        <w:t xml:space="preserve">Mountain</w:t>
      </w:r>
      <w:r>
        <w:t xml:space="preserve">.</w:t>
      </w:r>
      <w:r>
        <w:t xml:space="preserve"> </w:t>
      </w:r>
      <w:r>
        <w:t xml:space="preserve">* It looks at the</w:t>
      </w:r>
      <w:r>
        <w:t xml:space="preserve"> </w:t>
      </w:r>
      <w:r>
        <w:t xml:space="preserve">“How might?”</w:t>
      </w:r>
      <w:r>
        <w:t xml:space="preserve"> </w:t>
      </w:r>
      <w:r>
        <w:t xml:space="preserve">(Q5) and sees an infinite wall.</w:t>
      </w:r>
      <w:r>
        <w:t xml:space="preserve"> </w:t>
      </w:r>
      <w:r>
        <w:t xml:space="preserve">* It looks at the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(Q2) and sees disaster.</w:t>
      </w:r>
      <w:r>
        <w:t xml:space="preserve"> </w:t>
      </w:r>
      <w:r>
        <w:t xml:space="preserve">* This</w:t>
      </w:r>
      <w:r>
        <w:t xml:space="preserve"> </w:t>
      </w:r>
      <w:r>
        <w:rPr>
          <w:b/>
          <w:bCs/>
        </w:rPr>
        <w:t xml:space="preserve">Perceptual Inversion</w:t>
      </w:r>
      <w:r>
        <w:t xml:space="preserve"> </w:t>
      </w:r>
      <w:r>
        <w:t xml:space="preserve">creates high Entropy. The system cannot flow; it is blocked. It requires infinite energy to climb the imaginary mountain, so the Driver (Q1) gives up, halting the engine of creation.</w:t>
      </w:r>
    </w:p>
    <w:bookmarkEnd w:id="22"/>
    <w:bookmarkStart w:id="23" w:name="Xdbbb93ae3bbf6dfdb58267c5f42c92334626179"/>
    <w:p>
      <w:pPr>
        <w:pStyle w:val="Heading3"/>
      </w:pPr>
      <w:r>
        <w:t xml:space="preserve">2. The Logical Conclusion of Entropy (The Valley of Light)</w:t>
      </w:r>
    </w:p>
    <w:p>
      <w:pPr>
        <w:pStyle w:val="FirstParagraph"/>
      </w:pPr>
      <w:r>
        <w:t xml:space="preserve">There is a paradoxical vulnerability in the architecture of Pessimism.</w:t>
      </w:r>
    </w:p>
    <w:p>
      <w:pPr>
        <w:pStyle w:val="BodyText"/>
      </w:pPr>
      <w:r>
        <w:t xml:space="preserve">By inverting the landscape so that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possibility is a</w:t>
      </w:r>
      <w:r>
        <w:t xml:space="preserve"> </w:t>
      </w:r>
      <w:r>
        <w:t xml:space="preserve">“Mountain”</w:t>
      </w:r>
      <w:r>
        <w:t xml:space="preserve"> </w:t>
      </w:r>
      <w:r>
        <w:t xml:space="preserve">(High Strain/Difficulty), the Pessimist inadvertently creates a</w:t>
      </w:r>
      <w:r>
        <w:t xml:space="preserve"> </w:t>
      </w:r>
      <w:r>
        <w:rPr>
          <w:b/>
          <w:bCs/>
        </w:rPr>
        <w:t xml:space="preserve">Hyper-Contrast Effect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Contrast:</w:t>
      </w:r>
      <w:r>
        <w:t xml:space="preserve"> </w:t>
      </w:r>
      <w:r>
        <w:t xml:space="preserve">If the entire world is perceived as an impossible climb (Darkness/Strain), then even the smallest</w:t>
      </w:r>
      <w:r>
        <w:t xml:space="preserve"> </w:t>
      </w:r>
      <w:r>
        <w:t xml:space="preserve">“Valley”</w:t>
      </w:r>
      <w:r>
        <w:t xml:space="preserve"> </w:t>
      </w:r>
      <w:r>
        <w:t xml:space="preserve">(a moment of ease, a glimmer of hope) appears</w:t>
      </w:r>
      <w:r>
        <w:t xml:space="preserve"> </w:t>
      </w:r>
      <w:r>
        <w:rPr>
          <w:b/>
          <w:bCs/>
        </w:rPr>
        <w:t xml:space="preserve">infinitely desirable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Inversion of Power:</w:t>
      </w:r>
      <w:r>
        <w:t xml:space="preserve"> </w:t>
      </w:r>
      <w:r>
        <w:t xml:space="preserve">In a landscape of pure mountains, the person who digs a single well becomes a god. In a world filled with darkness, the light does not get drowned out; it becomes</w:t>
      </w:r>
      <w:r>
        <w:t xml:space="preserve"> </w:t>
      </w:r>
      <w:r>
        <w:rPr>
          <w:b/>
          <w:bCs/>
        </w:rPr>
        <w:t xml:space="preserve">blindingly bright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Inevitability:</w:t>
      </w:r>
      <w:r>
        <w:t xml:space="preserve"> </w:t>
      </w:r>
      <w:r>
        <w:t xml:space="preserve">Therefore, Pessimism (Entropy) primes the system for a massive reversal. It creates such a high-strain environment that when the</w:t>
      </w:r>
      <w:r>
        <w:t xml:space="preserve"> </w:t>
      </w:r>
      <w:r>
        <w:rPr>
          <w:b/>
          <w:bCs/>
        </w:rPr>
        <w:t xml:space="preserve">Possigravity of a true Optimist</w:t>
      </w:r>
      <w:r>
        <w:t xml:space="preserve"> </w:t>
      </w:r>
      <w:r>
        <w:t xml:space="preserve">appears, the contrast causes a rapid, cascading collapse of the pessimism into the new gravity well. The mountains fall into the sea.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Possible</w:t>
      </w:r>
      <w:r>
        <w:t xml:space="preserve"> </w:t>
      </w:r>
      <w:r>
        <w:t xml:space="preserve">is not a dream; it is a</w:t>
      </w:r>
      <w:r>
        <w:t xml:space="preserve"> </w:t>
      </w:r>
      <w:r>
        <w:rPr>
          <w:b/>
          <w:bCs/>
        </w:rPr>
        <w:t xml:space="preserve">Vector Field</w:t>
      </w:r>
      <w:r>
        <w:t xml:space="preserve">.</w:t>
      </w:r>
      <w:r>
        <w:t xml:space="preserve"> </w:t>
      </w:r>
      <w:r>
        <w:t xml:space="preserve">To navigate it, one must: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Anchor</w:t>
      </w:r>
      <w:r>
        <w:t xml:space="preserve"> </w:t>
      </w:r>
      <w:r>
        <w:t xml:space="preserve">in the Driver (Who).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Align</w:t>
      </w:r>
      <w:r>
        <w:t xml:space="preserve"> </w:t>
      </w:r>
      <w:r>
        <w:t xml:space="preserve">the Vertical (Cause/Effect).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Define</w:t>
      </w:r>
      <w:r>
        <w:t xml:space="preserve"> </w:t>
      </w:r>
      <w:r>
        <w:t xml:space="preserve">the Lateral (What/Where).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Justify</w:t>
      </w:r>
      <w:r>
        <w:t xml:space="preserve"> </w:t>
      </w:r>
      <w:r>
        <w:t xml:space="preserve">the Longitudinal (Why/How).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Generate Possigravity</w:t>
      </w:r>
      <w:r>
        <w:t xml:space="preserve"> </w:t>
      </w:r>
      <w:r>
        <w:t xml:space="preserve">(Optimism) to collapse the field into Reality.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2026-01-29T01:31:47Z</dcterms:created>
  <dcterms:modified xsi:type="dcterms:W3CDTF">2026-01-29T01:31:47Z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