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Theology of Jazz: The Structure of the Broken Play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standard theological model projects a nervous Stage Manager. He sweats over continuity. He clutches a clipboard. He fears the dropped prop.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Low-Trust Model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views "Free Will" as a bug in the production code. It defines "Obedience" as simply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knocking over the scenery.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This is a lack of understanding.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Analyze the source material. Specifically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Abrahamic Root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Shakespearean Mirror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architecture is reversed. The Director is not protecting the script, He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Saboteur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does not want a recitation, He wants a Crisis.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Director intentionally breaks the play. He induces the chaos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Midsummer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woods, the terror of Mount Moriah, not because He is clumsy, because a script that cannot survive a crash is worthless.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perfect, unbroken script is a dead play.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a puppet show with visible strings. Truth only exists when the rhythm breaks.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Improvisation of Faith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the knife. Look at the mountain. Look at the wreckage of the set.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command to sacrifice Isaac was not a moral test, it was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Narrative Collapse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Promise: "Isaac is the Future."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Command: "Kill Isaac."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fails here.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impossible contradiction.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lesser actor exits stage left. They feel the terror of the paradox. They judge the Director incompetent. They are logically right, they lack understanding.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Abraham did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exit. He stood in the wreckage of the logic,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improvised a bridge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deduced the only logical patch. Later notes (Hebrews 11) reveal the calculation: If God cannot lie, and God demands death, then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God must intend to Resurrect him.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Faith. It is not "blind obedience".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Jazz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relying on the Director to harmonize the fatal error.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Mechanics of the "Helper" (Salvage Operation)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tragedy exceeds the actor's capacity to improvise, the Director does not burn down the theater. He inserts a Lead Actor with Authorial Authority.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mechanical function of the "Helper". Puck in the forest, the Messiah in the world.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Breaker: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Flower Juice. The Fall. The physical glitch that exposes vanity.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Participant: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enters the stage. He puts on the costume. He steps into the mud. He bleeds.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Fixer: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breaks the Fourth Wall. Whispers new lines. Physically steers the tragedy toward the intended finale.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Esthetics of Salvage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Visual/Physical.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vessel shattered and repaired with gold. Kintsugi.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broken unit outvalues the pristine shelf-sitter. A story that has survived a disaster is more robust than a story that was never tested.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Cosmic Wink: Tragedy vs Comedy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only difference between a Tragedy and a Comedy is the Resolution.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Midsummer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Genesis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on the same frequency, The Broken Play, but they resolve differently based on actor performance.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second act of a Comedy is indistinguishable from a Tragedy. Confusion. Loss. Identity Theft. Death Threats.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difference is catching the prop before it hits the floor.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 Plane.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Tragedy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actor drops the prop. The madness consumes the logic. The play crashes to silence.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Comedy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actor catches the prop, bruised hand, skin of teeth, and signals the Audience.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signal,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Cosmic Wink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is not a joke.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"All the world's a stage" is the clue that explains the suffering. It tells the actors that the blood on the floor is Texture, not Final Reality.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Plane.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applause at the end of history, from the Stars, the Angels, the Director, is not for compliance. It is not for reading the lines correctly.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is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Endurance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is for keeping the play going when the script fell apart.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