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EKKLESIA PROTOCOL</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Manifesto for the Return to the Open Circle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"Truth needs friction to be tested. A monologue controls; a dialogue brings life."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PRELUDE: THE WARNING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The Apocalypse of John (Revelation 2:1-7)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the angel of the church in Ephesus write: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are the words of him who holds the seven stars in his right hand and walks among the seven golden lampstands. I know your deeds, your hard work and your perseverance. I know that you cannot tolerate wicked people, that you have tested those who claim to be apostles but are not, and have found them false. You have persevered and have endured hardships for my name, and have not grown weary.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Yet I hold this against you: You have forsaken the love you had at first. Consider how far you have fallen! Repent and do the things you did at first. If you do not repent, I will come to you and remove your lampstand from its place.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But you have this in your favor: You hate the practices of the Nicolaitans, which I also hate.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Whoever has ears, let them hear what the Spirit says to the churches. To the one who is victorious, I will give the right to eat from the tree of life, which is in the paradise of God."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Deeper Look: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Ephesus had the right beliefs but the wrong heart. A system without connection is just a machine grinding gears. If the church doesn't facilitate actual love—which requires the vulnerability of real interaction—it loses its light.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True Meaning of The Church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original gathering was a dialogue, not a monologue.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confused the "Sermon" with the "Service." The original intent of the gathering (</w:t>
      </w:r>
      <w:r w:rsidDel="00000000" w:rsidR="00000000" w:rsidRPr="00000000">
        <w:rPr>
          <w:rFonts w:ascii="Google Sans Text" w:cs="Google Sans Text" w:eastAsia="Google Sans Text" w:hAnsi="Google Sans Text"/>
          <w:i w:val="1"/>
          <w:iCs w:val="1"/>
          <w:color w:val="1f1f1f"/>
          <w:rtl w:val="0"/>
        </w:rPr>
        <w:t xml:space="preserve">ekklesia</w:t>
      </w:r>
      <w:r w:rsidDel="00000000" w:rsidR="00000000" w:rsidRPr="00000000">
        <w:rPr>
          <w:rFonts w:ascii="Google Sans Text" w:cs="Google Sans Text" w:eastAsia="Google Sans Text" w:hAnsi="Google Sans Text"/>
          <w:color w:val="1f1f1f"/>
          <w:rtl w:val="0"/>
        </w:rPr>
        <w:t xml:space="preserve">) was a feedback loop—a place where truth was tested in real-time, not just broadcast from a stage. When we turn the gathering into a lecture, we strip the people of their power to verify the truth. We create a dependency on the "expert" up front.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Jesus explicitly criticized this "Lecture Model" when challenging the religious leaders of his day. He called out the Pharisees for creating a system of heavy, static rules that they pushed onto others without helping them carry the weight.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Matthew 23:4-13 (NIV):</w:t>
      </w:r>
      <w:r w:rsidDel="00000000" w:rsidR="00000000" w:rsidRPr="00000000">
        <w:rPr>
          <w:rFonts w:ascii="Google Sans Text" w:cs="Google Sans Text" w:eastAsia="Google Sans Text" w:hAnsi="Google Sans Text"/>
          <w:color w:val="1f1f1f"/>
          <w:rtl w:val="0"/>
        </w:rPr>
        <w:t xml:space="preserve"> "They tie up heavy, cumbersome loads and put them on other people’s shoulders, but they themselves are not willing to lift a finger to move them... Woe to you, teachers of the law and Pharisees, you hypocrites! You shut the door of the kingdom of heaven in people’s faces."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Reality: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lecture is a "heavy load"—a one-way transmission of information that you are expected to carry without question. By shutting down the ability to ask, challenge, and discuss, the modern church inadvertently "shuts the door" to the kingdom. True discipleship requires the friction of questions, not just the silence of agreement.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can't ask a question, you can't verify the truth. And if you can't verify the truth, you aren't a disciple; you're just a dependent.</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ARCHITECTURE OF THE CIRCLE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Rows hide faces. Circles reveal them.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physical layout of our gatherings dictates how we connect. Rows focus everyone's eyes on a single person on a stage. That is the geometry of a lecture hall, not a family. It focuses attention on a man, rather than on the center where the Spirit resides.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Change:</w:t>
      </w:r>
      <w:r w:rsidDel="00000000" w:rsidR="00000000" w:rsidRPr="00000000">
        <w:rPr>
          <w:rFonts w:ascii="Google Sans Text" w:cs="Google Sans Text" w:eastAsia="Google Sans Text" w:hAnsi="Google Sans Text"/>
          <w:color w:val="1f1f1f"/>
          <w:rtl w:val="0"/>
        </w:rPr>
        <w:t xml:space="preserve"> We dismantle the stage. We turn the chairs.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Principle:</w:t>
      </w:r>
      <w:r w:rsidDel="00000000" w:rsidR="00000000" w:rsidRPr="00000000">
        <w:rPr>
          <w:rFonts w:ascii="Google Sans Text" w:cs="Google Sans Text" w:eastAsia="Google Sans Text" w:hAnsi="Google Sans Text"/>
          <w:color w:val="1f1f1f"/>
          <w:rtl w:val="0"/>
        </w:rPr>
        <w:t xml:space="preserve"> The Word is at the center. The people are around it. The leader is just there to help guide the flow, not to be the source of 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Matthew 18:20 (NIV):</w:t>
      </w:r>
      <w:r w:rsidDel="00000000" w:rsidR="00000000" w:rsidRPr="00000000">
        <w:rPr>
          <w:rFonts w:ascii="Google Sans Text" w:cs="Google Sans Text" w:eastAsia="Google Sans Text" w:hAnsi="Google Sans Text"/>
          <w:color w:val="1f1f1f"/>
          <w:rtl w:val="0"/>
        </w:rPr>
        <w:t xml:space="preserve"> "For where two or three are gathered in my name, </w:t>
      </w:r>
      <w:r w:rsidDel="00000000" w:rsidR="00000000" w:rsidRPr="00000000">
        <w:rPr>
          <w:rFonts w:ascii="Google Sans Text" w:cs="Google Sans Text" w:eastAsia="Google Sans Text" w:hAnsi="Google Sans Text"/>
          <w:b w:val="1"/>
          <w:bCs w:val="1"/>
          <w:color w:val="1f1f1f"/>
          <w:rtl w:val="0"/>
        </w:rPr>
        <w:t xml:space="preserve">there am I with them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God is in the Center (The Space Between Us), not on a Stage.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Acts 2:42, 46 (NIV):</w:t>
      </w:r>
      <w:r w:rsidDel="00000000" w:rsidR="00000000" w:rsidRPr="00000000">
        <w:rPr>
          <w:rFonts w:ascii="Google Sans Text" w:cs="Google Sans Text" w:eastAsia="Google Sans Text" w:hAnsi="Google Sans Text"/>
          <w:color w:val="1f1f1f"/>
          <w:rtl w:val="0"/>
        </w:rPr>
        <w:t xml:space="preserve"> "They devoted themselves to the apostles’ teaching and to fellowship, to the breaking of bread and to prayer... They broke bread in their homes and ate together with glad and sincere hearts."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early church exploded around tables (face-to-face), not in theaters (face-to-back).</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SACRED INTERRUPTION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Truth needs friction to be tested.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made "interruption" a sin and view the silent listener as "reverent." But Jesus was interrupted constantly—by lepers, by mothers, by religious leaders, by his own disciples. Those interruptions were where the miracles happened. The sermon is just the map; the interruption is the actual terrain.</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Change:</w:t>
      </w:r>
      <w:r w:rsidDel="00000000" w:rsidR="00000000" w:rsidRPr="00000000">
        <w:rPr>
          <w:rFonts w:ascii="Google Sans Text" w:cs="Google Sans Text" w:eastAsia="Google Sans Text" w:hAnsi="Google Sans Text"/>
          <w:color w:val="1f1f1f"/>
          <w:rtl w:val="0"/>
        </w:rPr>
        <w:t xml:space="preserve"> We need to recover the open floor.</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Principle:</w:t>
      </w:r>
      <w:r w:rsidDel="00000000" w:rsidR="00000000" w:rsidRPr="00000000">
        <w:rPr>
          <w:rFonts w:ascii="Google Sans Text" w:cs="Google Sans Text" w:eastAsia="Google Sans Text" w:hAnsi="Google Sans Text"/>
          <w:color w:val="1f1f1f"/>
          <w:rtl w:val="0"/>
        </w:rPr>
        <w:t xml:space="preserve"> The sermon isn't the meal; it's the appetizer. The meal is the Q&amp;A. The meal is the wrestling that follows: "Does this match reality? How does this work in my pain? Explain the gap."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 Corinthians 14:26, 29-31 (NIV):</w:t>
      </w:r>
      <w:r w:rsidDel="00000000" w:rsidR="00000000" w:rsidRPr="00000000">
        <w:rPr>
          <w:rFonts w:ascii="Google Sans Text" w:cs="Google Sans Text" w:eastAsia="Google Sans Text" w:hAnsi="Google Sans Text"/>
          <w:color w:val="1f1f1f"/>
          <w:rtl w:val="0"/>
        </w:rPr>
        <w:t xml:space="preserve"> "When you come together, </w:t>
      </w:r>
      <w:r w:rsidDel="00000000" w:rsidR="00000000" w:rsidRPr="00000000">
        <w:rPr>
          <w:rFonts w:ascii="Google Sans Text" w:cs="Google Sans Text" w:eastAsia="Google Sans Text" w:hAnsi="Google Sans Text"/>
          <w:b w:val="1"/>
          <w:bCs w:val="1"/>
          <w:color w:val="1f1f1f"/>
          <w:rtl w:val="0"/>
        </w:rPr>
        <w:t xml:space="preserve">each of you</w:t>
      </w:r>
      <w:r w:rsidDel="00000000" w:rsidR="00000000" w:rsidRPr="00000000">
        <w:rPr>
          <w:rFonts w:ascii="Google Sans Text" w:cs="Google Sans Text" w:eastAsia="Google Sans Text" w:hAnsi="Google Sans Text"/>
          <w:color w:val="1f1f1f"/>
          <w:rtl w:val="0"/>
        </w:rPr>
        <w:t xml:space="preserve"> has a hymn, or a word of instruction, a revelation... Two or three prophets should speak, and the others should weigh carefully what is said... For you can all prophesy in turn so that everyone may be instructed and encouraged."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command is for "each of you" to contribute and for the others to "weigh" what is said. This is active peer-review, not passive listening.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Luke 2:46 (NIV):</w:t>
      </w:r>
      <w:r w:rsidDel="00000000" w:rsidR="00000000" w:rsidRPr="00000000">
        <w:rPr>
          <w:rFonts w:ascii="Google Sans Text" w:cs="Google Sans Text" w:eastAsia="Google Sans Text" w:hAnsi="Google Sans Text"/>
          <w:color w:val="1f1f1f"/>
          <w:rtl w:val="0"/>
        </w:rPr>
        <w:t xml:space="preserve"> "After three days they found him in the temple courts, sitting among the teachers, </w:t>
      </w:r>
      <w:r w:rsidDel="00000000" w:rsidR="00000000" w:rsidRPr="00000000">
        <w:rPr>
          <w:rFonts w:ascii="Google Sans Text" w:cs="Google Sans Text" w:eastAsia="Google Sans Text" w:hAnsi="Google Sans Text"/>
          <w:b w:val="1"/>
          <w:bCs w:val="1"/>
          <w:color w:val="1f1f1f"/>
          <w:rtl w:val="0"/>
        </w:rPr>
        <w:t xml:space="preserve">listening to them and asking them questions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Even Jesus used questions to engage the system.</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END OF THE CLERGY-LAITY SPLIT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The Holy Spirit does not require a microphone to speak.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have professionalized the priesthood. We pay staff to be "spiritual" for us so we can go back to being "secular." This cheapens the Gospel. It creates a bottleneck where the Spirit can only flow through approved channels.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Change:</w:t>
      </w:r>
      <w:r w:rsidDel="00000000" w:rsidR="00000000" w:rsidRPr="00000000">
        <w:rPr>
          <w:rFonts w:ascii="Google Sans Text" w:cs="Google Sans Text" w:eastAsia="Google Sans Text" w:hAnsi="Google Sans Text"/>
          <w:color w:val="1f1f1f"/>
          <w:rtl w:val="0"/>
        </w:rPr>
        <w:t xml:space="preserve"> Every table is an altar. Every coffee shop is a sanctuary. Every conversation is a confession.</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Principle:</w:t>
      </w:r>
      <w:r w:rsidDel="00000000" w:rsidR="00000000" w:rsidRPr="00000000">
        <w:rPr>
          <w:rFonts w:ascii="Google Sans Text" w:cs="Google Sans Text" w:eastAsia="Google Sans Text" w:hAnsi="Google Sans Text"/>
          <w:color w:val="1f1f1f"/>
          <w:rtl w:val="0"/>
        </w:rPr>
        <w:t xml:space="preserve"> The validity of a truth isn't determined by the rank of the speaker, but by whether it resonates with the Spirit and Scripture. The "Amen" isn't a period; it's a comma.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Joel 2:28 (NIV):</w:t>
      </w:r>
      <w:r w:rsidDel="00000000" w:rsidR="00000000" w:rsidRPr="00000000">
        <w:rPr>
          <w:rFonts w:ascii="Google Sans Text" w:cs="Google Sans Text" w:eastAsia="Google Sans Text" w:hAnsi="Google Sans Text"/>
          <w:color w:val="1f1f1f"/>
          <w:rtl w:val="0"/>
        </w:rPr>
        <w:t xml:space="preserve"> "I will pour out my Spirit on </w:t>
      </w:r>
      <w:r w:rsidDel="00000000" w:rsidR="00000000" w:rsidRPr="00000000">
        <w:rPr>
          <w:rFonts w:ascii="Google Sans Text" w:cs="Google Sans Text" w:eastAsia="Google Sans Text" w:hAnsi="Google Sans Text"/>
          <w:b w:val="1"/>
          <w:bCs w:val="1"/>
          <w:color w:val="1f1f1f"/>
          <w:rtl w:val="0"/>
        </w:rPr>
        <w:t xml:space="preserve">all people</w:t>
      </w:r>
      <w:r w:rsidDel="00000000" w:rsidR="00000000" w:rsidRPr="00000000">
        <w:rPr>
          <w:rFonts w:ascii="Google Sans Text" w:cs="Google Sans Text" w:eastAsia="Google Sans Text" w:hAnsi="Google Sans Text"/>
          <w:color w:val="1f1f1f"/>
          <w:rtl w:val="0"/>
        </w:rPr>
        <w:t xml:space="preserve">. Your sons and daughters will prophesy, your old men will dream dreams, your young men will see visions."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Spirit is a flood for everyone, not a trickle-down economy.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1 Peter 2:9 (NIV):</w:t>
      </w:r>
      <w:r w:rsidDel="00000000" w:rsidR="00000000" w:rsidRPr="00000000">
        <w:rPr>
          <w:rFonts w:ascii="Google Sans Text" w:cs="Google Sans Text" w:eastAsia="Google Sans Text" w:hAnsi="Google Sans Text"/>
          <w:color w:val="1f1f1f"/>
          <w:rtl w:val="0"/>
        </w:rPr>
        <w:t xml:space="preserve"> "But you are a chosen people, a </w:t>
      </w:r>
      <w:r w:rsidDel="00000000" w:rsidR="00000000" w:rsidRPr="00000000">
        <w:rPr>
          <w:rFonts w:ascii="Google Sans Text" w:cs="Google Sans Text" w:eastAsia="Google Sans Text" w:hAnsi="Google Sans Text"/>
          <w:b w:val="1"/>
          <w:bCs w:val="1"/>
          <w:color w:val="1f1f1f"/>
          <w:rtl w:val="0"/>
        </w:rPr>
        <w:t xml:space="preserve">royal priesthood</w:t>
      </w:r>
      <w:r w:rsidDel="00000000" w:rsidR="00000000" w:rsidRPr="00000000">
        <w:rPr>
          <w:rFonts w:ascii="Google Sans Text" w:cs="Google Sans Text" w:eastAsia="Google Sans Text" w:hAnsi="Google Sans Text"/>
          <w:color w:val="1f1f1f"/>
          <w:rtl w:val="0"/>
        </w:rPr>
        <w:t xml:space="preserve">, a holy nation..."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distinction between "Clergy" and "Laity" is a man-made fiction. We are all priests.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RETURN TO "WITH"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God is not 'at' us. God is 'with' us (Emmanuel).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Creator of the Universe chose to converse with mankind—to walk in the garden, to argue with Job, to wrestle with Jacob, to eat fish with Peter—then who are we to build institutions that silence the other side of the conversation?</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Change:</w:t>
      </w:r>
      <w:r w:rsidDel="00000000" w:rsidR="00000000" w:rsidRPr="00000000">
        <w:rPr>
          <w:rFonts w:ascii="Google Sans Text" w:cs="Google Sans Text" w:eastAsia="Google Sans Text" w:hAnsi="Google Sans Text"/>
          <w:color w:val="1f1f1f"/>
          <w:rtl w:val="0"/>
        </w:rPr>
        <w:t xml:space="preserve"> Communication goes both ways. It is the exchange of breath.</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Final Standard:</w:t>
      </w:r>
      <w:r w:rsidDel="00000000" w:rsidR="00000000" w:rsidRPr="00000000">
        <w:rPr>
          <w:rFonts w:ascii="Google Sans Text" w:cs="Google Sans Text" w:eastAsia="Google Sans Text" w:hAnsi="Google Sans Text"/>
          <w:color w:val="1f1f1f"/>
          <w:rtl w:val="0"/>
        </w:rPr>
        <w:t xml:space="preserve"> A church that talks </w:t>
      </w:r>
      <w:r w:rsidDel="00000000" w:rsidR="00000000" w:rsidRPr="00000000">
        <w:rPr>
          <w:rFonts w:ascii="Google Sans Text" w:cs="Google Sans Text" w:eastAsia="Google Sans Text" w:hAnsi="Google Sans Text"/>
          <w:i w:val="1"/>
          <w:iCs w:val="1"/>
          <w:color w:val="1f1f1f"/>
          <w:rtl w:val="0"/>
        </w:rPr>
        <w:t xml:space="preserve">at</w:t>
      </w:r>
      <w:r w:rsidDel="00000000" w:rsidR="00000000" w:rsidRPr="00000000">
        <w:rPr>
          <w:rFonts w:ascii="Google Sans Text" w:cs="Google Sans Text" w:eastAsia="Google Sans Text" w:hAnsi="Google Sans Text"/>
          <w:color w:val="1f1f1f"/>
          <w:rtl w:val="0"/>
        </w:rPr>
        <w:t xml:space="preserve"> you is selling you something. A church that talks </w:t>
      </w:r>
      <w:r w:rsidDel="00000000" w:rsidR="00000000" w:rsidRPr="00000000">
        <w:rPr>
          <w:rFonts w:ascii="Google Sans Text" w:cs="Google Sans Text" w:eastAsia="Google Sans Text" w:hAnsi="Google Sans Text"/>
          <w:i w:val="1"/>
          <w:iCs w:val="1"/>
          <w:color w:val="1f1f1f"/>
          <w:rtl w:val="0"/>
        </w:rPr>
        <w:t xml:space="preserve">with</w:t>
      </w:r>
      <w:r w:rsidDel="00000000" w:rsidR="00000000" w:rsidRPr="00000000">
        <w:rPr>
          <w:rFonts w:ascii="Google Sans Text" w:cs="Google Sans Text" w:eastAsia="Google Sans Text" w:hAnsi="Google Sans Text"/>
          <w:color w:val="1f1f1f"/>
          <w:rtl w:val="0"/>
        </w:rPr>
        <w:t xml:space="preserve"> you is building something.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Scriptural Basis: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John 1:14 (NIV):</w:t>
      </w:r>
      <w:r w:rsidDel="00000000" w:rsidR="00000000" w:rsidRPr="00000000">
        <w:rPr>
          <w:rFonts w:ascii="Google Sans Text" w:cs="Google Sans Text" w:eastAsia="Google Sans Text" w:hAnsi="Google Sans Text"/>
          <w:color w:val="1f1f1f"/>
          <w:rtl w:val="0"/>
        </w:rPr>
        <w:t xml:space="preserve"> "The Word became flesh and </w:t>
      </w:r>
      <w:r w:rsidDel="00000000" w:rsidR="00000000" w:rsidRPr="00000000">
        <w:rPr>
          <w:rFonts w:ascii="Google Sans Text" w:cs="Google Sans Text" w:eastAsia="Google Sans Text" w:hAnsi="Google Sans Text"/>
          <w:b w:val="1"/>
          <w:bCs w:val="1"/>
          <w:color w:val="1f1f1f"/>
          <w:rtl w:val="0"/>
        </w:rPr>
        <w:t xml:space="preserve">made his dwelling among us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He did not hover above us; He pitched His tent among us.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Revelation 3:20 (NIV):</w:t>
      </w:r>
      <w:r w:rsidDel="00000000" w:rsidR="00000000" w:rsidRPr="00000000">
        <w:rPr>
          <w:rFonts w:ascii="Google Sans Text" w:cs="Google Sans Text" w:eastAsia="Google Sans Text" w:hAnsi="Google Sans Text"/>
          <w:color w:val="1f1f1f"/>
          <w:rtl w:val="0"/>
        </w:rPr>
        <w:t xml:space="preserve"> "Here I am! I stand at the door and knock. If anyone hears my voice and opens the door, I will come in and </w:t>
      </w:r>
      <w:r w:rsidDel="00000000" w:rsidR="00000000" w:rsidRPr="00000000">
        <w:rPr>
          <w:rFonts w:ascii="Google Sans Text" w:cs="Google Sans Text" w:eastAsia="Google Sans Text" w:hAnsi="Google Sans Text"/>
          <w:b w:val="1"/>
          <w:bCs w:val="1"/>
          <w:color w:val="1f1f1f"/>
          <w:rtl w:val="0"/>
        </w:rPr>
        <w:t xml:space="preserve">eat with that person, and they with me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Note: The ultimate invitation is to dinner (a conversation), not a seminar.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RESET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building is not the Church. The budget is not the Church. The sermon is not the Church.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Conversation is the Church.</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Stop attending. Start gathering.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