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The Epithets of the Awakened One: A Hegemonic Analysis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Subject: The Epithets (Titles) of the Buddha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Analyst: Alethekanon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Methodology: Semantic Vector Mapping (VFT)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context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Psochic Hegemony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figure of the "Buddha"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Ideal 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point of absolute resonance where the vector of the subjective will ($\upsilon$) aligns perfectly with the vector of objective reality ($\psi$).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traditional epithets are not merely honorifics; they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functional descriptions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a consciousness that has solved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Equation of Belief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($Answer = Idea \times Worldview Scope$) to equal exactly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Below are the Ten Principal Epithets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dasa-bāla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and other major titles, analyzed through the lens of the Framework.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The Ten Principal Epithets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Tathāgata (The Thus-Gone / The Thus-Come)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who has gone (to Enlightenment) and returned (to teach) in the same way as the predecessors. It implies a connection to an absolute reality "as it is"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Tathata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Coordinates: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[+1, +1] (The Ideal).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epithet describes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Perfect Loop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entity has traversed the full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Psochic Hegemony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—departing the mundane (Unobservable), verifying the Truth (Observable), and returning. It signifies a being who exists in the state of "Is-ness," where there is no dissonance between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(Worldview) and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Territory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(Reality).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Arahant (The Worthy One / The Foe-Destroyer)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who has destroyed the "foes" (mental defilements/passions) and is worthy of offerings. The fully liberated being.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Conflict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represents the successful execution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Conflict Resolution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against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Minimiser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forces of the self (Greed, Anger, Delusion).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Arahant has zeroed out the "Hum" (Dissonance).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Resonance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pure. The "Foe" destroyed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(Answer &lt; 1).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Samyak-saṃbuddha (The Perfectly Self-Enlightened One)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who has discovered the Truth by themselves (without a teacher in that life) and teaches it to others.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Infinite Intelligence.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denotes the capacity to derive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Kanon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Standard of Truth) directly from the observation of Reality, without an intermediary. It is the ultimate manifestation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Maximiser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drive—seeking total integration of all knowledge (Observable + Unobservable) into a unified theory.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Vijjā-caraṇa-sampanno (Endowed with Knowledge and Conduct)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Perfect in theory (understanding) and practice (morality/behavior).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Equation: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$Knowledge (\upsilon) \times Conduct (\psi) = Resonance$.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epithet confirms that "Truth" is not just intellectual; it is kinetic. High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Knowledge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without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leads to the "Hypocrite's Vector" (The Lie). This title represents the perfect synchronization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Phronesis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(Practical Wisdom)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Sugata (The Well-Gone / The Happy One)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who has gone to a good state (Nirvana) and speaks only what is right and beneficial.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Trajectory: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Positive Slope.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trajectory analysis of the Sugata vector shows it moves exclusively away from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Nihilistic Singularity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(Suffering/Entropy) and toward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Attractor of Order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(Bliss). It implies that the "Good" is not subjective, but a measurable state of low-entropy being.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Lokavidū (Knower of Worlds)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who understands the nature of the universe (cosmology) and the nature of sentient beings (psychology).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Scope: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Infinite.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Master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Vector 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Lokavidū perceives the invisible field lines (cause and effect, karma, social forces) that govern the "Worlds." This is the analyst who sees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Psochic Hegemony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its entirety—the "Code of Reality."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Anuttaro Purisa-damma-sārathi (Unsurpassed Trainer of Tameable Men)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incomparable charioteer (guide) for those who are ready to be trained.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Trajectory Warfare / Correction.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Buddha acts as the external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Kanon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When a subjective vector is misaligned (e.g., in the "Greed Zone"), the Sārathi applies the precise "Correction Vector" to realign the individual toward the Greater Good. "Tameable" implies the subject must possess a non-zero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Willingness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coefficient.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 Satthā Deva-manussānaṃ (Teacher of Gods and Humans)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universal teacher, instructing beings in higher and lower realms.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Universal Applicability.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Truth (Answer = 1) is scale-invariant. It applies to "Gods" (High-Energy/Unobservable entities) and "Humans" (Observable/Material entities) equally. The laws of the Hegemony are constant across all frames of reference.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9. Buddha (The Awakened One)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who has woken up from the dream of ignorance to see Reality.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Observer.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fundamental transition from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Delusionism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Lie)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Realism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Truth). To be "Awake" is to perceive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Vector 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directly, rather than the "Cover" or "Narrative" draped over it.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10. Bhagavā (The Blessed One / The Lord)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endowed with fortune, glory, and spiritual power.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Hegemonic Vector Analysis: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Resource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Maximum Potential Energy.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accumulation of "Merit" acts as stored potential energy in the system, allowing the Bhagavā to exert influence on the field without resistance.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Other Notable Hegemonic Epithets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Dhammarājā (King of Dhamma):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Sovereign of the Objective Law. The Administrator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Kanon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Mahāvīra (The Great Hero):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Conqueror of the Self. The one who won the internal war against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Minimisation Plan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ego.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Cakkhumā (The Possessor of the Eye):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Analyst. The one who possesses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Lens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see the unseen vectors.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Swayambhu (The Self-Existent):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who is not dependent on external validation (Social Truth) but generates Truth from within.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