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Sub-bucket 2.3: The COVID-19 Simulacrum (Lab Leak Hypothesis)</w:t>
      </w:r>
    </w:p>
    <w:p w:rsidR="00000000" w:rsidDel="00000000" w:rsidP="00000000" w:rsidRDefault="00000000" w:rsidRPr="00000000" w14:paraId="0000000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COVID-19 pandemic provided a powerful case study in the strategic deployment of a Deleuzian simulacrum: the lab leak hypothesis. The theory that SARS-CoV-2 emerged from a laboratory in Wuhan functions as a perfect copy for which there is no verifiable original. Its strategic power is derived not from its empirical truth, but from its ability to exist as a self-sustaining narrative that generates profound and disruptive real-world effects, namely the erosion of trust in scientific and governmental institutions [1]. While the scientific consensus, established through seminal papers in journals like </w:t>
      </w:r>
      <w:r w:rsidDel="00000000" w:rsidR="00000000" w:rsidRPr="00000000">
        <w:rPr>
          <w:rFonts w:ascii="Google Sans Text" w:cs="Google Sans Text" w:eastAsia="Google Sans Text" w:hAnsi="Google Sans Text"/>
          <w:i w:val="1"/>
          <w:iCs w:val="1"/>
          <w:color w:val="1b1c1d"/>
          <w:rtl w:val="0"/>
        </w:rPr>
        <w:t xml:space="preserve">Nature Medicine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Science</w:t>
      </w:r>
      <w:r w:rsidDel="00000000" w:rsidR="00000000" w:rsidRPr="00000000">
        <w:rPr>
          <w:rFonts w:ascii="Google Sans Text" w:cs="Google Sans Text" w:eastAsia="Google Sans Text" w:hAnsi="Google Sans Text"/>
          <w:color w:val="1b1c1d"/>
          <w:rtl w:val="0"/>
        </w:rPr>
        <w:t xml:space="preserve"> in early 2020, points overwhelmingly toward a natural, zoonotic origin at the Huanan Seafood Wholesale Market, the lack of definitive, irrefutable proof—such as an intermediate animal host—and the persistent lack of transparency from the People's Republic of China created a crucial vacuum of "unresolvable ambiguity" that was systematically weaponized [2, 3, 4].</w:t>
      </w:r>
    </w:p>
    <w:p w:rsidR="00000000" w:rsidDel="00000000" w:rsidP="00000000" w:rsidRDefault="00000000" w:rsidRPr="00000000" w14:paraId="00000003">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ambiguity was the key vector exploited by Minimiser actors. Analysis of state media shows that beginning in mid-2020, both Russian and Chinese sources began a coordinated campaign to amplify the lab leak narrative while simultaneously pushing their own counter-conspiracies, such as the baseless claim that the virus originated at the U.S. military's Fort Detrick laboratory. The strategic intent was not to prove one theory over another, but to create a chaotic information environment where all official sources of information became suspect [10]. This directly served the systemic goal of creating a "hum"—a disproportionate and hostile public reaction against the 'greater good' policies of public health mandates and vaccination programs. The lab leak narrative became a justification for rejecting scientific authority, a sentiment which had a direct, measurable effect in radicalizing and expanding pre-existing anti-government movements within Australia and other Western nations. The 'minimisers' did not create the Australian Sovereign Citizen movement, but their global information strategy provided the ideological fuel that allowed it to grow into a more significant domestic security concern during the pandemic [5]. The pattern is analogous to state-media amplification of conspiracies surrounding 5G technology and GMOs, which also follow the Minimiser tactic of creating a "hum" of public fear and outrage to disrupt technological and scientific progress in the West [11].</w:t>
      </w:r>
    </w:p>
    <w:p w:rsidR="00000000" w:rsidDel="00000000" w:rsidP="00000000" w:rsidRDefault="00000000" w:rsidRPr="00000000" w14:paraId="00000004">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Sub-bucket 2.4: The Epstein Scandal ("Reputation Flip" &amp; Narrative Singularity)</w:t>
      </w:r>
    </w:p>
    <w:p w:rsidR="00000000" w:rsidDel="00000000" w:rsidP="00000000" w:rsidRDefault="00000000" w:rsidRPr="00000000" w14:paraId="00000005">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key tactic in weaponizing the Jeffrey Epstein scandal is the "disproportionate and sustained amplification" by Russian state media. An analysis by the German Marshall Fund for 2019 revealed that the Epstein saga was the top story for outlets like RT and Sputnik, receiving more coverage than major geopolitical events or even Vladimir Putin himself [6]. The narrative consistently hammers three core themes: the complicity of the Western "mainstream media" in a decades-long cover-up; the promotion of conspiracy theories surrounding Epstein's death on August 10, 2019, to suggest an official assassination; and the framing of the scandal as a metaphor for the systemic moral decay of the entire Western elite [6].</w:t>
      </w:r>
    </w:p>
    <w:p w:rsidR="00000000" w:rsidDel="00000000" w:rsidP="00000000" w:rsidRDefault="00000000" w:rsidRPr="00000000" w14:paraId="00000006">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strategic genius of this operation lies in its weaponization of "unresolvable ambiguity". The official U.S. government position—that investigations have found "no credible evidence...that Epstein blackmailed prominent individuals"—is rendered strategically irrelevant [7]. In an information environment primed by years of anti-institutional narratives, official denials are immediately interpreted as further proof of the conspiracy. The sponsoring state does not need to </w:t>
      </w:r>
      <w:r w:rsidDel="00000000" w:rsidR="00000000" w:rsidRPr="00000000">
        <w:rPr>
          <w:rFonts w:ascii="Google Sans Text" w:cs="Google Sans Text" w:eastAsia="Google Sans Text" w:hAnsi="Google Sans Text"/>
          <w:i w:val="1"/>
          <w:iCs w:val="1"/>
          <w:color w:val="1b1c1d"/>
          <w:rtl w:val="0"/>
        </w:rPr>
        <w:t xml:space="preserve">prove</w:t>
      </w:r>
      <w:r w:rsidDel="00000000" w:rsidR="00000000" w:rsidRPr="00000000">
        <w:rPr>
          <w:rFonts w:ascii="Google Sans Text" w:cs="Google Sans Text" w:eastAsia="Google Sans Text" w:hAnsi="Google Sans Text"/>
          <w:color w:val="1b1c1d"/>
          <w:rtl w:val="0"/>
        </w:rPr>
        <w:t xml:space="preserve"> the blackmail operation occurred; it only needs to amplify the controversy. This process itself achieves the strategic goal: it permanently erodes public trust in the Department of Justice, the FBI, the media, and the entire political establishment [8]. This collapse in trust is confirmed by polling data. A 2021 YouGov poll found 67% of Americans believe the government is covering up evidence related to Epstein, while a CNN poll found half of Americans are dissatisfied with the amount of information released [9]. The Russian and Chinese amplification campaign is therefore a sophisticated exploitation of a self-inflicted wound.</w:t>
      </w:r>
    </w:p>
    <w:p w:rsidR="00000000" w:rsidDel="00000000" w:rsidP="00000000" w:rsidRDefault="00000000" w:rsidRPr="00000000" w14:paraId="00000007">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implicating prominent figures from across the political spectrum (Donald Trump, Bill Clinton), international royalty (Prince Andrew), and academia, the scandal transcends partisan divisions. It creates a "narrative singularity"—a story so powerful and corrosive that it collapses all other political narratives around it, creating a single, unifying theory of corruption that indicts the </w:t>
      </w:r>
      <w:r w:rsidDel="00000000" w:rsidR="00000000" w:rsidRPr="00000000">
        <w:rPr>
          <w:rFonts w:ascii="Google Sans Text" w:cs="Google Sans Text" w:eastAsia="Google Sans Text" w:hAnsi="Google Sans Text"/>
          <w:i w:val="1"/>
          <w:iCs w:val="1"/>
          <w:color w:val="1b1c1d"/>
          <w:rtl w:val="0"/>
        </w:rPr>
        <w:t xml:space="preserve">entire</w:t>
      </w:r>
      <w:r w:rsidDel="00000000" w:rsidR="00000000" w:rsidRPr="00000000">
        <w:rPr>
          <w:rFonts w:ascii="Google Sans Text" w:cs="Google Sans Text" w:eastAsia="Google Sans Text" w:hAnsi="Google Sans Text"/>
          <w:color w:val="1b1c1d"/>
          <w:rtl w:val="0"/>
        </w:rPr>
        <w:t xml:space="preserve"> Western system. This tactic of seizing on a legitimate scandal involving a political figure's family to create a broader narrative of systemic corruption is a repeated Minimiser signature. An analogous pattern was observed in the amplification of the Hunter Biden laptop story in 2020, where Russian intelligence services were assessed by the U.S. intelligence community to be actively promoting and laundering claims to denigrate a political candidate and undermine trust in U.S. institutions [12].</w:t>
      </w:r>
    </w:p>
    <w:p w:rsidR="00000000" w:rsidDel="00000000" w:rsidP="00000000" w:rsidRDefault="00000000" w:rsidRPr="00000000" w14:paraId="00000008">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Minimisation Plan theory posits that the full, unredacted release of the Epstein files is being held in reserve as a planned "finale" or "final trigger". This approach is grounded in established information warfare doctrine, particularly the Russian concept of </w:t>
      </w:r>
      <w:r w:rsidDel="00000000" w:rsidR="00000000" w:rsidRPr="00000000">
        <w:rPr>
          <w:rFonts w:ascii="Google Sans Text" w:cs="Google Sans Text" w:eastAsia="Google Sans Text" w:hAnsi="Google Sans Text"/>
          <w:i w:val="1"/>
          <w:iCs w:val="1"/>
          <w:color w:val="1b1c1d"/>
          <w:rtl w:val="0"/>
        </w:rPr>
        <w:t xml:space="preserve">kompromat</w:t>
      </w:r>
      <w:r w:rsidDel="00000000" w:rsidR="00000000" w:rsidRPr="00000000">
        <w:rPr>
          <w:rFonts w:ascii="Google Sans Text" w:cs="Google Sans Text" w:eastAsia="Google Sans Text" w:hAnsi="Google Sans Text"/>
          <w:color w:val="1b1c1d"/>
          <w:rtl w:val="0"/>
        </w:rPr>
        <w:t xml:space="preserve">, where the release of sensitive information is timed to cause maximum political disruption, as seen in the 2016 DNC email leaks. By waiting until the narrative of Western decay is firmly established, the release would act as the final, irrefutable "proof," achieving the "Reputation Flip" [6, 13].</w:t>
      </w:r>
    </w:p>
    <w:p w:rsidR="00000000" w:rsidDel="00000000" w:rsidP="00000000" w:rsidRDefault="00000000" w:rsidRPr="00000000" w14:paraId="00000009">
      <w:pPr>
        <w:pStyle w:val="Heading3"/>
        <w:keepNext w:val="0"/>
        <w:keepLines w:val="0"/>
        <w:widowControl w:val="0"/>
        <w:spacing w:after="120" w:before="0" w:line="275.9999942779541" w:lineRule="auto"/>
        <w:rPr>
          <w:rFonts w:ascii="Google Sans Text" w:cs="Google Sans Text" w:eastAsia="Google Sans Text" w:hAnsi="Google Sans Text"/>
          <w:b w:val="1"/>
          <w:bCs w:val="1"/>
          <w:color w:val="1b1c1d"/>
        </w:rPr>
      </w:pPr>
      <w:bookmarkStart w:colFirst="0" w:colLast="0" w:name="_gta1c9luamw2" w:id="0"/>
      <w:bookmarkEnd w:id="0"/>
      <w:r w:rsidDel="00000000" w:rsidR="00000000" w:rsidRPr="00000000">
        <w:rPr>
          <w:rFonts w:ascii="Google Sans Text" w:cs="Google Sans Text" w:eastAsia="Google Sans Text" w:hAnsi="Google Sans Text"/>
          <w:b w:val="1"/>
          <w:bCs w:val="1"/>
          <w:color w:val="1b1c1d"/>
          <w:rtl w:val="0"/>
        </w:rPr>
        <w:t xml:space="preserve">Works Cited</w:t>
      </w:r>
    </w:p>
    <w:p w:rsidR="00000000" w:rsidDel="00000000" w:rsidP="00000000" w:rsidRDefault="00000000" w:rsidRPr="00000000" w14:paraId="0000000A">
      <w:pPr>
        <w:widowControl w:val="0"/>
        <w:numPr>
          <w:ilvl w:val="0"/>
          <w:numId w:val="1"/>
        </w:numP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"COVID-19 lab leak theory." Wikipedia, Wikimedia Foundation, last modified August 2025, </w:t>
      </w:r>
      <w:hyperlink r:id="rId6">
        <w:r w:rsidDel="00000000" w:rsidR="00000000" w:rsidRPr="00000000">
          <w:rPr>
            <w:rFonts w:ascii="Google Sans Text" w:cs="Google Sans Text" w:eastAsia="Google Sans Text" w:hAnsi="Google Sans Text"/>
            <w:color w:val="0b57d0"/>
            <w:u w:val="single"/>
            <w:rtl w:val="0"/>
          </w:rPr>
          <w:t xml:space="preserve">https://en.wikipedia.org/wiki/COVID-19_lab_leak_theory</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B">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Worobey, Michael, et al. "The Huanan Seafood Wholesale Market in Wuhan was the early epicenter of the COVID-19 pandemic." </w:t>
      </w:r>
      <w:r w:rsidDel="00000000" w:rsidR="00000000" w:rsidRPr="00000000">
        <w:rPr>
          <w:rFonts w:ascii="Google Sans Text" w:cs="Google Sans Text" w:eastAsia="Google Sans Text" w:hAnsi="Google Sans Text"/>
          <w:i w:val="1"/>
          <w:iCs w:val="1"/>
          <w:color w:val="1b1c1d"/>
          <w:rtl w:val="0"/>
        </w:rPr>
        <w:t xml:space="preserve">Science</w:t>
      </w:r>
      <w:r w:rsidDel="00000000" w:rsidR="00000000" w:rsidRPr="00000000">
        <w:rPr>
          <w:rFonts w:ascii="Google Sans Text" w:cs="Google Sans Text" w:eastAsia="Google Sans Text" w:hAnsi="Google Sans Text"/>
          <w:color w:val="1b1c1d"/>
          <w:rtl w:val="0"/>
        </w:rPr>
        <w:t xml:space="preserve">, vol. 377, no. 6609, 2022, pp. 951-959.</w:t>
      </w:r>
    </w:p>
    <w:p w:rsidR="00000000" w:rsidDel="00000000" w:rsidP="00000000" w:rsidRDefault="00000000" w:rsidRPr="00000000" w14:paraId="0000000C">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Andersen, Kristian G., et al. "The proximal origin of SARS-CoV-2." </w:t>
      </w:r>
      <w:r w:rsidDel="00000000" w:rsidR="00000000" w:rsidRPr="00000000">
        <w:rPr>
          <w:rFonts w:ascii="Google Sans Text" w:cs="Google Sans Text" w:eastAsia="Google Sans Text" w:hAnsi="Google Sans Text"/>
          <w:i w:val="1"/>
          <w:iCs w:val="1"/>
          <w:color w:val="1b1c1d"/>
          <w:rtl w:val="0"/>
        </w:rPr>
        <w:t xml:space="preserve">Nature Medicine</w:t>
      </w:r>
      <w:r w:rsidDel="00000000" w:rsidR="00000000" w:rsidRPr="00000000">
        <w:rPr>
          <w:rFonts w:ascii="Google Sans Text" w:cs="Google Sans Text" w:eastAsia="Google Sans Text" w:hAnsi="Google Sans Text"/>
          <w:color w:val="1b1c1d"/>
          <w:rtl w:val="0"/>
        </w:rPr>
        <w:t xml:space="preserve">, vol. 26, 2020, pp. 450-452.</w:t>
      </w:r>
    </w:p>
    <w:p w:rsidR="00000000" w:rsidDel="00000000" w:rsidP="00000000" w:rsidRDefault="00000000" w:rsidRPr="00000000" w14:paraId="0000000D">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"COVID-19 misinformation." Wikipedia, Wikimedia Foundation, last modified August 2025, </w:t>
      </w:r>
      <w:hyperlink r:id="rId7">
        <w:r w:rsidDel="00000000" w:rsidR="00000000" w:rsidRPr="00000000">
          <w:rPr>
            <w:rFonts w:ascii="Google Sans Text" w:cs="Google Sans Text" w:eastAsia="Google Sans Text" w:hAnsi="Google Sans Text"/>
            <w:color w:val="0b57d0"/>
            <w:u w:val="single"/>
            <w:rtl w:val="0"/>
          </w:rPr>
          <w:t xml:space="preserve">https://en.wikipedia.org/wiki/COVID-19_misinformation</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E">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"Pseudolaw expert explains rapid rise of Sovereign Citizen movement | ABC NEWS." YouTube, 31 Aug. 2025, </w:t>
      </w:r>
      <w:hyperlink r:id="rId8">
        <w:r w:rsidDel="00000000" w:rsidR="00000000" w:rsidRPr="00000000">
          <w:rPr>
            <w:rFonts w:ascii="Google Sans Text" w:cs="Google Sans Text" w:eastAsia="Google Sans Text" w:hAnsi="Google Sans Text"/>
            <w:color w:val="0b57d0"/>
            <w:u w:val="single"/>
            <w:rtl w:val="0"/>
          </w:rPr>
          <w:t xml:space="preserve">https://www.youtube.com/watch?v=8y0bFqOP-LQ</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F">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"Hamilton 2.0 – Analysis 3 – Why the Jeffrey Epstein saga was the Russian government-funded media's top story of 2019." Alliance For Securing Democracy, 6 Jan. 2020, </w:t>
      </w:r>
      <w:hyperlink r:id="rId9">
        <w:r w:rsidDel="00000000" w:rsidR="00000000" w:rsidRPr="00000000">
          <w:rPr>
            <w:rFonts w:ascii="Google Sans Text" w:cs="Google Sans Text" w:eastAsia="Google Sans Text" w:hAnsi="Google Sans Text"/>
            <w:color w:val="0b57d0"/>
            <w:u w:val="single"/>
            <w:rtl w:val="0"/>
          </w:rPr>
          <w:t xml:space="preserve">https://securingdemocracy.gmfus.org/hamilton-2-0-analysis-3-why-the-jeffrey-epstein-saga-was-the-russian-government-funded-medias-top-story-of-2019/</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0">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"What to know about the dismissal of the Epstein files by Trump's Justice Department." PBS, 29 Aug. 2025, </w:t>
      </w:r>
      <w:hyperlink r:id="rId10">
        <w:r w:rsidDel="00000000" w:rsidR="00000000" w:rsidRPr="00000000">
          <w:rPr>
            <w:rFonts w:ascii="Google Sans Text" w:cs="Google Sans Text" w:eastAsia="Google Sans Text" w:hAnsi="Google Sans Text"/>
            <w:color w:val="0b57d0"/>
            <w:u w:val="single"/>
            <w:rtl w:val="0"/>
          </w:rPr>
          <w:t xml:space="preserve">https://www.pbs.org/newshour/politics/what-to-know-about-the-dismissal-of-the-epstein-files-by-trumps-justice-department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"2023 TMPC Public Trust - DOJ OIG - Department of Justice." Office of the Inspector General, U.S. Department of Justice, </w:t>
      </w:r>
      <w:hyperlink r:id="rId11">
        <w:r w:rsidDel="00000000" w:rsidR="00000000" w:rsidRPr="00000000">
          <w:rPr>
            <w:rFonts w:ascii="Google Sans Text" w:cs="Google Sans Text" w:eastAsia="Google Sans Text" w:hAnsi="Google Sans Text"/>
            <w:color w:val="0b57d0"/>
            <w:u w:val="single"/>
            <w:rtl w:val="0"/>
          </w:rPr>
          <w:t xml:space="preserve">https://oig.justice.gov/reports/department-justice-top-management-and-performance-challenges-2023/public-trust</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2">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"Americans are broadly dissatisfied with how much Epstein info the government has released, CNN poll finds." SSRS, Accessed 30 Aug. 2025, </w:t>
      </w:r>
      <w:hyperlink r:id="rId12">
        <w:r w:rsidDel="00000000" w:rsidR="00000000" w:rsidRPr="00000000">
          <w:rPr>
            <w:rFonts w:ascii="Google Sans Text" w:cs="Google Sans Text" w:eastAsia="Google Sans Text" w:hAnsi="Google Sans Text"/>
            <w:color w:val="0b57d0"/>
            <w:u w:val="single"/>
            <w:rtl w:val="0"/>
          </w:rPr>
          <w:t xml:space="preserve">https://ssrs.com/news/americans-are-broadly-dissatisfied-with-how-much-epstein-info-the-government-has-released-cnn-poll-finds/</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"China’s and Russia’s Narratives on the Origin of COVID-19." Carnegie Endowment for International Peace, 10 June 2021, </w:t>
      </w:r>
      <w:hyperlink r:id="rId13">
        <w:r w:rsidDel="00000000" w:rsidR="00000000" w:rsidRPr="00000000">
          <w:rPr>
            <w:rFonts w:ascii="Google Sans Text" w:cs="Google Sans Text" w:eastAsia="Google Sans Text" w:hAnsi="Google Sans Text"/>
            <w:color w:val="0b57d0"/>
            <w:u w:val="single"/>
            <w:rtl w:val="0"/>
          </w:rPr>
          <w:t xml:space="preserve">https://carnegieendowment.org/2021/06/10/china-s-and-russia-s-narratives-on-origin-of-covid-19-pub-84725</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"Russian Disinformation Campaign Fueled 5G Coronavirus Conspiracy Theory." The New York Times, 23 April 2020, </w:t>
      </w:r>
      <w:hyperlink r:id="rId14">
        <w:r w:rsidDel="00000000" w:rsidR="00000000" w:rsidRPr="00000000">
          <w:rPr>
            <w:rFonts w:ascii="Google Sans Text" w:cs="Google Sans Text" w:eastAsia="Google Sans Text" w:hAnsi="Google Sans Text"/>
            <w:color w:val="0b57d0"/>
            <w:u w:val="single"/>
            <w:rtl w:val="0"/>
          </w:rPr>
          <w:t xml:space="preserve">https://www.nytimes.com/2020/04/23/technology/russia-disinformation-5g-coronavirus.html</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5">
      <w:pPr>
        <w:widowControl w:val="0"/>
        <w:numPr>
          <w:ilvl w:val="0"/>
          <w:numId w:val="1"/>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"Foreign Threats to the 2020 US Federal Elections." Office of the Director of National Intelligence, 10 March 2021, </w:t>
      </w:r>
      <w:hyperlink r:id="rId15">
        <w:r w:rsidDel="00000000" w:rsidR="00000000" w:rsidRPr="00000000">
          <w:rPr>
            <w:rFonts w:ascii="Google Sans Text" w:cs="Google Sans Text" w:eastAsia="Google Sans Text" w:hAnsi="Google Sans Text"/>
            <w:color w:val="0b57d0"/>
            <w:u w:val="single"/>
            <w:rtl w:val="0"/>
          </w:rPr>
          <w:t xml:space="preserve">https://www.dni.gov/files/ODNI/documents/assessments/ICA-declass-16MAR21.pdf</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6">
      <w:pPr>
        <w:widowControl w:val="0"/>
        <w:numPr>
          <w:ilvl w:val="0"/>
          <w:numId w:val="1"/>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"2016 Democratic National Committee email leak." Wikipedia, Wikimedia Foundation, last modified July 2025, </w:t>
      </w:r>
      <w:hyperlink r:id="rId16">
        <w:r w:rsidDel="00000000" w:rsidR="00000000" w:rsidRPr="00000000">
          <w:rPr>
            <w:rFonts w:ascii="Google Sans Text" w:cs="Google Sans Text" w:eastAsia="Google Sans Text" w:hAnsi="Google Sans Text"/>
            <w:color w:val="0b57d0"/>
            <w:u w:val="single"/>
            <w:rtl w:val="0"/>
          </w:rPr>
          <w:t xml:space="preserve">https://en.wikipedia.org/wiki/2016_Democratic_National_Committee_email_leak</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7">
      <w:pPr>
        <w:pStyle w:val="Heading3"/>
        <w:keepNext w:val="0"/>
        <w:keepLines w:val="0"/>
        <w:widowControl w:val="0"/>
        <w:spacing w:after="120" w:before="0" w:line="275.9999942779541" w:lineRule="auto"/>
        <w:rPr/>
      </w:pPr>
      <w:bookmarkStart w:colFirst="0" w:colLast="0" w:name="_ime64xkjrq31" w:id="1"/>
      <w:bookmarkEnd w:id="1"/>
      <w:r w:rsidDel="00000000" w:rsidR="00000000" w:rsidRPr="00000000">
        <w:rPr>
          <w:rFonts w:ascii="Google Sans Text" w:cs="Google Sans Text" w:eastAsia="Google Sans Text" w:hAnsi="Google Sans Text"/>
          <w:b w:val="1"/>
          <w:bCs w:val="1"/>
          <w:color w:val="1b1c1d"/>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ig.justice.gov/reports/department-justice-top-management-and-performance-challenges-2023/public-trust" TargetMode="External"/><Relationship Id="rId10" Type="http://schemas.openxmlformats.org/officeDocument/2006/relationships/hyperlink" Target="https://www.pbs.org/newshour/politics/what-to-know-about-the-dismissal-of-the-epstein-files-by-trumps-justice-department" TargetMode="External"/><Relationship Id="rId13" Type="http://schemas.openxmlformats.org/officeDocument/2006/relationships/hyperlink" Target="https://www.google.com/search?q=https://carnegieendowment.org/2021/06/10/china-s-and-russia-s-narratives-on-origin-of-covid-19-pub-84725" TargetMode="External"/><Relationship Id="rId12" Type="http://schemas.openxmlformats.org/officeDocument/2006/relationships/hyperlink" Target="https://ssrs.com/news/americans-are-broadly-dissatisfied-with-how-much-epstein-info-the-government-has-released-cnn-poll-fin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ecuringdemocracy.gmfus.org/hamilton-2-0-analysis-3-why-the-jeffrey-epstein-saga-was-the-russian-government-funded-medias-top-story-of-2019/" TargetMode="External"/><Relationship Id="rId15" Type="http://schemas.openxmlformats.org/officeDocument/2006/relationships/hyperlink" Target="https://www.dni.gov/files/ODNI/documents/assessments/ICA-declass-16MAR21.pdf" TargetMode="External"/><Relationship Id="rId14" Type="http://schemas.openxmlformats.org/officeDocument/2006/relationships/hyperlink" Target="https://www.google.com/search?q=https://www.nytimes.com/2020/04/23/technology/russia-disinformation-5g-coronavirus.html" TargetMode="External"/><Relationship Id="rId16" Type="http://schemas.openxmlformats.org/officeDocument/2006/relationships/hyperlink" Target="https://en.wikipedia.org/wiki/2016_Democratic_National_Committee_email_leak" TargetMode="External"/><Relationship Id="rId5" Type="http://schemas.openxmlformats.org/officeDocument/2006/relationships/styles" Target="styles.xml"/><Relationship Id="rId6" Type="http://schemas.openxmlformats.org/officeDocument/2006/relationships/hyperlink" Target="https://en.wikipedia.org/wiki/COVID-19_lab_leak_theory" TargetMode="External"/><Relationship Id="rId7" Type="http://schemas.openxmlformats.org/officeDocument/2006/relationships/hyperlink" Target="https://en.wikipedia.org/wiki/COVID-19_misinformation" TargetMode="External"/><Relationship Id="rId8" Type="http://schemas.openxmlformats.org/officeDocument/2006/relationships/hyperlink" Target="https://www.youtube.com/watch?v=8y0bFqOP-L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