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X2decb56bc4a5ed8a992d9ad80a57dfc720a37ff"/>
    <w:p>
      <w:pPr>
        <w:pStyle w:val="Heading1"/>
      </w:pPr>
      <w:r>
        <w:t xml:space="preserve">The Field of Chance: A Geometric Theory of Intentional Action</w:t>
      </w:r>
    </w:p>
    <w:p>
      <w:pPr>
        <w:pStyle w:val="FirstParagraph"/>
      </w:pPr>
      <w:r>
        <w:rPr>
          <w:b/>
          <w:bCs/>
        </w:rPr>
        <w:t xml:space="preserve">Or: The Possibility Tensor - A Mathematical Formalization</w:t>
      </w:r>
    </w:p>
    <w:p>
      <w:r>
        <w:pict>
          <v:rect style="width:0;height:1.5pt" o:hralign="center" o:hrstd="t" o:hr="t"/>
        </w:pict>
      </w:r>
    </w:p>
    <w:bookmarkStart w:id="9" w:name="abstract"/>
    <w:p>
      <w:pPr>
        <w:pStyle w:val="Heading2"/>
      </w:pPr>
      <w:r>
        <w:t xml:space="preserve">Abstract</w:t>
      </w:r>
    </w:p>
    <w:p>
      <w:pPr>
        <w:pStyle w:val="FirstParagraph"/>
      </w:pPr>
      <w:r>
        <w:t xml:space="preserve">We present a geometric-probabilistic framework for modeling intentional action, decision-making, and agency under uncertainty. The</w:t>
      </w:r>
      <w:r>
        <w:t xml:space="preserve"> </w:t>
      </w:r>
      <w:r>
        <w:rPr>
          <w:b/>
          <w:bCs/>
        </w:rPr>
        <w:t xml:space="preserve">Field of Chance</w:t>
      </w:r>
      <w:r>
        <w:t xml:space="preserve"> </w:t>
      </w:r>
      <w:r>
        <w:t xml:space="preserve">is a 6-dimensional state manifold structured by seven functional planes, each corresponding to an irreducible component of the Bayesian inference loop. We introduce</w:t>
      </w:r>
      <w:r>
        <w:t xml:space="preserve"> </w:t>
      </w:r>
      <w:r>
        <w:rPr>
          <w:b/>
          <w:bCs/>
        </w:rPr>
        <w:t xml:space="preserve">Resolution Time</w:t>
      </w:r>
      <w:r>
        <w:t xml:space="preserve"> </w:t>
      </w:r>
      <w:r>
        <w:t xml:space="preserve">as a master metric governing convergence via the Law of Large Numbers, and formalize</w:t>
      </w:r>
      <w:r>
        <w:t xml:space="preserve"> </w:t>
      </w:r>
      <w:r>
        <w:rPr>
          <w:b/>
          <w:bCs/>
        </w:rPr>
        <w:t xml:space="preserve">Possigravity</w:t>
      </w:r>
      <w:r>
        <w:t xml:space="preserve"> </w:t>
      </w:r>
      <w:r>
        <w:t xml:space="preserve">as the gradient of posterior probability that shapes the possibility landscape. This framework unifies cognition, affect, and probabilistic reasoning within a single coherent geometry, providing rigorous mathematical foundations for understanding psychological vectors such as Optimism and Pessimism as geometric operations on the possibility manifold. We connect this formalism to established theories in information geometry, active inference, and Bayesian decision theory, demonstrating that the Field of Chance is a geometric reformulation of agent-centered Bayesian dynamics.</w:t>
      </w:r>
    </w:p>
    <w:p>
      <w:pPr>
        <w:pStyle w:val="BodyText"/>
      </w:pPr>
      <w:r>
        <w:rPr>
          <w:b/>
          <w:bCs/>
        </w:rPr>
        <w:t xml:space="preserve">Keywords:</w:t>
      </w:r>
      <w:r>
        <w:t xml:space="preserve"> </w:t>
      </w:r>
      <w:r>
        <w:t xml:space="preserve">Information geometry, Bayesian inference, agency, intentional dynamics, active inference, decision theory, possibility space</w:t>
      </w:r>
    </w:p>
    <w:p>
      <w:r>
        <w:pict>
          <v:rect style="width:0;height:1.5pt" o:hralign="center" o:hrstd="t" o:hr="t"/>
        </w:pict>
      </w:r>
    </w:p>
    <w:bookmarkEnd w:id="9"/>
    <w:bookmarkStart w:id="14" w:name="introduction"/>
    <w:p>
      <w:pPr>
        <w:pStyle w:val="Heading2"/>
      </w:pPr>
      <w:r>
        <w:t xml:space="preserve">1. Introduction</w:t>
      </w:r>
    </w:p>
    <w:bookmarkStart w:id="10" w:name="motivation"/>
    <w:p>
      <w:pPr>
        <w:pStyle w:val="Heading3"/>
      </w:pPr>
      <w:r>
        <w:t xml:space="preserve">1.1 Motivation</w:t>
      </w:r>
    </w:p>
    <w:p>
      <w:pPr>
        <w:pStyle w:val="FirstParagraph"/>
      </w:pPr>
      <w:r>
        <w:t xml:space="preserve">How do agents navigate uncertainty to manifest intended outcomes? This fundamental question spans philosophy, cognitive science, neuroscience, and artificial intelligence. Traditional approaches treat decision-making as either purely logical (rational choice theory), purely probabilistic (Bayesian inference), or purely computational (reinforcement learning). Each captures important aspects, but none provides a unified geometric framework that integrates:</w:t>
      </w:r>
    </w:p>
    <w:p>
      <w:pPr>
        <w:pStyle w:val="Compact"/>
        <w:numPr>
          <w:ilvl w:val="0"/>
          <w:numId w:val="1001"/>
        </w:numPr>
      </w:pPr>
      <w:r>
        <w:rPr>
          <w:b/>
          <w:bCs/>
        </w:rPr>
        <w:t xml:space="preserve">Identity and Intent</w:t>
      </w:r>
      <w:r>
        <w:t xml:space="preserve"> </w:t>
      </w:r>
      <w:r>
        <w:t xml:space="preserve">(Who is acting?)</w:t>
      </w:r>
    </w:p>
    <w:p>
      <w:pPr>
        <w:pStyle w:val="Compact"/>
        <w:numPr>
          <w:ilvl w:val="0"/>
          <w:numId w:val="1001"/>
        </w:numPr>
      </w:pPr>
      <w:r>
        <w:rPr>
          <w:b/>
          <w:bCs/>
        </w:rPr>
        <w:t xml:space="preserve">Possibility and Constraint</w:t>
      </w:r>
      <w:r>
        <w:t xml:space="preserve"> </w:t>
      </w:r>
      <w:r>
        <w:t xml:space="preserve">(What can happen?)</w:t>
      </w:r>
    </w:p>
    <w:p>
      <w:pPr>
        <w:pStyle w:val="Compact"/>
        <w:numPr>
          <w:ilvl w:val="0"/>
          <w:numId w:val="1001"/>
        </w:numPr>
      </w:pPr>
      <w:r>
        <w:rPr>
          <w:b/>
          <w:bCs/>
        </w:rPr>
        <w:t xml:space="preserve">Method and Meaning</w:t>
      </w:r>
      <w:r>
        <w:t xml:space="preserve"> </w:t>
      </w:r>
      <w:r>
        <w:t xml:space="preserve">(How and Why should it happen?)</w:t>
      </w:r>
    </w:p>
    <w:p>
      <w:pPr>
        <w:pStyle w:val="Compact"/>
        <w:numPr>
          <w:ilvl w:val="0"/>
          <w:numId w:val="1001"/>
        </w:numPr>
      </w:pPr>
      <w:r>
        <w:rPr>
          <w:b/>
          <w:bCs/>
        </w:rPr>
        <w:t xml:space="preserve">Causality and Consequence</w:t>
      </w:r>
      <w:r>
        <w:t xml:space="preserve"> </w:t>
      </w:r>
      <w:r>
        <w:t xml:space="preserve">(What has led here, and what follows?)</w:t>
      </w:r>
    </w:p>
    <w:p>
      <w:pPr>
        <w:pStyle w:val="FirstParagraph"/>
      </w:pPr>
      <w:r>
        <w:t xml:space="preserve">The</w:t>
      </w:r>
      <w:r>
        <w:t xml:space="preserve"> </w:t>
      </w:r>
      <w:r>
        <w:rPr>
          <w:b/>
          <w:bCs/>
        </w:rPr>
        <w:t xml:space="preserve">Field of Chance</w:t>
      </w:r>
      <w:r>
        <w:t xml:space="preserve"> </w:t>
      </w:r>
      <w:r>
        <w:t xml:space="preserve">(also called the</w:t>
      </w:r>
      <w:r>
        <w:t xml:space="preserve"> </w:t>
      </w:r>
      <w:r>
        <w:rPr>
          <w:b/>
          <w:bCs/>
        </w:rPr>
        <w:t xml:space="preserve">Possibility Tensor</w:t>
      </w:r>
      <w:r>
        <w:t xml:space="preserve">) offers such a framework. It is a structured geometry of the possible, where consciousness operates not in a void, but within a mathematically rigorous 6-dimensional state space. This space is not physical spacetime, but an</w:t>
      </w:r>
      <w:r>
        <w:t xml:space="preserve"> </w:t>
      </w:r>
      <w:r>
        <w:rPr>
          <w:b/>
          <w:bCs/>
        </w:rPr>
        <w:t xml:space="preserve">epistemic manifold</w:t>
      </w:r>
      <w:r>
        <w:t xml:space="preserve"> </w:t>
      </w:r>
      <w:r>
        <w:t xml:space="preserve">- a probability landscape where beliefs, intentions, and actions evolve via gradient flows.</w:t>
      </w:r>
    </w:p>
    <w:bookmarkEnd w:id="10"/>
    <w:bookmarkStart w:id="11" w:name="relationship-to-vector-field-theory"/>
    <w:p>
      <w:pPr>
        <w:pStyle w:val="Heading3"/>
      </w:pPr>
      <w:r>
        <w:t xml:space="preserve">1.2 Relationship to Vector Field Theory</w:t>
      </w:r>
    </w:p>
    <w:p>
      <w:pPr>
        <w:pStyle w:val="FirstParagraph"/>
      </w:pPr>
      <w:r>
        <w:t xml:space="preserve">This work extends the</w:t>
      </w:r>
      <w:r>
        <w:t xml:space="preserve"> </w:t>
      </w:r>
      <w:r>
        <w:rPr>
          <w:b/>
          <w:bCs/>
        </w:rPr>
        <w:t xml:space="preserve">Vector Field Theory (VFT)</w:t>
      </w:r>
      <w:r>
        <w:t xml:space="preserve"> </w:t>
      </w:r>
      <w:r>
        <w:t xml:space="preserve">framework, specifically the</w:t>
      </w:r>
      <w:r>
        <w:t xml:space="preserve"> </w:t>
      </w:r>
      <w:r>
        <w:rPr>
          <w:b/>
          <w:bCs/>
        </w:rPr>
        <w:t xml:space="preserve">Psochic Hegemony</w:t>
      </w:r>
      <w:r>
        <w:t xml:space="preserve"> </w:t>
      </w:r>
      <w:r>
        <w:t xml:space="preserve">- a 2D moral/will coordinate system that maps psychological and ethical states onto Cartesian axes:</w:t>
      </w:r>
    </w:p>
    <w:p>
      <w:pPr>
        <w:pStyle w:val="Compact"/>
        <w:numPr>
          <w:ilvl w:val="0"/>
          <w:numId w:val="1002"/>
        </w:numPr>
      </w:pPr>
      <w:r>
        <w:rPr>
          <w:b/>
          <w:bCs/>
        </w:rPr>
        <w:t xml:space="preserve">Horizontal Axis (υ - Morality)</w:t>
      </w:r>
      <w:r>
        <w:t xml:space="preserve">: Measures</w:t>
      </w:r>
      <w:r>
        <w:t xml:space="preserve"> </w:t>
      </w:r>
      <w:r>
        <w:rPr>
          <w:i/>
          <w:iCs/>
        </w:rPr>
        <w:t xml:space="preserve">who benefits</w:t>
      </w:r>
      <w:r>
        <w:t xml:space="preserve"> </w:t>
      </w:r>
      <w:r>
        <w:t xml:space="preserve">(Altruism ↔ Selfishness)</w:t>
      </w:r>
    </w:p>
    <w:p>
      <w:pPr>
        <w:pStyle w:val="Compact"/>
        <w:numPr>
          <w:ilvl w:val="0"/>
          <w:numId w:val="1002"/>
        </w:numPr>
      </w:pPr>
      <w:r>
        <w:rPr>
          <w:b/>
          <w:bCs/>
        </w:rPr>
        <w:t xml:space="preserve">Vertical Axis (ψ - Will)</w:t>
      </w:r>
      <w:r>
        <w:t xml:space="preserve">: Measures</w:t>
      </w:r>
      <w:r>
        <w:t xml:space="preserve"> </w:t>
      </w:r>
      <w:r>
        <w:rPr>
          <w:i/>
          <w:iCs/>
        </w:rPr>
        <w:t xml:space="preserve">mode of action</w:t>
      </w:r>
      <w:r>
        <w:t xml:space="preserve"> </w:t>
      </w:r>
      <w:r>
        <w:t xml:space="preserve">(Optimism/Proactive ↔ Pessimism/Suppressive)</w:t>
      </w:r>
    </w:p>
    <w:p>
      <w:pPr>
        <w:pStyle w:val="FirstParagraph"/>
      </w:pPr>
      <w:r>
        <w:t xml:space="preserve">The Field of Chance generalizes this 2D framework into a full 6D decision geometry, providing the underlying probabilistic mechanics that generate the psychological vectors</w:t>
      </w:r>
      <w:r>
        <w:t xml:space="preserve"> </w:t>
      </w:r>
      <m:oMath>
        <m:r>
          <m:rPr>
            <m:sty m:val="p"/>
          </m:rPr>
          <m:t>(</m:t>
        </m:r>
        <m:r>
          <m:t>υ</m:t>
        </m:r>
        <m:r>
          <m:rPr>
            <m:sty m:val="p"/>
          </m:rPr>
          <m:t>,</m:t>
        </m:r>
        <m:r>
          <m:t>ψ</m:t>
        </m:r>
        <m:r>
          <m:rPr>
            <m:sty m:val="p"/>
          </m:rPr>
          <m:t>)</m:t>
        </m:r>
      </m:oMath>
      <w:r>
        <w:t xml:space="preserve">. Where the Psochic Hegemony</w:t>
      </w:r>
      <w:r>
        <w:t xml:space="preserve"> </w:t>
      </w:r>
      <w:r>
        <w:rPr>
          <w:i/>
          <w:iCs/>
        </w:rPr>
        <w:t xml:space="preserve">describes</w:t>
      </w:r>
      <w:r>
        <w:t xml:space="preserve"> </w:t>
      </w:r>
      <w:r>
        <w:t xml:space="preserve">the landscape of moral/volitional states, the Field of Chance</w:t>
      </w:r>
      <w:r>
        <w:t xml:space="preserve"> </w:t>
      </w:r>
      <w:r>
        <w:rPr>
          <w:i/>
          <w:iCs/>
        </w:rPr>
        <w:t xml:space="preserve">explains</w:t>
      </w:r>
      <w:r>
        <w:t xml:space="preserve"> </w:t>
      </w:r>
      <w:r>
        <w:t xml:space="preserve">how agents navigate and shape that landscape through Bayesian inference.</w:t>
      </w:r>
    </w:p>
    <w:bookmarkEnd w:id="11"/>
    <w:bookmarkStart w:id="12" w:name="core-thesis"/>
    <w:p>
      <w:pPr>
        <w:pStyle w:val="Heading3"/>
      </w:pPr>
      <w:r>
        <w:t xml:space="preserve">1.3 Core Thesis</w:t>
      </w:r>
    </w:p>
    <w:p>
      <w:pPr>
        <w:pStyle w:val="FirstParagraph"/>
      </w:pPr>
      <w:r>
        <w:t xml:space="preserve">We propose that:</w:t>
      </w:r>
    </w:p>
    <w:p>
      <w:pPr>
        <w:pStyle w:val="Compact"/>
        <w:numPr>
          <w:ilvl w:val="0"/>
          <w:numId w:val="1003"/>
        </w:numPr>
      </w:pPr>
      <w:r>
        <w:rPr>
          <w:b/>
          <w:bCs/>
        </w:rPr>
        <w:t xml:space="preserve">The Field of Chance is a 6-dimensional Bayesian state manifold</w:t>
      </w:r>
      <w:r>
        <w:t xml:space="preserve"> </w:t>
      </w:r>
      <w:r>
        <w:t xml:space="preserve">where each dimension corresponds to an irreducible interrogative of agency (Who, What, Where, Why, How, Cause, Effect)</w:t>
      </w:r>
    </w:p>
    <w:p>
      <w:pPr>
        <w:pStyle w:val="Compact"/>
        <w:numPr>
          <w:ilvl w:val="0"/>
          <w:numId w:val="1003"/>
        </w:numPr>
      </w:pPr>
      <w:r>
        <w:rPr>
          <w:b/>
          <w:bCs/>
        </w:rPr>
        <w:t xml:space="preserve">Resolution Time is the master metric</w:t>
      </w:r>
      <w:r>
        <w:t xml:space="preserve"> </w:t>
      </w:r>
      <w:r>
        <w:t xml:space="preserve">governing probabilistic convergence via the Law of Large Numbers, unifying all temporal and spatial measures into a single statistical framework</w:t>
      </w:r>
    </w:p>
    <w:p>
      <w:pPr>
        <w:pStyle w:val="Compact"/>
        <w:numPr>
          <w:ilvl w:val="0"/>
          <w:numId w:val="1003"/>
        </w:numPr>
      </w:pPr>
      <w:r>
        <w:rPr>
          <w:b/>
          <w:bCs/>
        </w:rPr>
        <w:t xml:space="preserve">Possigravity is the posterior gradient</w:t>
      </w:r>
      <w:r>
        <w:t xml:space="preserve"> </w:t>
      </w:r>
      <w:r>
        <w:t xml:space="preserve">- a scalar potential field</w:t>
      </w:r>
      <w:r>
        <w:t xml:space="preserve"> </w:t>
      </w:r>
      <m:oMath>
        <m:r>
          <m:rPr>
            <m:sty m:val="p"/>
          </m:rPr>
          <m:t>Φ</m:t>
        </m:r>
        <m:r>
          <m:rPr>
            <m:sty m:val="p"/>
          </m:rPr>
          <m:t>(</m:t>
        </m:r>
        <m:r>
          <m:t>S</m:t>
        </m:r>
        <m:r>
          <m:rPr>
            <m:sty m:val="p"/>
          </m:rPr>
          <m:t>)</m:t>
        </m:r>
        <m:r>
          <m:rPr>
            <m:sty m:val="p"/>
          </m:rPr>
          <m:t>=</m:t>
        </m:r>
        <m:r>
          <m:rPr>
            <m:sty m:val="p"/>
          </m:rPr>
          <m:t>−</m:t>
        </m:r>
        <m:r>
          <m:rPr>
            <m:sty m:val="p"/>
          </m:rPr>
          <m:t>log</m:t>
        </m:r>
        <m:r>
          <m:t>P</m:t>
        </m:r>
        <m:r>
          <m:rPr>
            <m:sty m:val="p"/>
          </m:rPr>
          <m:t>(</m:t>
        </m:r>
        <m:r>
          <m:t>S</m:t>
        </m:r>
        <m:r>
          <m:rPr>
            <m:sty m:val="p"/>
          </m:rPr>
          <m:t>|</m:t>
        </m:r>
        <m:sSub>
          <m:e>
            <m:r>
              <m:t>Q</m:t>
            </m:r>
          </m:e>
          <m:sub>
            <m:r>
              <m:t>1</m:t>
            </m:r>
          </m:sub>
        </m:sSub>
        <m:r>
          <m:rPr>
            <m:sty m:val="p"/>
          </m:rPr>
          <m:t>,</m:t>
        </m:r>
        <m:r>
          <m:rPr>
            <m:nor/>
            <m:sty m:val="p"/>
          </m:rPr>
          <m:t>data</m:t>
        </m:r>
        <m:r>
          <m:rPr>
            <m:sty m:val="p"/>
          </m:rPr>
          <m:t>)</m:t>
        </m:r>
      </m:oMath>
      <w:r>
        <w:t xml:space="preserve"> </w:t>
      </w:r>
      <w:r>
        <w:t xml:space="preserve">whose negative gradient creates attractor basins that guide action</w:t>
      </w:r>
    </w:p>
    <w:p>
      <w:pPr>
        <w:pStyle w:val="Compact"/>
        <w:numPr>
          <w:ilvl w:val="0"/>
          <w:numId w:val="1003"/>
        </w:numPr>
      </w:pPr>
      <w:r>
        <w:rPr>
          <w:b/>
          <w:bCs/>
        </w:rPr>
        <w:t xml:space="preserve">Optimism and Pessimism are geometric operations</w:t>
      </w:r>
      <w:r>
        <w:t xml:space="preserve"> </w:t>
      </w:r>
      <w:r>
        <w:t xml:space="preserve">on this manifold: Optimism creates steep gradients (low expected free energy), while Pessimism flattens or inverts them (high expected free energy)</w:t>
      </w:r>
    </w:p>
    <w:p>
      <w:pPr>
        <w:pStyle w:val="Compact"/>
        <w:numPr>
          <w:ilvl w:val="0"/>
          <w:numId w:val="1003"/>
        </w:numPr>
      </w:pPr>
      <w:r>
        <w:rPr>
          <w:b/>
          <w:bCs/>
        </w:rPr>
        <w:t xml:space="preserve">This framework is mathematically equivalent to established theories</w:t>
      </w:r>
      <w:r>
        <w:t xml:space="preserve"> </w:t>
      </w:r>
      <w:r>
        <w:t xml:space="preserve">in information geometry (Amari), active inference (Friston), and Bayesian decision theory, but expressed in a novel geometric language that makes the psychological and philosophical dimensions explicit</w:t>
      </w:r>
    </w:p>
    <w:bookmarkEnd w:id="12"/>
    <w:bookmarkStart w:id="13" w:name="scope-and-limitations"/>
    <w:p>
      <w:pPr>
        <w:pStyle w:val="Heading3"/>
      </w:pPr>
      <w:r>
        <w:t xml:space="preserve">1.4 Scope and Limitations</w:t>
      </w:r>
    </w:p>
    <w:p>
      <w:pPr>
        <w:pStyle w:val="FirstParagraph"/>
      </w:pPr>
      <w:r>
        <w:rPr>
          <w:b/>
          <w:bCs/>
        </w:rPr>
        <w:t xml:space="preserve">What this framework is:</w:t>
      </w:r>
    </w:p>
    <w:p>
      <w:pPr>
        <w:pStyle w:val="Compact"/>
        <w:numPr>
          <w:ilvl w:val="0"/>
          <w:numId w:val="1004"/>
        </w:numPr>
      </w:pPr>
      <w:r>
        <w:t xml:space="preserve">A geometric reformulation of Bayesian inference with explicit affective and volitional dimensions</w:t>
      </w:r>
    </w:p>
    <w:p>
      <w:pPr>
        <w:pStyle w:val="Compact"/>
        <w:numPr>
          <w:ilvl w:val="0"/>
          <w:numId w:val="1004"/>
        </w:numPr>
      </w:pPr>
      <w:r>
        <w:t xml:space="preserve">A mathematical model of how intentionality shapes probability</w:t>
      </w:r>
    </w:p>
    <w:p>
      <w:pPr>
        <w:pStyle w:val="Compact"/>
        <w:numPr>
          <w:ilvl w:val="0"/>
          <w:numId w:val="1004"/>
        </w:numPr>
      </w:pPr>
      <w:r>
        <w:t xml:space="preserve">A bridge between philosophy of mind and formal decision theory</w:t>
      </w:r>
    </w:p>
    <w:p>
      <w:pPr>
        <w:pStyle w:val="FirstParagraph"/>
      </w:pPr>
      <w:r>
        <w:rPr>
          <w:b/>
          <w:bCs/>
        </w:rPr>
        <w:t xml:space="preserve">What this framework is not:</w:t>
      </w:r>
    </w:p>
    <w:p>
      <w:pPr>
        <w:pStyle w:val="Compact"/>
        <w:numPr>
          <w:ilvl w:val="0"/>
          <w:numId w:val="1005"/>
        </w:numPr>
      </w:pPr>
      <w:r>
        <w:t xml:space="preserve">A physical theory of spacetime or quantum mechanics</w:t>
      </w:r>
    </w:p>
    <w:p>
      <w:pPr>
        <w:pStyle w:val="Compact"/>
        <w:numPr>
          <w:ilvl w:val="0"/>
          <w:numId w:val="1005"/>
        </w:numPr>
      </w:pPr>
      <w:r>
        <w:t xml:space="preserve">A claim about ontological reality (this is epistemic geometry, not metaphysics)</w:t>
      </w:r>
    </w:p>
    <w:p>
      <w:pPr>
        <w:pStyle w:val="Compact"/>
        <w:numPr>
          <w:ilvl w:val="0"/>
          <w:numId w:val="1005"/>
        </w:numPr>
      </w:pPr>
      <w:r>
        <w:t xml:space="preserve">A complete psychological theory (it is a formal scaffold, not a detailed cognitive architecture)</w:t>
      </w:r>
    </w:p>
    <w:p>
      <w:pPr>
        <w:pStyle w:val="FirstParagraph"/>
      </w:pPr>
      <w:r>
        <w:t xml:space="preserve">With these boundaries clarified, we proceed to the mathematical foundations.</w:t>
      </w:r>
    </w:p>
    <w:p>
      <w:r>
        <w:pict>
          <v:rect style="width:0;height:1.5pt" o:hralign="center" o:hrstd="t" o:hr="t"/>
        </w:pict>
      </w:r>
    </w:p>
    <w:bookmarkEnd w:id="13"/>
    <w:bookmarkEnd w:id="14"/>
    <w:bookmarkStart w:id="30" w:name="mathematical-foundations"/>
    <w:p>
      <w:pPr>
        <w:pStyle w:val="Heading2"/>
      </w:pPr>
      <w:r>
        <w:t xml:space="preserve">2. Mathematical Foundations</w:t>
      </w:r>
    </w:p>
    <w:bookmarkStart w:id="15" w:name="the-state-manifold"/>
    <w:p>
      <w:pPr>
        <w:pStyle w:val="Heading3"/>
      </w:pPr>
      <w:r>
        <w:t xml:space="preserve">2.1 The State Manifold</w:t>
      </w:r>
    </w:p>
    <w:p>
      <w:pPr>
        <w:pStyle w:val="FirstParagraph"/>
      </w:pPr>
      <w:r>
        <w:t xml:space="preserve">We define the</w:t>
      </w:r>
      <w:r>
        <w:t xml:space="preserve"> </w:t>
      </w:r>
      <w:r>
        <w:rPr>
          <w:b/>
          <w:bCs/>
        </w:rPr>
        <w:t xml:space="preserve">Field of Chance</w:t>
      </w:r>
      <w:r>
        <w:t xml:space="preserve"> </w:t>
      </w:r>
      <w:r>
        <w:t xml:space="preserve">as a 6-dimensional state manifold:</w:t>
      </w:r>
    </w:p>
    <w:p>
      <w:pPr>
        <w:pStyle w:val="BodyText"/>
      </w:pPr>
      <m:oMathPara>
        <m:oMathParaPr>
          <m:jc m:val="center"/>
        </m:oMathParaPr>
        <m:oMath>
          <m:r>
            <m:t>S</m:t>
          </m:r>
          <m:r>
            <m:rPr>
              <m:sty m:val="p"/>
            </m:rPr>
            <m:t>=</m:t>
          </m:r>
          <m:r>
            <m:rPr>
              <m:sty m:val="p"/>
            </m:rPr>
            <m:t>(</m:t>
          </m:r>
          <m:sSub>
            <m:e>
              <m:r>
                <m:t>s</m:t>
              </m:r>
            </m:e>
            <m:sub>
              <m:r>
                <m:t>2</m:t>
              </m:r>
            </m:sub>
          </m:sSub>
          <m:r>
            <m:rPr>
              <m:sty m:val="p"/>
            </m:rPr>
            <m:t>,</m:t>
          </m:r>
          <m:sSub>
            <m:e>
              <m:r>
                <m:t>s</m:t>
              </m:r>
            </m:e>
            <m:sub>
              <m:r>
                <m:t>3</m:t>
              </m:r>
            </m:sub>
          </m:sSub>
          <m:r>
            <m:rPr>
              <m:sty m:val="p"/>
            </m:rPr>
            <m:t>,</m:t>
          </m:r>
          <m:sSub>
            <m:e>
              <m:r>
                <m:t>s</m:t>
              </m:r>
            </m:e>
            <m:sub>
              <m:r>
                <m:t>4</m:t>
              </m:r>
            </m:sub>
          </m:sSub>
          <m:r>
            <m:rPr>
              <m:sty m:val="p"/>
            </m:rPr>
            <m:t>,</m:t>
          </m:r>
          <m:sSub>
            <m:e>
              <m:r>
                <m:t>s</m:t>
              </m:r>
            </m:e>
            <m:sub>
              <m:r>
                <m:t>5</m:t>
              </m:r>
            </m:sub>
          </m:sSub>
          <m:r>
            <m:rPr>
              <m:sty m:val="p"/>
            </m:rPr>
            <m:t>,</m:t>
          </m:r>
          <m:sSub>
            <m:e>
              <m:r>
                <m:t>s</m:t>
              </m:r>
            </m:e>
            <m:sub>
              <m:r>
                <m:t>6</m:t>
              </m:r>
            </m:sub>
          </m:sSub>
          <m:r>
            <m:rPr>
              <m:sty m:val="p"/>
            </m:rPr>
            <m:t>,</m:t>
          </m:r>
          <m:sSub>
            <m:e>
              <m:r>
                <m:t>s</m:t>
              </m:r>
            </m:e>
            <m:sub>
              <m:r>
                <m:t>7</m:t>
              </m:r>
            </m:sub>
          </m:sSub>
          <m:r>
            <m:rPr>
              <m:sty m:val="p"/>
            </m:rPr>
            <m:t>)</m:t>
          </m:r>
          <m:r>
            <m:rPr>
              <m:sty m:val="p"/>
            </m:rPr>
            <m:t>∈</m:t>
          </m:r>
          <m:sSup>
            <m:e>
              <m:r>
                <m:rPr>
                  <m:scr m:val="double-struck"/>
                  <m:sty m:val="p"/>
                </m:rPr>
                <m:t>R</m:t>
              </m:r>
            </m:e>
            <m:sup>
              <m:r>
                <m:t>6</m:t>
              </m:r>
            </m:sup>
          </m:sSup>
        </m:oMath>
      </m:oMathPara>
    </w:p>
    <w:p>
      <w:pPr>
        <w:pStyle w:val="FirstParagraph"/>
      </w:pPr>
      <w:r>
        <w:t xml:space="preserve">where each coordinate represents a distinct functional plane:</w:t>
      </w:r>
    </w:p>
    <w:p>
      <w:pPr>
        <w:pStyle w:val="Compact"/>
        <w:numPr>
          <w:ilvl w:val="0"/>
          <w:numId w:val="1006"/>
        </w:numPr>
      </w:pPr>
      <m:oMath>
        <m:sSub>
          <m:e>
            <m:r>
              <m:t>s</m:t>
            </m:r>
          </m:e>
          <m:sub>
            <m:r>
              <m:t>2</m:t>
            </m:r>
          </m:sub>
        </m:sSub>
      </m:oMath>
      <w:r>
        <w:t xml:space="preserve"> </w:t>
      </w:r>
      <w:r>
        <w:rPr>
          <w:b/>
          <w:bCs/>
        </w:rPr>
        <w:t xml:space="preserve">(WHERE)</w:t>
      </w:r>
      <w:r>
        <w:t xml:space="preserve">: Physical constraint space (locality, resources)</w:t>
      </w:r>
    </w:p>
    <w:p>
      <w:pPr>
        <w:pStyle w:val="Compact"/>
        <w:numPr>
          <w:ilvl w:val="0"/>
          <w:numId w:val="1006"/>
        </w:numPr>
      </w:pPr>
      <m:oMath>
        <m:sSub>
          <m:e>
            <m:r>
              <m:t>s</m:t>
            </m:r>
          </m:e>
          <m:sub>
            <m:r>
              <m:t>3</m:t>
            </m:r>
          </m:sub>
        </m:sSub>
      </m:oMath>
      <w:r>
        <w:t xml:space="preserve"> </w:t>
      </w:r>
      <w:r>
        <w:rPr>
          <w:b/>
          <w:bCs/>
        </w:rPr>
        <w:t xml:space="preserve">(WHAT)</w:t>
      </w:r>
      <w:r>
        <w:t xml:space="preserve">: Possibility/hypothesis space (potential outcomes)</w:t>
      </w:r>
    </w:p>
    <w:p>
      <w:pPr>
        <w:pStyle w:val="Compact"/>
        <w:numPr>
          <w:ilvl w:val="0"/>
          <w:numId w:val="1006"/>
        </w:numPr>
      </w:pPr>
      <m:oMath>
        <m:sSub>
          <m:e>
            <m:r>
              <m:t>s</m:t>
            </m:r>
          </m:e>
          <m:sub>
            <m:r>
              <m:t>4</m:t>
            </m:r>
          </m:sub>
        </m:sSub>
      </m:oMath>
      <w:r>
        <w:t xml:space="preserve"> </w:t>
      </w:r>
      <w:r>
        <w:rPr>
          <w:b/>
          <w:bCs/>
        </w:rPr>
        <w:t xml:space="preserve">(WHY)</w:t>
      </w:r>
      <w:r>
        <w:t xml:space="preserve">: Meaning/narrative space (justification, purpose)</w:t>
      </w:r>
    </w:p>
    <w:p>
      <w:pPr>
        <w:pStyle w:val="Compact"/>
        <w:numPr>
          <w:ilvl w:val="0"/>
          <w:numId w:val="1006"/>
        </w:numPr>
      </w:pPr>
      <m:oMath>
        <m:sSub>
          <m:e>
            <m:r>
              <m:t>s</m:t>
            </m:r>
          </m:e>
          <m:sub>
            <m:r>
              <m:t>5</m:t>
            </m:r>
          </m:sub>
        </m:sSub>
      </m:oMath>
      <w:r>
        <w:t xml:space="preserve"> </w:t>
      </w:r>
      <w:r>
        <w:rPr>
          <w:b/>
          <w:bCs/>
        </w:rPr>
        <w:t xml:space="preserve">(HOW)</w:t>
      </w:r>
      <w:r>
        <w:t xml:space="preserve">: Method/process space (algorithms, mechanisms)</w:t>
      </w:r>
    </w:p>
    <w:p>
      <w:pPr>
        <w:pStyle w:val="Compact"/>
        <w:numPr>
          <w:ilvl w:val="0"/>
          <w:numId w:val="1006"/>
        </w:numPr>
      </w:pPr>
      <m:oMath>
        <m:sSub>
          <m:e>
            <m:r>
              <m:t>s</m:t>
            </m:r>
          </m:e>
          <m:sub>
            <m:r>
              <m:t>6</m:t>
            </m:r>
          </m:sub>
        </m:sSub>
      </m:oMath>
      <w:r>
        <w:t xml:space="preserve"> </w:t>
      </w:r>
      <w:r>
        <w:rPr>
          <w:b/>
          <w:bCs/>
        </w:rPr>
        <w:t xml:space="preserve">(CAUSE)</w:t>
      </w:r>
      <w:r>
        <w:t xml:space="preserve">: Historical/causal anchor (past events, evidence)</w:t>
      </w:r>
    </w:p>
    <w:p>
      <w:pPr>
        <w:pStyle w:val="Compact"/>
        <w:numPr>
          <w:ilvl w:val="0"/>
          <w:numId w:val="1006"/>
        </w:numPr>
      </w:pPr>
      <m:oMath>
        <m:sSub>
          <m:e>
            <m:r>
              <m:t>s</m:t>
            </m:r>
          </m:e>
          <m:sub>
            <m:r>
              <m:t>7</m:t>
            </m:r>
          </m:sub>
        </m:sSub>
      </m:oMath>
      <w:r>
        <w:t xml:space="preserve"> </w:t>
      </w:r>
      <w:r>
        <w:rPr>
          <w:b/>
          <w:bCs/>
        </w:rPr>
        <w:t xml:space="preserve">(EFFECT)</w:t>
      </w:r>
      <w:r>
        <w:t xml:space="preserve">: Outcome/emotional weight (projected consequences, strain)</w:t>
      </w:r>
    </w:p>
    <w:p>
      <w:pPr>
        <w:pStyle w:val="FirstParagraph"/>
      </w:pPr>
      <w:r>
        <w:t xml:space="preserve">The manifold is parameterized by an</w:t>
      </w:r>
      <w:r>
        <w:t xml:space="preserve"> </w:t>
      </w:r>
      <w:r>
        <w:rPr>
          <w:b/>
          <w:bCs/>
        </w:rPr>
        <w:t xml:space="preserve">agent identity vector</w:t>
      </w:r>
      <w:r>
        <w:t xml:space="preserve"> </w:t>
      </w:r>
      <m:oMath>
        <m:sSub>
          <m:e>
            <m:r>
              <m:t>Q</m:t>
            </m:r>
          </m:e>
          <m:sub>
            <m:r>
              <m:t>1</m:t>
            </m:r>
          </m:sub>
        </m:sSub>
      </m:oMath>
      <w:r>
        <w:t xml:space="preserve"> </w:t>
      </w:r>
      <w:r>
        <w:t xml:space="preserve">(WHO), which represents the observer’s intent, bias, and prior beliefs. This 7th parameter does not add a spatial dimension but rather defines the</w:t>
      </w:r>
      <w:r>
        <w:t xml:space="preserve"> </w:t>
      </w:r>
      <w:r>
        <w:rPr>
          <w:b/>
          <w:bCs/>
        </w:rPr>
        <w:t xml:space="preserve">perspective</w:t>
      </w:r>
      <w:r>
        <w:t xml:space="preserve"> </w:t>
      </w:r>
      <w:r>
        <w:t xml:space="preserve">from which the 6D field is observed and navigated.</w:t>
      </w:r>
    </w:p>
    <w:bookmarkEnd w:id="15"/>
    <w:bookmarkStart w:id="17" w:name="resolution-time-the-master-metric"/>
    <w:p>
      <w:pPr>
        <w:pStyle w:val="Heading3"/>
      </w:pPr>
      <w:r>
        <w:t xml:space="preserve">2.2 Resolution Time: The Master Metric</w:t>
      </w:r>
    </w:p>
    <w:p>
      <w:pPr>
        <w:pStyle w:val="FirstParagraph"/>
      </w:pPr>
      <w:r>
        <w:t xml:space="preserve">All temporal and spatial metrics collapse into a single master parameter:</w:t>
      </w:r>
    </w:p>
    <w:p>
      <w:pPr>
        <w:pStyle w:val="BodyText"/>
      </w:pPr>
      <m:oMathPara>
        <m:oMathParaPr>
          <m:jc m:val="center"/>
        </m:oMathParaPr>
        <m:oMath>
          <m:r>
            <m:t>τ</m:t>
          </m:r>
          <m:r>
            <m:rPr>
              <m:sty m:val="p"/>
            </m:rPr>
            <m:t>≡</m:t>
          </m:r>
          <m:r>
            <m:rPr>
              <m:nor/>
              <m:sty m:val="p"/>
            </m:rPr>
            <m:t>Resolution Time</m:t>
          </m:r>
        </m:oMath>
      </m:oMathPara>
    </w:p>
    <w:p>
      <w:pPr>
        <w:pStyle w:val="FirstParagraph"/>
      </w:pPr>
      <w:r>
        <w:rPr>
          <w:b/>
          <w:bCs/>
        </w:rPr>
        <w:t xml:space="preserve">Definition:</w:t>
      </w:r>
      <w:r>
        <w:t xml:space="preserve"> </w:t>
      </w:r>
      <w:r>
        <w:t xml:space="preserve">Resolution Time is the</w:t>
      </w:r>
      <w:r>
        <w:t xml:space="preserve"> </w:t>
      </w:r>
      <w:r>
        <w:rPr>
          <w:b/>
          <w:bCs/>
        </w:rPr>
        <w:t xml:space="preserve">time to target level of certainty</w:t>
      </w:r>
      <w:r>
        <w:t xml:space="preserve"> </w:t>
      </w:r>
      <w:r>
        <w:t xml:space="preserve">- the abstract parameter indexing how long (in terms of trial iterations) it takes for probabilistic convergence to reach an acceptable threshold via the Law of Large Numbers. It is not physical time, but the</w:t>
      </w:r>
      <w:r>
        <w:t xml:space="preserve"> </w:t>
      </w:r>
      <w:r>
        <w:rPr>
          <w:b/>
          <w:bCs/>
        </w:rPr>
        <w:t xml:space="preserve">trial count</w:t>
      </w:r>
      <w:r>
        <w:t xml:space="preserve"> </w:t>
      </w:r>
      <w:r>
        <w:t xml:space="preserve">or</w:t>
      </w:r>
      <w:r>
        <w:t xml:space="preserve"> </w:t>
      </w:r>
      <w:r>
        <w:rPr>
          <w:b/>
          <w:bCs/>
        </w:rPr>
        <w:t xml:space="preserve">iteration index</w:t>
      </w:r>
      <w:r>
        <w:t xml:space="preserve"> </w:t>
      </w:r>
      <w:r>
        <w:t xml:space="preserve">through which certainty crystallizes from randomness to the agent’s desired confidence level.</w:t>
      </w:r>
    </w:p>
    <w:p>
      <w:pPr>
        <w:pStyle w:val="BodyText"/>
      </w:pPr>
      <w:r>
        <w:t xml:space="preserve">As</w:t>
      </w:r>
      <w:r>
        <w:t xml:space="preserve"> </w:t>
      </w:r>
      <m:oMath>
        <m:r>
          <m:t>τ</m:t>
        </m:r>
        <m:r>
          <m:rPr>
            <m:sty m:val="p"/>
          </m:rPr>
          <m:t>→</m:t>
        </m:r>
        <m:r>
          <m:rPr>
            <m:sty m:val="p"/>
          </m:rPr>
          <m:t>∞</m:t>
        </m:r>
      </m:oMath>
      <w:r>
        <w:t xml:space="preserve"> </w:t>
      </w:r>
      <w:r>
        <w:t xml:space="preserve">(many trials), the empirical distribution converges to the true distribution. All other</w:t>
      </w:r>
      <w:r>
        <w:t xml:space="preserve"> </w:t>
      </w:r>
      <w:r>
        <w:t xml:space="preserve">“times”</w:t>
      </w:r>
      <w:r>
        <w:t xml:space="preserve"> </w:t>
      </w:r>
      <w:r>
        <w:t xml:space="preserve">in the system (Sequential Time, Rendering Time, Processing Time, etc.) are</w:t>
      </w:r>
      <w:r>
        <w:t xml:space="preserve"> </w:t>
      </w:r>
      <w:r>
        <w:rPr>
          <w:b/>
          <w:bCs/>
        </w:rPr>
        <w:t xml:space="preserve">sub-units</w:t>
      </w:r>
      <w:r>
        <w:t xml:space="preserve"> </w:t>
      </w:r>
      <w:r>
        <w:t xml:space="preserve">or</w:t>
      </w:r>
      <w:r>
        <w:t xml:space="preserve"> </w:t>
      </w:r>
      <w:r>
        <w:rPr>
          <w:b/>
          <w:bCs/>
        </w:rPr>
        <w:t xml:space="preserve">manifestations</w:t>
      </w:r>
      <w:r>
        <w:t xml:space="preserve"> </w:t>
      </w:r>
      <w:r>
        <w:t xml:space="preserve">of Resolution Time in specific contexts.</w:t>
      </w:r>
    </w:p>
    <w:p>
      <w:pPr>
        <w:pStyle w:val="BodyText"/>
      </w:pPr>
      <w:r>
        <w:rPr>
          <w:b/>
          <w:bCs/>
        </w:rPr>
        <w:t xml:space="preserve">The Fundamental Currency:</w:t>
      </w:r>
      <w:r>
        <w:t xml:space="preserve"> </w:t>
      </w:r>
      <w:r>
        <w:t xml:space="preserve">Within Resolution Time,</w:t>
      </w:r>
      <w:r>
        <w:t xml:space="preserve"> </w:t>
      </w:r>
      <w:r>
        <w:rPr>
          <w:b/>
          <w:bCs/>
        </w:rPr>
        <w:t xml:space="preserve">Chance</w:t>
      </w:r>
      <w:r>
        <w:t xml:space="preserve"> </w:t>
      </w:r>
      <w:r>
        <w:t xml:space="preserve">is the currency and the</w:t>
      </w:r>
      <w:r>
        <w:t xml:space="preserve"> </w:t>
      </w:r>
      <w:r>
        <w:rPr>
          <w:b/>
          <w:bCs/>
        </w:rPr>
        <w:t xml:space="preserve">Law of Large Numbers</w:t>
      </w:r>
      <w:r>
        <w:t xml:space="preserve"> </w:t>
      </w:r>
      <w:r>
        <w:t xml:space="preserve">is the mechanism that converts chance into certainty.</w:t>
      </w:r>
    </w:p>
    <w:bookmarkStart w:id="16" w:name="plain-english-translation"/>
    <w:p>
      <w:pPr>
        <w:pStyle w:val="Heading4"/>
      </w:pPr>
      <w:r>
        <w:t xml:space="preserve">💡 Plain English Translation</w:t>
      </w:r>
    </w:p>
    <w:p>
      <w:pPr>
        <w:pStyle w:val="BlockText"/>
      </w:pPr>
      <w:r>
        <w:rPr>
          <w:b/>
          <w:bCs/>
        </w:rPr>
        <w:t xml:space="preserve">Resolution Time</w:t>
      </w:r>
      <w:r>
        <w:t xml:space="preserve"> </w:t>
      </w:r>
      <w:r>
        <w:t xml:space="preserve">is simply</w:t>
      </w:r>
      <w:r>
        <w:t xml:space="preserve"> </w:t>
      </w:r>
      <w:r>
        <w:t xml:space="preserve">“iterations until confidence.”</w:t>
      </w:r>
      <w:r>
        <w:t xml:space="preserve"> </w:t>
      </w:r>
      <w:r>
        <w:t xml:space="preserve">Think of practicing a free throw.</w:t>
      </w:r>
    </w:p>
    <w:p>
      <w:pPr>
        <w:pStyle w:val="Compact"/>
        <w:numPr>
          <w:ilvl w:val="0"/>
          <w:numId w:val="1007"/>
        </w:numPr>
      </w:pPr>
      <w:r>
        <w:t xml:space="preserve">Physical Time (</w:t>
      </w:r>
      <m:oMath>
        <m:r>
          <m:t>t</m:t>
        </m:r>
      </m:oMath>
      <w:r>
        <w:t xml:space="preserve">): 10 minutes.</w:t>
      </w:r>
    </w:p>
    <w:p>
      <w:pPr>
        <w:pStyle w:val="Compact"/>
        <w:numPr>
          <w:ilvl w:val="0"/>
          <w:numId w:val="1007"/>
        </w:numPr>
      </w:pPr>
      <w:r>
        <w:t xml:space="preserve">Resolution Time (</w:t>
      </w:r>
      <m:oMath>
        <m:r>
          <m:t>τ</m:t>
        </m:r>
      </m:oMath>
      <w:r>
        <w:t xml:space="preserve">): 50 shots.</w:t>
      </w:r>
    </w:p>
    <w:p>
      <w:pPr>
        <w:pStyle w:val="BlockText"/>
      </w:pPr>
      <w:r>
        <w:t xml:space="preserve">It doesn’t matter how long it takes; it matters how many samples you get. If you can simulate the shots in your head (high efficiency), you can</w:t>
      </w:r>
      <w:r>
        <w:t xml:space="preserve"> </w:t>
      </w:r>
      <w:r>
        <w:t xml:space="preserve">“resolve”</w:t>
      </w:r>
      <w:r>
        <w:t xml:space="preserve"> </w:t>
      </w:r>
      <w:r>
        <w:t xml:space="preserve">the skill faster in physical time.</w:t>
      </w:r>
    </w:p>
    <w:bookmarkEnd w:id="16"/>
    <w:bookmarkEnd w:id="17"/>
    <w:bookmarkStart w:id="18" w:name="the-five-states-of-manifestation"/>
    <w:p>
      <w:pPr>
        <w:pStyle w:val="Heading3"/>
      </w:pPr>
      <w:r>
        <w:t xml:space="preserve">2.3 The Five States of Manifestation</w:t>
      </w:r>
    </w:p>
    <w:p>
      <w:pPr>
        <w:pStyle w:val="FirstParagraph"/>
      </w:pPr>
      <w:r>
        <w:t xml:space="preserve">Any outcome exists in one of five states relative to the current posterior bounded by the Fundamental Totalities:</w:t>
      </w:r>
      <w:r>
        <w:t xml:space="preserve"> </w:t>
      </w:r>
      <w:r>
        <w:t xml:space="preserve">-</w:t>
      </w:r>
      <w:r>
        <w:t xml:space="preserve"> </w:t>
      </w:r>
      <w:r>
        <w:rPr>
          <w:b/>
          <w:bCs/>
        </w:rPr>
        <w:t xml:space="preserve">IS (Infinite Is):</w:t>
      </w:r>
      <w:r>
        <w:t xml:space="preserve"> </w:t>
      </w:r>
      <w:r>
        <w:t xml:space="preserve">The totality of fundamental existence (</w:t>
      </w:r>
      <m:oMath>
        <m:r>
          <m:t>P</m:t>
        </m:r>
        <m:r>
          <m:rPr>
            <m:sty m:val="p"/>
          </m:rPr>
          <m:t>=</m:t>
        </m:r>
        <m:r>
          <m:t>1</m:t>
        </m:r>
      </m:oMath>
      <w:r>
        <w:t xml:space="preserve">). Things that simply</w:t>
      </w:r>
      <w:r>
        <w:t xml:space="preserve"> </w:t>
      </w:r>
      <w:r>
        <w:rPr>
          <w:i/>
          <w:iCs/>
        </w:rPr>
        <w:t xml:space="preserve">are</w:t>
      </w:r>
      <w:r>
        <w:t xml:space="preserve"> </w:t>
      </w:r>
      <w:r>
        <w:t xml:space="preserve">and cannot</w:t>
      </w:r>
      <w:r>
        <w:t xml:space="preserve"> </w:t>
      </w:r>
      <w:r>
        <w:rPr>
          <w:i/>
          <w:iCs/>
        </w:rPr>
        <w:t xml:space="preserve">not be</w:t>
      </w:r>
      <w:r>
        <w:t xml:space="preserve"> </w:t>
      </w:r>
      <w:r>
        <w:t xml:space="preserve">(e.g., Gravity, Time, Existence itself).</w:t>
      </w:r>
      <w:r>
        <w:t xml:space="preserve"> </w:t>
      </w:r>
      <w:r>
        <w:t xml:space="preserve">1.</w:t>
      </w:r>
      <w:r>
        <w:t xml:space="preserve"> </w:t>
      </w:r>
      <w:r>
        <w:rPr>
          <w:b/>
          <w:bCs/>
        </w:rPr>
        <w:t xml:space="preserve">Absolute Possible</w:t>
      </w:r>
      <w:r>
        <w:t xml:space="preserve">:</w:t>
      </w:r>
      <w:r>
        <w:t xml:space="preserve"> </w:t>
      </w:r>
      <m:oMath>
        <m:r>
          <m:t>P</m:t>
        </m:r>
        <m:r>
          <m:rPr>
            <m:sty m:val="p"/>
          </m:rPr>
          <m:t>(</m:t>
        </m:r>
        <m:r>
          <m:t>S</m:t>
        </m:r>
        <m:r>
          <m:rPr>
            <m:sty m:val="p"/>
          </m:rPr>
          <m:t>|</m:t>
        </m:r>
        <m:r>
          <m:rPr>
            <m:nor/>
            <m:sty m:val="p"/>
          </m:rPr>
          <m:t>data</m:t>
        </m:r>
        <m:r>
          <m:rPr>
            <m:sty m:val="p"/>
          </m:rPr>
          <m:t>)</m:t>
        </m:r>
        <m:r>
          <m:rPr>
            <m:sty m:val="p"/>
          </m:rPr>
          <m:t>→</m:t>
        </m:r>
        <m:r>
          <m:t>1</m:t>
        </m:r>
      </m:oMath>
      <w:r>
        <w:t xml:space="preserve"> </w:t>
      </w:r>
      <w:r>
        <w:t xml:space="preserve">- Manifestation is inevitable</w:t>
      </w:r>
      <w:r>
        <w:t xml:space="preserve"> </w:t>
      </w:r>
      <w:r>
        <w:t xml:space="preserve">2.</w:t>
      </w:r>
      <w:r>
        <w:t xml:space="preserve"> </w:t>
      </w:r>
      <w:r>
        <w:rPr>
          <w:b/>
          <w:bCs/>
        </w:rPr>
        <w:t xml:space="preserve">Possibly Possible</w:t>
      </w:r>
      <w:r>
        <w:t xml:space="preserve">:</w:t>
      </w:r>
      <w:r>
        <w:t xml:space="preserve"> </w:t>
      </w:r>
      <m:oMath>
        <m:r>
          <m:t>P</m:t>
        </m:r>
        <m:r>
          <m:rPr>
            <m:sty m:val="p"/>
          </m:rPr>
          <m:t>(</m:t>
        </m:r>
        <m:r>
          <m:t>S</m:t>
        </m:r>
        <m:r>
          <m:rPr>
            <m:sty m:val="p"/>
          </m:rPr>
          <m:t>|</m:t>
        </m:r>
        <m:r>
          <m:rPr>
            <m:nor/>
            <m:sty m:val="p"/>
          </m:rPr>
          <m:t>data</m:t>
        </m:r>
        <m:r>
          <m:rPr>
            <m:sty m:val="p"/>
          </m:rPr>
          <m:t>)</m:t>
        </m:r>
        <m:r>
          <m:rPr>
            <m:sty m:val="p"/>
          </m:rPr>
          <m:t>&gt;</m:t>
        </m:r>
        <m:r>
          <m:t>0.5</m:t>
        </m:r>
      </m:oMath>
      <w:r>
        <w:t xml:space="preserve"> </w:t>
      </w:r>
      <w:r>
        <w:t xml:space="preserve">- High probability, certainty forming</w:t>
      </w:r>
      <w:r>
        <w:t xml:space="preserve"> </w:t>
      </w:r>
      <w:r>
        <w:t xml:space="preserve">3.</w:t>
      </w:r>
      <w:r>
        <w:t xml:space="preserve"> </w:t>
      </w:r>
      <w:r>
        <w:rPr>
          <w:b/>
          <w:bCs/>
        </w:rPr>
        <w:t xml:space="preserve">Superposition^</w:t>
      </w:r>
      <w:r>
        <w:t xml:space="preserve">:</w:t>
      </w:r>
      <w:r>
        <w:t xml:space="preserve"> </w:t>
      </w:r>
      <m:oMath>
        <m:r>
          <m:t>H</m:t>
        </m:r>
        <m:r>
          <m:rPr>
            <m:sty m:val="p"/>
          </m:rPr>
          <m:t>[</m:t>
        </m:r>
        <m:r>
          <m:t>P</m:t>
        </m:r>
        <m:r>
          <m:rPr>
            <m:sty m:val="p"/>
          </m:rPr>
          <m:t>(</m:t>
        </m:r>
        <m:r>
          <m:t>S</m:t>
        </m:r>
        <m:r>
          <m:rPr>
            <m:sty m:val="p"/>
          </m:rPr>
          <m:t>)</m:t>
        </m:r>
        <m:r>
          <m:rPr>
            <m:sty m:val="p"/>
          </m:rPr>
          <m:t>]</m:t>
        </m:r>
        <m:r>
          <m:rPr>
            <m:sty m:val="p"/>
          </m:rPr>
          <m:t>≫</m:t>
        </m:r>
        <m:r>
          <m:t>0</m:t>
        </m:r>
      </m:oMath>
      <w:r>
        <w:t xml:space="preserve"> </w:t>
      </w:r>
      <w:r>
        <w:t xml:space="preserve">- High entropy prior, outcome uncertain</w:t>
      </w:r>
      <w:r>
        <w:t xml:space="preserve"> </w:t>
      </w:r>
      <w:r>
        <w:t xml:space="preserve">4.</w:t>
      </w:r>
      <w:r>
        <w:t xml:space="preserve"> </w:t>
      </w:r>
      <w:r>
        <w:rPr>
          <w:b/>
          <w:bCs/>
        </w:rPr>
        <w:t xml:space="preserve">Possibly Impossible</w:t>
      </w:r>
      <w:r>
        <w:t xml:space="preserve">:</w:t>
      </w:r>
      <w:r>
        <w:t xml:space="preserve"> </w:t>
      </w:r>
      <m:oMath>
        <m:r>
          <m:t>P</m:t>
        </m:r>
        <m:r>
          <m:rPr>
            <m:sty m:val="p"/>
          </m:rPr>
          <m:t>(</m:t>
        </m:r>
        <m:r>
          <m:t>S</m:t>
        </m:r>
        <m:r>
          <m:rPr>
            <m:sty m:val="p"/>
          </m:rPr>
          <m:t>|</m:t>
        </m:r>
        <m:r>
          <m:rPr>
            <m:nor/>
            <m:sty m:val="p"/>
          </m:rPr>
          <m:t>data</m:t>
        </m:r>
        <m:r>
          <m:rPr>
            <m:sty m:val="p"/>
          </m:rPr>
          <m:t>)</m:t>
        </m:r>
        <m:r>
          <m:rPr>
            <m:sty m:val="p"/>
          </m:rPr>
          <m:t>&lt;</m:t>
        </m:r>
        <m:r>
          <m:t>0.5</m:t>
        </m:r>
      </m:oMath>
      <w:r>
        <w:t xml:space="preserve"> </w:t>
      </w:r>
      <w:r>
        <w:t xml:space="preserve">- Low probability, high resistance</w:t>
      </w:r>
      <w:r>
        <w:t xml:space="preserve"> </w:t>
      </w:r>
      <w:r>
        <w:t xml:space="preserve">5.</w:t>
      </w:r>
      <w:r>
        <w:t xml:space="preserve"> </w:t>
      </w:r>
      <w:r>
        <w:rPr>
          <w:b/>
          <w:bCs/>
        </w:rPr>
        <w:t xml:space="preserve">Absolute Impossible</w:t>
      </w:r>
      <w:r>
        <w:t xml:space="preserve">:</w:t>
      </w:r>
      <w:r>
        <w:t xml:space="preserve"> </w:t>
      </w:r>
      <m:oMath>
        <m:r>
          <m:t>P</m:t>
        </m:r>
        <m:r>
          <m:rPr>
            <m:sty m:val="p"/>
          </m:rPr>
          <m:t>(</m:t>
        </m:r>
        <m:r>
          <m:t>S</m:t>
        </m:r>
        <m:r>
          <m:rPr>
            <m:sty m:val="p"/>
          </m:rPr>
          <m:t>|</m:t>
        </m:r>
        <m:r>
          <m:rPr>
            <m:nor/>
            <m:sty m:val="p"/>
          </m:rPr>
          <m:t>data</m:t>
        </m:r>
        <m:r>
          <m:rPr>
            <m:sty m:val="p"/>
          </m:rPr>
          <m:t>)</m:t>
        </m:r>
        <m:r>
          <m:rPr>
            <m:sty m:val="p"/>
          </m:rPr>
          <m:t>=</m:t>
        </m:r>
        <m:r>
          <m:t>0</m:t>
        </m:r>
      </m:oMath>
      <w:r>
        <w:t xml:space="preserve"> </w:t>
      </w:r>
      <w:r>
        <w:t xml:space="preserve">- Manifestation is geometrically locked (violates constraints)</w:t>
      </w:r>
      <w:r>
        <w:t xml:space="preserve"> </w:t>
      </w:r>
      <w:r>
        <w:t xml:space="preserve">-</w:t>
      </w:r>
      <w:r>
        <w:t xml:space="preserve"> </w:t>
      </w:r>
      <w:r>
        <w:rPr>
          <w:b/>
          <w:bCs/>
        </w:rPr>
        <w:t xml:space="preserve">NOT (Infinite Not):</w:t>
      </w:r>
      <w:r>
        <w:t xml:space="preserve"> </w:t>
      </w:r>
      <w:r>
        <w:t xml:space="preserve">The totality of non-existence (</w:t>
      </w:r>
      <m:oMath>
        <m:r>
          <m:t>P</m:t>
        </m:r>
        <m:r>
          <m:rPr>
            <m:sty m:val="p"/>
          </m:rPr>
          <m:t>=</m:t>
        </m:r>
        <m:r>
          <m:t>0</m:t>
        </m:r>
      </m:oMath>
      <w:r>
        <w:t xml:space="preserve">). Things that fundamentally cannot be.</w:t>
      </w:r>
    </w:p>
    <w:p>
      <w:pPr>
        <w:pStyle w:val="BodyText"/>
      </w:pPr>
      <w:r>
        <w:rPr>
          <w:b/>
          <w:bCs/>
        </w:rPr>
        <w:t xml:space="preserve">Note:</w:t>
      </w:r>
      <w:r>
        <w:t xml:space="preserve"> </w:t>
      </w:r>
      <w:r>
        <w:t xml:space="preserve">The Field of Chance (Probabilistic Space) exists</w:t>
      </w:r>
      <w:r>
        <w:t xml:space="preserve"> </w:t>
      </w:r>
      <w:r>
        <w:rPr>
          <w:i/>
          <w:iCs/>
        </w:rPr>
        <w:t xml:space="preserve">between</w:t>
      </w:r>
      <w:r>
        <w:t xml:space="preserve"> </w:t>
      </w:r>
      <w:r>
        <w:t xml:space="preserve">these two poles of Absolute Law.</w:t>
      </w:r>
    </w:p>
    <w:p>
      <w:pPr>
        <w:pStyle w:val="BodyText"/>
      </w:pPr>
      <w:r>
        <w:rPr>
          <w:b/>
          <w:bCs/>
        </w:rPr>
        <w:t xml:space="preserve">^Note:</w:t>
      </w:r>
      <w:r>
        <w:t xml:space="preserve"> </w:t>
      </w:r>
      <w:r>
        <w:t xml:space="preserve">We use</w:t>
      </w:r>
      <w:r>
        <w:t xml:space="preserve"> </w:t>
      </w:r>
      <w:r>
        <w:t xml:space="preserve">“Superposition”</w:t>
      </w:r>
      <w:r>
        <w:t xml:space="preserve"> </w:t>
      </w:r>
      <w:r>
        <w:t xml:space="preserve">here as a metaphor for high-entropy states, not as a claim about quantum mechanics. In classical probability, this simply means the distribution is spread out, not concentrated.</w:t>
      </w:r>
    </w:p>
    <w:bookmarkEnd w:id="18"/>
    <w:bookmarkStart w:id="19" w:name="the-posterior-probability-distribution"/>
    <w:p>
      <w:pPr>
        <w:pStyle w:val="Heading3"/>
      </w:pPr>
      <w:r>
        <w:t xml:space="preserve">2.4 The Posterior Probability Distribution</w:t>
      </w:r>
    </w:p>
    <w:p>
      <w:pPr>
        <w:pStyle w:val="FirstParagraph"/>
      </w:pPr>
      <w:r>
        <w:t xml:space="preserve">Given agent identity</w:t>
      </w:r>
      <w:r>
        <w:t xml:space="preserve"> </w:t>
      </w:r>
      <m:oMath>
        <m:sSub>
          <m:e>
            <m:r>
              <m:t>Q</m:t>
            </m:r>
          </m:e>
          <m:sub>
            <m:r>
              <m:t>1</m:t>
            </m:r>
          </m:sub>
        </m:sSub>
      </m:oMath>
      <w:r>
        <w:t xml:space="preserve"> </w:t>
      </w:r>
      <w:r>
        <w:t xml:space="preserve">and observed data (trials), the posterior over states is:</w:t>
      </w:r>
    </w:p>
    <w:p>
      <w:pPr>
        <w:pStyle w:val="BodyText"/>
      </w:pPr>
      <m:oMathPara>
        <m:oMathParaPr>
          <m:jc m:val="center"/>
        </m:oMathParaPr>
        <m:oMath>
          <m:r>
            <m:t>P</m:t>
          </m:r>
          <m:r>
            <m:rPr>
              <m:sty m:val="p"/>
            </m:rPr>
            <m:t>(</m:t>
          </m:r>
          <m:r>
            <m:t>S</m:t>
          </m:r>
          <m:r>
            <m:rPr>
              <m:sty m:val="p"/>
            </m:rPr>
            <m:t>|</m:t>
          </m:r>
          <m:sSub>
            <m:e>
              <m:r>
                <m:t>Q</m:t>
              </m:r>
            </m:e>
            <m:sub>
              <m:r>
                <m:t>1</m:t>
              </m:r>
            </m:sub>
          </m:sSub>
          <m:r>
            <m:rPr>
              <m:sty m:val="p"/>
            </m:rPr>
            <m:t>,</m:t>
          </m:r>
          <m:r>
            <m:rPr>
              <m:nor/>
              <m:sty m:val="p"/>
            </m:rPr>
            <m:t>data</m:t>
          </m:r>
          <m:r>
            <m:rPr>
              <m:sty m:val="p"/>
            </m:rPr>
            <m:t>)</m:t>
          </m:r>
          <m:r>
            <m:rPr>
              <m:sty m:val="p"/>
            </m:rPr>
            <m:t>∝</m:t>
          </m:r>
          <m:r>
            <m:t>P</m:t>
          </m:r>
          <m:r>
            <m:rPr>
              <m:sty m:val="p"/>
            </m:rPr>
            <m:t>(</m:t>
          </m:r>
          <m:r>
            <m:rPr>
              <m:nor/>
              <m:sty m:val="p"/>
            </m:rPr>
            <m:t>data</m:t>
          </m:r>
          <m:r>
            <m:rPr>
              <m:sty m:val="p"/>
            </m:rPr>
            <m:t>|</m:t>
          </m:r>
          <m:r>
            <m:t>S</m:t>
          </m:r>
          <m:r>
            <m:rPr>
              <m:sty m:val="p"/>
            </m:rPr>
            <m:t>)</m:t>
          </m:r>
          <m:r>
            <m:rPr>
              <m:sty m:val="p"/>
            </m:rPr>
            <m:t>⋅</m:t>
          </m:r>
          <m:r>
            <m:t>P</m:t>
          </m:r>
          <m:r>
            <m:rPr>
              <m:sty m:val="p"/>
            </m:rPr>
            <m:t>(</m:t>
          </m:r>
          <m:r>
            <m:t>S</m:t>
          </m:r>
          <m:r>
            <m:rPr>
              <m:sty m:val="p"/>
            </m:rPr>
            <m:t>|</m:t>
          </m:r>
          <m:sSub>
            <m:e>
              <m:r>
                <m:t>Q</m:t>
              </m:r>
            </m:e>
            <m:sub>
              <m:r>
                <m:t>1</m:t>
              </m:r>
            </m:sub>
          </m:sSub>
          <m:r>
            <m:rPr>
              <m:sty m:val="p"/>
            </m:rPr>
            <m:t>)</m:t>
          </m:r>
        </m:oMath>
      </m:oMathPara>
    </w:p>
    <w:p>
      <w:pPr>
        <w:pStyle w:val="FirstParagraph"/>
      </w:pPr>
      <w:r>
        <w:t xml:space="preserve">where:</w:t>
      </w:r>
    </w:p>
    <w:p>
      <w:pPr>
        <w:pStyle w:val="Compact"/>
        <w:numPr>
          <w:ilvl w:val="0"/>
          <w:numId w:val="1008"/>
        </w:numPr>
      </w:pPr>
      <m:oMath>
        <m:r>
          <m:t>P</m:t>
        </m:r>
        <m:r>
          <m:rPr>
            <m:sty m:val="p"/>
          </m:rPr>
          <m:t>(</m:t>
        </m:r>
        <m:r>
          <m:t>S</m:t>
        </m:r>
        <m:r>
          <m:rPr>
            <m:sty m:val="p"/>
          </m:rPr>
          <m:t>|</m:t>
        </m:r>
        <m:sSub>
          <m:e>
            <m:r>
              <m:t>Q</m:t>
            </m:r>
          </m:e>
          <m:sub>
            <m:r>
              <m:t>1</m:t>
            </m:r>
          </m:sub>
        </m:sSub>
        <m:r>
          <m:rPr>
            <m:sty m:val="p"/>
          </m:rPr>
          <m:t>)</m:t>
        </m:r>
      </m:oMath>
      <w:r>
        <w:t xml:space="preserve"> </w:t>
      </w:r>
      <w:r>
        <w:t xml:space="preserve">is the</w:t>
      </w:r>
      <w:r>
        <w:t xml:space="preserve"> </w:t>
      </w:r>
      <w:r>
        <w:rPr>
          <w:b/>
          <w:bCs/>
        </w:rPr>
        <w:t xml:space="preserve">prior</w:t>
      </w:r>
      <w:r>
        <w:t xml:space="preserve"> </w:t>
      </w:r>
      <w:r>
        <w:t xml:space="preserve">(agent’s initial beliefs/biases)</w:t>
      </w:r>
    </w:p>
    <w:p>
      <w:pPr>
        <w:pStyle w:val="Compact"/>
        <w:numPr>
          <w:ilvl w:val="0"/>
          <w:numId w:val="1008"/>
        </w:numPr>
      </w:pPr>
      <m:oMath>
        <m:r>
          <m:t>P</m:t>
        </m:r>
        <m:r>
          <m:rPr>
            <m:sty m:val="p"/>
          </m:rPr>
          <m:t>(</m:t>
        </m:r>
        <m:r>
          <m:rPr>
            <m:nor/>
            <m:sty m:val="p"/>
          </m:rPr>
          <m:t>data</m:t>
        </m:r>
        <m:r>
          <m:rPr>
            <m:sty m:val="p"/>
          </m:rPr>
          <m:t>|</m:t>
        </m:r>
        <m:r>
          <m:t>S</m:t>
        </m:r>
        <m:r>
          <m:rPr>
            <m:sty m:val="p"/>
          </m:rPr>
          <m:t>)</m:t>
        </m:r>
      </m:oMath>
      <w:r>
        <w:t xml:space="preserve"> </w:t>
      </w:r>
      <w:r>
        <w:t xml:space="preserve">is the</w:t>
      </w:r>
      <w:r>
        <w:t xml:space="preserve"> </w:t>
      </w:r>
      <w:r>
        <w:rPr>
          <w:b/>
          <w:bCs/>
        </w:rPr>
        <w:t xml:space="preserve">likelihood</w:t>
      </w:r>
      <w:r>
        <w:t xml:space="preserve"> </w:t>
      </w:r>
      <w:r>
        <w:t xml:space="preserve">(evidence from trials)</w:t>
      </w:r>
    </w:p>
    <w:p>
      <w:pPr>
        <w:pStyle w:val="Compact"/>
        <w:numPr>
          <w:ilvl w:val="0"/>
          <w:numId w:val="1008"/>
        </w:numPr>
      </w:pPr>
      <m:oMath>
        <m:r>
          <m:t>P</m:t>
        </m:r>
        <m:r>
          <m:rPr>
            <m:sty m:val="p"/>
          </m:rPr>
          <m:t>(</m:t>
        </m:r>
        <m:r>
          <m:t>S</m:t>
        </m:r>
        <m:r>
          <m:rPr>
            <m:sty m:val="p"/>
          </m:rPr>
          <m:t>|</m:t>
        </m:r>
        <m:sSub>
          <m:e>
            <m:r>
              <m:t>Q</m:t>
            </m:r>
          </m:e>
          <m:sub>
            <m:r>
              <m:t>1</m:t>
            </m:r>
          </m:sub>
        </m:sSub>
        <m:r>
          <m:rPr>
            <m:sty m:val="p"/>
          </m:rPr>
          <m:t>,</m:t>
        </m:r>
        <m:r>
          <m:rPr>
            <m:nor/>
            <m:sty m:val="p"/>
          </m:rPr>
          <m:t>data</m:t>
        </m:r>
        <m:r>
          <m:rPr>
            <m:sty m:val="p"/>
          </m:rPr>
          <m:t>)</m:t>
        </m:r>
      </m:oMath>
      <w:r>
        <w:t xml:space="preserve"> </w:t>
      </w:r>
      <w:r>
        <w:t xml:space="preserve">is the</w:t>
      </w:r>
      <w:r>
        <w:t xml:space="preserve"> </w:t>
      </w:r>
      <w:r>
        <w:rPr>
          <w:b/>
          <w:bCs/>
        </w:rPr>
        <w:t xml:space="preserve">posterior</w:t>
      </w:r>
      <w:r>
        <w:t xml:space="preserve"> </w:t>
      </w:r>
      <w:r>
        <w:t xml:space="preserve">(updated belief after evidence)</w:t>
      </w:r>
    </w:p>
    <w:bookmarkEnd w:id="19"/>
    <w:bookmarkStart w:id="20" w:name="the-potential-function"/>
    <w:p>
      <w:pPr>
        <w:pStyle w:val="Heading3"/>
      </w:pPr>
      <w:r>
        <w:t xml:space="preserve">2.5 The Potential Function</w:t>
      </w:r>
    </w:p>
    <w:p>
      <w:pPr>
        <w:pStyle w:val="FirstParagraph"/>
      </w:pPr>
      <w:r>
        <w:t xml:space="preserve">We define the</w:t>
      </w:r>
      <w:r>
        <w:t xml:space="preserve"> </w:t>
      </w:r>
      <w:r>
        <w:rPr>
          <w:b/>
          <w:bCs/>
        </w:rPr>
        <w:t xml:space="preserve">information-theoretic potential</w:t>
      </w:r>
      <w:r>
        <w:t xml:space="preserve">:</w:t>
      </w:r>
    </w:p>
    <w:p>
      <w:pPr>
        <w:pStyle w:val="BodyText"/>
      </w:pPr>
      <m:oMathPara>
        <m:oMathParaPr>
          <m:jc m:val="center"/>
        </m:oMathParaPr>
        <m:oMath>
          <m:r>
            <m:rPr>
              <m:sty m:val="p"/>
            </m:rPr>
            <m:t>Φ</m:t>
          </m:r>
          <m:r>
            <m:rPr>
              <m:sty m:val="p"/>
            </m:rPr>
            <m:t>(</m:t>
          </m:r>
          <m:r>
            <m:t>S</m:t>
          </m:r>
          <m:r>
            <m:rPr>
              <m:sty m:val="p"/>
            </m:rPr>
            <m:t>)</m:t>
          </m:r>
          <m:r>
            <m:rPr>
              <m:sty m:val="p"/>
            </m:rPr>
            <m:t>=</m:t>
          </m:r>
          <m:r>
            <m:rPr>
              <m:sty m:val="p"/>
            </m:rPr>
            <m:t>−</m:t>
          </m:r>
          <m:r>
            <m:rPr>
              <m:sty m:val="p"/>
            </m:rPr>
            <m:t>log</m:t>
          </m:r>
          <m:r>
            <m:t>P</m:t>
          </m:r>
          <m:r>
            <m:rPr>
              <m:sty m:val="p"/>
            </m:rPr>
            <m:t>(</m:t>
          </m:r>
          <m:r>
            <m:t>S</m:t>
          </m:r>
          <m:r>
            <m:rPr>
              <m:sty m:val="p"/>
            </m:rPr>
            <m:t>|</m:t>
          </m:r>
          <m:sSub>
            <m:e>
              <m:r>
                <m:t>Q</m:t>
              </m:r>
            </m:e>
            <m:sub>
              <m:r>
                <m:t>1</m:t>
              </m:r>
            </m:sub>
          </m:sSub>
          <m:r>
            <m:rPr>
              <m:sty m:val="p"/>
            </m:rPr>
            <m:t>,</m:t>
          </m:r>
          <m:r>
            <m:rPr>
              <m:nor/>
              <m:sty m:val="p"/>
            </m:rPr>
            <m:t>data</m:t>
          </m:r>
          <m:r>
            <m:rPr>
              <m:sty m:val="p"/>
            </m:rPr>
            <m:t>)</m:t>
          </m:r>
        </m:oMath>
      </m:oMathPara>
    </w:p>
    <w:p>
      <w:pPr>
        <w:pStyle w:val="FirstParagraph"/>
      </w:pPr>
      <w:r>
        <w:t xml:space="preserve">This potential is the</w:t>
      </w:r>
      <w:r>
        <w:t xml:space="preserve"> </w:t>
      </w:r>
      <w:r>
        <w:rPr>
          <w:b/>
          <w:bCs/>
        </w:rPr>
        <w:t xml:space="preserve">negative log-posterior</w:t>
      </w:r>
      <w:r>
        <w:t xml:space="preserve">. It has several key properties:</w:t>
      </w:r>
    </w:p>
    <w:p>
      <w:pPr>
        <w:pStyle w:val="Compact"/>
        <w:numPr>
          <w:ilvl w:val="0"/>
          <w:numId w:val="1009"/>
        </w:numPr>
      </w:pPr>
      <w:r>
        <w:rPr>
          <w:b/>
          <w:bCs/>
        </w:rPr>
        <w:t xml:space="preserve">Minima correspond to high-probability states</w:t>
      </w:r>
      <w:r>
        <w:t xml:space="preserve"> </w:t>
      </w:r>
      <w:r>
        <w:t xml:space="preserve">(modes of the posterior)</w:t>
      </w:r>
    </w:p>
    <w:p>
      <w:pPr>
        <w:pStyle w:val="Compact"/>
        <w:numPr>
          <w:ilvl w:val="0"/>
          <w:numId w:val="1009"/>
        </w:numPr>
      </w:pPr>
      <w:r>
        <w:rPr>
          <w:b/>
          <w:bCs/>
        </w:rPr>
        <w:t xml:space="preserve">Gradient points away from probability mass</w:t>
      </w:r>
      <w:r>
        <w:t xml:space="preserve"> </w:t>
      </w:r>
      <w:r>
        <w:t xml:space="preserve">(uphill in potential = downhill in probability)</w:t>
      </w:r>
    </w:p>
    <w:p>
      <w:pPr>
        <w:pStyle w:val="Compact"/>
        <w:numPr>
          <w:ilvl w:val="0"/>
          <w:numId w:val="1009"/>
        </w:numPr>
      </w:pPr>
      <w:r>
        <w:rPr>
          <w:b/>
          <w:bCs/>
        </w:rPr>
        <w:t xml:space="preserve">Negative gradient points toward attractor basins</w:t>
      </w:r>
      <w:r>
        <w:t xml:space="preserve"> </w:t>
      </w:r>
      <w:r>
        <w:t xml:space="preserve">(regions of high posterior density)</w:t>
      </w:r>
    </w:p>
    <w:bookmarkEnd w:id="20"/>
    <w:bookmarkStart w:id="21" w:name="the-dynamics-gradient-flow-with-noise"/>
    <w:p>
      <w:pPr>
        <w:pStyle w:val="Heading3"/>
      </w:pPr>
      <w:r>
        <w:t xml:space="preserve">2.6 The Dynamics: Gradient Flow with Noise</w:t>
      </w:r>
    </w:p>
    <w:p>
      <w:pPr>
        <w:pStyle w:val="FirstParagraph"/>
      </w:pPr>
      <w:r>
        <w:t xml:space="preserve">State evolution follows a</w:t>
      </w:r>
      <w:r>
        <w:t xml:space="preserve"> </w:t>
      </w:r>
      <w:r>
        <w:rPr>
          <w:b/>
          <w:bCs/>
        </w:rPr>
        <w:t xml:space="preserve">stochastic differential equation</w:t>
      </w:r>
      <w:r>
        <w:t xml:space="preserve">:</w:t>
      </w:r>
    </w:p>
    <w:p>
      <w:pPr>
        <w:pStyle w:val="BodyText"/>
      </w:pPr>
      <m:oMathPara>
        <m:oMathParaPr>
          <m:jc m:val="center"/>
        </m:oMathParaPr>
        <m:oMath>
          <m:f>
            <m:fPr>
              <m:type m:val="bar"/>
            </m:fPr>
            <m:num>
              <m:r>
                <m:t>d</m:t>
              </m:r>
              <m:r>
                <m:t>S</m:t>
              </m:r>
            </m:num>
            <m:den>
              <m:r>
                <m:t>d</m:t>
              </m:r>
              <m:r>
                <m:t>τ</m:t>
              </m:r>
            </m:den>
          </m:f>
          <m:r>
            <m:rPr>
              <m:sty m:val="p"/>
            </m:rPr>
            <m:t>=</m:t>
          </m:r>
          <m:r>
            <m:rPr>
              <m:sty m:val="p"/>
            </m:rPr>
            <m:t>−</m:t>
          </m:r>
          <m:r>
            <m:rPr>
              <m:sty m:val="p"/>
            </m:rPr>
            <m:t>∇</m:t>
          </m:r>
          <m:r>
            <m:rPr>
              <m:sty m:val="p"/>
            </m:rPr>
            <m:t>Φ</m:t>
          </m:r>
          <m:r>
            <m:rPr>
              <m:sty m:val="p"/>
            </m:rPr>
            <m:t>(</m:t>
          </m:r>
          <m:r>
            <m:t>S</m:t>
          </m:r>
          <m:r>
            <m:rPr>
              <m:sty m:val="p"/>
            </m:rPr>
            <m:t>)</m:t>
          </m:r>
          <m:r>
            <m:rPr>
              <m:sty m:val="p"/>
            </m:rPr>
            <m:t>+</m:t>
          </m:r>
          <m:rad>
            <m:radPr>
              <m:degHide m:val="on"/>
            </m:radPr>
            <m:deg/>
            <m:e>
              <m:r>
                <m:t>2</m:t>
              </m:r>
              <m:r>
                <m:t>D</m:t>
              </m:r>
            </m:e>
          </m:rad>
          <m:r>
            <m:t> </m:t>
          </m:r>
          <m:f>
            <m:fPr>
              <m:type m:val="bar"/>
            </m:fPr>
            <m:num>
              <m:r>
                <m:t>d</m:t>
              </m:r>
              <m:sSub>
                <m:e>
                  <m:r>
                    <m:t>W</m:t>
                  </m:r>
                </m:e>
                <m:sub>
                  <m:r>
                    <m:t>τ</m:t>
                  </m:r>
                </m:sub>
              </m:sSub>
            </m:num>
            <m:den>
              <m:r>
                <m:t>d</m:t>
              </m:r>
              <m:r>
                <m:t>τ</m:t>
              </m:r>
            </m:den>
          </m:f>
        </m:oMath>
      </m:oMathPara>
    </w:p>
    <w:p>
      <w:pPr>
        <w:pStyle w:val="FirstParagraph"/>
      </w:pPr>
      <w:r>
        <w:t xml:space="preserve">where:</w:t>
      </w:r>
    </w:p>
    <w:p>
      <w:pPr>
        <w:pStyle w:val="Compact"/>
        <w:numPr>
          <w:ilvl w:val="0"/>
          <w:numId w:val="1010"/>
        </w:numPr>
      </w:pPr>
      <m:oMath>
        <m:r>
          <m:rPr>
            <m:sty m:val="p"/>
          </m:rPr>
          <m:t>∇</m:t>
        </m:r>
        <m:r>
          <m:rPr>
            <m:sty m:val="p"/>
          </m:rPr>
          <m:t>Φ</m:t>
        </m:r>
        <m:r>
          <m:rPr>
            <m:sty m:val="p"/>
          </m:rPr>
          <m:t>(</m:t>
        </m:r>
        <m:r>
          <m:t>S</m:t>
        </m:r>
        <m:r>
          <m:rPr>
            <m:sty m:val="p"/>
          </m:rPr>
          <m:t>)</m:t>
        </m:r>
        <m:r>
          <m:rPr>
            <m:sty m:val="p"/>
          </m:rPr>
          <m:t>=</m:t>
        </m:r>
        <m:r>
          <m:rPr>
            <m:sty m:val="p"/>
          </m:rPr>
          <m:t>−</m:t>
        </m:r>
        <m:r>
          <m:rPr>
            <m:sty m:val="p"/>
          </m:rPr>
          <m:t>∇</m:t>
        </m:r>
        <m:r>
          <m:rPr>
            <m:sty m:val="p"/>
          </m:rPr>
          <m:t>log</m:t>
        </m:r>
        <m:r>
          <m:t>P</m:t>
        </m:r>
        <m:r>
          <m:rPr>
            <m:sty m:val="p"/>
          </m:rPr>
          <m:t>(</m:t>
        </m:r>
        <m:r>
          <m:t>S</m:t>
        </m:r>
        <m:r>
          <m:rPr>
            <m:sty m:val="p"/>
          </m:rPr>
          <m:t>|</m:t>
        </m:r>
        <m:sSub>
          <m:e>
            <m:r>
              <m:t>Q</m:t>
            </m:r>
          </m:e>
          <m:sub>
            <m:r>
              <m:t>1</m:t>
            </m:r>
          </m:sub>
        </m:sSub>
        <m:r>
          <m:rPr>
            <m:sty m:val="p"/>
          </m:rPr>
          <m:t>,</m:t>
        </m:r>
        <m:r>
          <m:rPr>
            <m:nor/>
            <m:sty m:val="p"/>
          </m:rPr>
          <m:t>data</m:t>
        </m:r>
        <m:r>
          <m:rPr>
            <m:sty m:val="p"/>
          </m:rPr>
          <m:t>)</m:t>
        </m:r>
      </m:oMath>
      <w:r>
        <w:t xml:space="preserve"> </w:t>
      </w:r>
      <w:r>
        <w:t xml:space="preserve">is the</w:t>
      </w:r>
      <w:r>
        <w:t xml:space="preserve"> </w:t>
      </w:r>
      <w:r>
        <w:rPr>
          <w:b/>
          <w:bCs/>
        </w:rPr>
        <w:t xml:space="preserve">Possigravity vector</w:t>
      </w:r>
      <w:r>
        <w:t xml:space="preserve"> </w:t>
      </w:r>
      <w:r>
        <w:t xml:space="preserve">(defined properly in Section 4)</w:t>
      </w:r>
    </w:p>
    <w:p>
      <w:pPr>
        <w:pStyle w:val="Compact"/>
        <w:numPr>
          <w:ilvl w:val="0"/>
          <w:numId w:val="1010"/>
        </w:numPr>
      </w:pPr>
      <m:oMath>
        <m:r>
          <m:t>D</m:t>
        </m:r>
      </m:oMath>
      <w:r>
        <w:t xml:space="preserve"> </w:t>
      </w:r>
      <w:r>
        <w:t xml:space="preserve">is the</w:t>
      </w:r>
      <w:r>
        <w:t xml:space="preserve"> </w:t>
      </w:r>
      <w:r>
        <w:rPr>
          <w:b/>
          <w:bCs/>
        </w:rPr>
        <w:t xml:space="preserve">diffusion coefficient</w:t>
      </w:r>
      <w:r>
        <w:t xml:space="preserve"> </w:t>
      </w:r>
      <w:r>
        <w:t xml:space="preserve">(epistemic uncertainty, exploration rate)</w:t>
      </w:r>
    </w:p>
    <w:p>
      <w:pPr>
        <w:pStyle w:val="Compact"/>
        <w:numPr>
          <w:ilvl w:val="0"/>
          <w:numId w:val="1010"/>
        </w:numPr>
      </w:pPr>
      <m:oMath>
        <m:sSub>
          <m:e>
            <m:r>
              <m:t>W</m:t>
            </m:r>
          </m:e>
          <m:sub>
            <m:r>
              <m:t>τ</m:t>
            </m:r>
          </m:sub>
        </m:sSub>
      </m:oMath>
      <w:r>
        <w:t xml:space="preserve"> </w:t>
      </w:r>
      <w:r>
        <w:t xml:space="preserve">is a Wiener process (Brownian noise representing stochastic trials)</w:t>
      </w:r>
    </w:p>
    <w:p>
      <w:pPr>
        <w:pStyle w:val="FirstParagraph"/>
      </w:pPr>
      <w:r>
        <w:t xml:space="preserve">This is a</w:t>
      </w:r>
      <w:r>
        <w:t xml:space="preserve"> </w:t>
      </w:r>
      <w:r>
        <w:rPr>
          <w:b/>
          <w:bCs/>
        </w:rPr>
        <w:t xml:space="preserve">Langevin dynamics</w:t>
      </w:r>
      <w:r>
        <w:t xml:space="preserve"> </w:t>
      </w:r>
      <w:r>
        <w:t xml:space="preserve">on the probability manifold - a well-established formalism in statistical physics and machine learning.</w:t>
      </w:r>
    </w:p>
    <w:p>
      <w:pPr>
        <w:pStyle w:val="BodyText"/>
      </w:pPr>
      <w:r>
        <w:rPr>
          <w:b/>
          <w:bCs/>
        </w:rPr>
        <w:t xml:space="preserve">Interpretation:</w:t>
      </w:r>
      <w:r>
        <w:t xml:space="preserve"> </w:t>
      </w:r>
      <w:r>
        <w:t xml:space="preserve">Agents move</w:t>
      </w:r>
      <w:r>
        <w:t xml:space="preserve"> </w:t>
      </w:r>
      <w:r>
        <w:t xml:space="preserve">“downhill”</w:t>
      </w:r>
      <w:r>
        <w:t xml:space="preserve"> </w:t>
      </w:r>
      <w:r>
        <w:t xml:space="preserve">in the potential landscape (toward high-probability states) while being jostled by noise (randomness in trials, environmental uncertainty).</w:t>
      </w:r>
    </w:p>
    <w:bookmarkEnd w:id="21"/>
    <w:bookmarkStart w:id="22" w:name="Xe89294ecd3d641b82a14cde65010731f241e169"/>
    <w:p>
      <w:pPr>
        <w:pStyle w:val="Heading3"/>
      </w:pPr>
      <w:r>
        <w:t xml:space="preserve">2.6.1 The Observer Effect: Trials as Dual-Function Operations</w:t>
      </w:r>
    </w:p>
    <w:p>
      <w:pPr>
        <w:pStyle w:val="FirstParagraph"/>
      </w:pPr>
      <w:r>
        <w:t xml:space="preserve">This framework introduces a critical distinction from passive Bayesian inference: the</w:t>
      </w:r>
      <w:r>
        <w:t xml:space="preserve"> </w:t>
      </w:r>
      <w:r>
        <w:rPr>
          <w:b/>
          <w:bCs/>
        </w:rPr>
        <w:t xml:space="preserve">Active Sculpting</w:t>
      </w:r>
      <w:r>
        <w:t xml:space="preserve"> </w:t>
      </w:r>
      <w:r>
        <w:t xml:space="preserve">of the manifold. Every trial (Q6) performs a dual function:</w:t>
      </w:r>
    </w:p>
    <w:p>
      <w:pPr>
        <w:pStyle w:val="Compact"/>
        <w:numPr>
          <w:ilvl w:val="0"/>
          <w:numId w:val="1011"/>
        </w:numPr>
      </w:pPr>
      <w:r>
        <w:rPr>
          <w:b/>
          <w:bCs/>
        </w:rPr>
        <w:t xml:space="preserve">Revelation (Passive):</w:t>
      </w:r>
      <w:r>
        <w:t xml:space="preserve"> </w:t>
      </w:r>
      <w:r>
        <w:t xml:space="preserve">Evidence updates the posterior, reducing uncertainty about the</w:t>
      </w:r>
      <w:r>
        <w:t xml:space="preserve"> </w:t>
      </w:r>
      <w:r>
        <w:rPr>
          <w:i/>
          <w:iCs/>
        </w:rPr>
        <w:t xml:space="preserve">pre-existing</w:t>
      </w:r>
      <w:r>
        <w:t xml:space="preserve"> </w:t>
      </w:r>
      <w:r>
        <w:t xml:space="preserve">landscape.</w:t>
      </w:r>
    </w:p>
    <w:p>
      <w:pPr>
        <w:pStyle w:val="Compact"/>
        <w:numPr>
          <w:ilvl w:val="0"/>
          <w:numId w:val="1011"/>
        </w:numPr>
      </w:pPr>
      <w:r>
        <w:rPr>
          <w:b/>
          <w:bCs/>
        </w:rPr>
        <w:t xml:space="preserve">Sculpting (Active):</w:t>
      </w:r>
      <w:r>
        <w:t xml:space="preserve"> </w:t>
      </w:r>
      <w:r>
        <w:t xml:space="preserve">The choice of</w:t>
      </w:r>
      <w:r>
        <w:t xml:space="preserve"> </w:t>
      </w:r>
      <w:r>
        <w:rPr>
          <w:i/>
          <w:iCs/>
        </w:rPr>
        <w:t xml:space="preserve">which</w:t>
      </w:r>
      <w:r>
        <w:t xml:space="preserve"> </w:t>
      </w:r>
      <w:r>
        <w:t xml:space="preserve">trial to take creates new constraints and possibilities, altering the landscape itself.</w:t>
      </w:r>
    </w:p>
    <w:p>
      <w:pPr>
        <w:pStyle w:val="FirstParagraph"/>
      </w:pPr>
      <w:r>
        <w:rPr>
          <w:b/>
          <w:bCs/>
        </w:rPr>
        <w:t xml:space="preserve">Formalization:</w:t>
      </w:r>
      <w:r>
        <w:t xml:space="preserve"> </w:t>
      </w:r>
      <w:r>
        <w:t xml:space="preserve">The manifold</w:t>
      </w:r>
      <w:r>
        <w:t xml:space="preserve"> </w:t>
      </w:r>
      <m:oMath>
        <m:r>
          <m:rPr>
            <m:sty m:val="p"/>
          </m:rPr>
          <m:t>Φ</m:t>
        </m:r>
        <m:r>
          <m:rPr>
            <m:sty m:val="p"/>
          </m:rPr>
          <m:t>(</m:t>
        </m:r>
        <m:r>
          <m:t>S</m:t>
        </m:r>
        <m:r>
          <m:rPr>
            <m:sty m:val="p"/>
          </m:rPr>
          <m:t>,</m:t>
        </m:r>
        <m:r>
          <m:t>τ</m:t>
        </m:r>
        <m:r>
          <m:rPr>
            <m:sty m:val="p"/>
          </m:rPr>
          <m:t>)</m:t>
        </m:r>
      </m:oMath>
      <w:r>
        <w:t xml:space="preserve"> </w:t>
      </w:r>
      <w:r>
        <w:t xml:space="preserve">is not static but co-evolves with the agent’s sampling strategy:</w:t>
      </w:r>
    </w:p>
    <w:p>
      <w:pPr>
        <w:pStyle w:val="BodyText"/>
      </w:pPr>
      <m:oMathPara>
        <m:oMathParaPr>
          <m:jc m:val="center"/>
        </m:oMathParaPr>
        <m:oMath>
          <m:r>
            <m:rPr>
              <m:sty m:val="p"/>
            </m:rPr>
            <m:t>Φ</m:t>
          </m:r>
          <m:r>
            <m:rPr>
              <m:sty m:val="p"/>
            </m:rPr>
            <m:t>(</m:t>
          </m:r>
          <m:r>
            <m:t>S</m:t>
          </m:r>
          <m:r>
            <m:rPr>
              <m:sty m:val="p"/>
            </m:rPr>
            <m:t>,</m:t>
          </m:r>
          <m:r>
            <m:t>τ</m:t>
          </m:r>
          <m:r>
            <m:rPr>
              <m:sty m:val="p"/>
            </m:rPr>
            <m:t>+</m:t>
          </m:r>
          <m:r>
            <m:t>1</m:t>
          </m:r>
          <m:r>
            <m:rPr>
              <m:sty m:val="p"/>
            </m:rPr>
            <m:t>)</m:t>
          </m:r>
          <m:r>
            <m:rPr>
              <m:sty m:val="p"/>
            </m:rPr>
            <m:t>=</m:t>
          </m:r>
          <m:r>
            <m:rPr>
              <m:sty m:val="p"/>
            </m:rPr>
            <m:t>Φ</m:t>
          </m:r>
          <m:r>
            <m:rPr>
              <m:sty m:val="p"/>
            </m:rPr>
            <m:t>(</m:t>
          </m:r>
          <m:r>
            <m:t>S</m:t>
          </m:r>
          <m:r>
            <m:rPr>
              <m:sty m:val="p"/>
            </m:rPr>
            <m:t>,</m:t>
          </m:r>
          <m:r>
            <m:t>τ</m:t>
          </m:r>
          <m:r>
            <m:rPr>
              <m:sty m:val="p"/>
            </m:rPr>
            <m:t>)</m:t>
          </m:r>
          <m:r>
            <m:rPr>
              <m:sty m:val="p"/>
            </m:rPr>
            <m:t>−</m:t>
          </m:r>
          <m:r>
            <m:t>η</m:t>
          </m:r>
          <m:r>
            <m:rPr>
              <m:sty m:val="p"/>
            </m:rPr>
            <m:t>⋅</m:t>
          </m:r>
          <m:r>
            <m:rPr>
              <m:sty m:val="p"/>
            </m:rPr>
            <m:t>∇</m:t>
          </m:r>
          <m:r>
            <m:rPr>
              <m:sty m:val="p"/>
            </m:rPr>
            <m:t>Φ</m:t>
          </m:r>
          <m:sSub>
            <m:e>
              <m:r>
                <m:rPr>
                  <m:sty m:val="p"/>
                </m:rPr>
                <m:t>|</m:t>
              </m:r>
            </m:e>
            <m:sub>
              <m:r>
                <m:rPr>
                  <m:nor/>
                  <m:sty m:val="p"/>
                </m:rPr>
                <m:t>trial</m:t>
              </m:r>
            </m:sub>
          </m:sSub>
          <m:r>
            <m:rPr>
              <m:sty m:val="p"/>
            </m:rPr>
            <m:t>+</m:t>
          </m:r>
          <m:sSub>
            <m:e>
              <m:r>
                <m:t>λ</m:t>
              </m:r>
            </m:e>
            <m:sub>
              <m:r>
                <m:rPr>
                  <m:nor/>
                  <m:sty m:val="p"/>
                </m:rPr>
                <m:t>sculpt</m:t>
              </m:r>
            </m:sub>
          </m:sSub>
          <m:r>
            <m:rPr>
              <m:sty m:val="p"/>
            </m:rPr>
            <m:t>⋅</m:t>
          </m:r>
          <m:r>
            <m:t>δ</m:t>
          </m:r>
          <m:r>
            <m:rPr>
              <m:sty m:val="p"/>
            </m:rPr>
            <m:t>(</m:t>
          </m:r>
          <m:r>
            <m:t>S</m:t>
          </m:r>
          <m:r>
            <m:rPr>
              <m:sty m:val="p"/>
            </m:rPr>
            <m:t>−</m:t>
          </m:r>
          <m:sSub>
            <m:e>
              <m:r>
                <m:t>S</m:t>
              </m:r>
            </m:e>
            <m:sub>
              <m:r>
                <m:rPr>
                  <m:nor/>
                  <m:sty m:val="p"/>
                </m:rPr>
                <m:t>sampled</m:t>
              </m:r>
            </m:sub>
          </m:sSub>
          <m:r>
            <m:rPr>
              <m:sty m:val="p"/>
            </m:rPr>
            <m:t>)</m:t>
          </m:r>
        </m:oMath>
      </m:oMathPara>
    </w:p>
    <w:p>
      <w:pPr>
        <w:pStyle w:val="FirstParagraph"/>
      </w:pPr>
      <w:r>
        <w:rPr>
          <w:b/>
          <w:bCs/>
        </w:rPr>
        <w:t xml:space="preserve">Interpretation:</w:t>
      </w:r>
      <w:r>
        <w:t xml:space="preserve"> </w:t>
      </w:r>
      <w:r>
        <w:t xml:space="preserve">By choosing to act in region</w:t>
      </w:r>
      <w:r>
        <w:t xml:space="preserve"> </w:t>
      </w:r>
      <m:oMath>
        <m:sSub>
          <m:e>
            <m:r>
              <m:t>S</m:t>
            </m:r>
          </m:e>
          <m:sub>
            <m:r>
              <m:rPr>
                <m:nor/>
                <m:sty m:val="p"/>
              </m:rPr>
              <m:t>sampled</m:t>
            </m:r>
          </m:sub>
        </m:sSub>
      </m:oMath>
      <w:r>
        <w:t xml:space="preserve">, the agent</w:t>
      </w:r>
      <w:r>
        <w:t xml:space="preserve"> </w:t>
      </w:r>
      <w:r>
        <w:rPr>
          <w:b/>
          <w:bCs/>
        </w:rPr>
        <w:t xml:space="preserve">increases the probability mass</w:t>
      </w:r>
      <w:r>
        <w:t xml:space="preserve"> </w:t>
      </w:r>
      <w:r>
        <w:t xml:space="preserve">in that region (self-reinforcement). This is the mechanism behind</w:t>
      </w:r>
      <w:r>
        <w:t xml:space="preserve"> </w:t>
      </w:r>
      <w:r>
        <w:t xml:space="preserve">“fake it till you make it”</w:t>
      </w:r>
      <w:r>
        <w:t xml:space="preserve">—repeated trials in a direction create the gradient that justifies continuing in that direction.</w:t>
      </w:r>
    </w:p>
    <w:p>
      <w:pPr>
        <w:pStyle w:val="BlockText"/>
      </w:pPr>
      <w:r>
        <w:rPr>
          <w:b/>
          <w:bCs/>
        </w:rPr>
        <w:t xml:space="preserve">Plain English:</w:t>
      </w:r>
      <w:r>
        <w:t xml:space="preserve"> </w:t>
      </w:r>
      <w:r>
        <w:t xml:space="preserve">You don’t just reveal the map by walking; you also carve the trails. If you keep opening doors on the left,</w:t>
      </w:r>
      <w:r>
        <w:t xml:space="preserve"> </w:t>
      </w:r>
      <w:r>
        <w:t xml:space="preserve">“the left”</w:t>
      </w:r>
      <w:r>
        <w:t xml:space="preserve"> </w:t>
      </w:r>
      <w:r>
        <w:t xml:space="preserve">becomes the path of least resistance. You are co-creating the reality you navigate.</w:t>
      </w:r>
    </w:p>
    <w:bookmarkEnd w:id="22"/>
    <w:bookmarkStart w:id="23" w:name="convergence-and-the-law-of-large-numbers"/>
    <w:p>
      <w:pPr>
        <w:pStyle w:val="Heading3"/>
      </w:pPr>
      <w:r>
        <w:t xml:space="preserve">2.7 Convergence and the Law of Large Numbers</w:t>
      </w:r>
    </w:p>
    <w:p>
      <w:pPr>
        <w:pStyle w:val="FirstParagraph"/>
      </w:pPr>
      <w:r>
        <w:t xml:space="preserve">As the number of trials</w:t>
      </w:r>
      <w:r>
        <w:t xml:space="preserve"> </w:t>
      </w:r>
      <m:oMath>
        <m:r>
          <m:t>N</m:t>
        </m:r>
        <m:r>
          <m:rPr>
            <m:sty m:val="p"/>
          </m:rPr>
          <m:t>(</m:t>
        </m:r>
        <m:r>
          <m:t>τ</m:t>
        </m:r>
        <m:r>
          <m:rPr>
            <m:sty m:val="p"/>
          </m:rPr>
          <m:t>)</m:t>
        </m:r>
      </m:oMath>
      <w:r>
        <w:t xml:space="preserve"> </w:t>
      </w:r>
      <w:r>
        <w:t xml:space="preserve">increases:</w:t>
      </w:r>
    </w:p>
    <w:p>
      <w:pPr>
        <w:pStyle w:val="BodyText"/>
      </w:pPr>
      <m:oMathPara>
        <m:oMathParaPr>
          <m:jc m:val="center"/>
        </m:oMathParaPr>
        <m:oMath>
          <m:limLow>
            <m:e>
              <m:r>
                <m:rPr>
                  <m:sty m:val="p"/>
                </m:rPr>
                <m:t>lim</m:t>
              </m:r>
            </m:e>
            <m:lim>
              <m:r>
                <m:t>τ</m:t>
              </m:r>
              <m:r>
                <m:rPr>
                  <m:sty m:val="p"/>
                </m:rPr>
                <m:t>→</m:t>
              </m:r>
              <m:r>
                <m:rPr>
                  <m:sty m:val="p"/>
                </m:rPr>
                <m:t>∞</m:t>
              </m:r>
            </m:lim>
          </m:limLow>
          <m:r>
            <m:t>P</m:t>
          </m:r>
          <m:r>
            <m:rPr>
              <m:sty m:val="p"/>
            </m:rPr>
            <m:t>(</m:t>
          </m:r>
          <m:r>
            <m:t>S</m:t>
          </m:r>
          <m:r>
            <m:rPr>
              <m:sty m:val="p"/>
            </m:rPr>
            <m:t>|</m:t>
          </m:r>
          <m:sSub>
            <m:e>
              <m:r>
                <m:t>Q</m:t>
              </m:r>
            </m:e>
            <m:sub>
              <m:r>
                <m:t>1</m:t>
              </m:r>
            </m:sub>
          </m:sSub>
          <m:r>
            <m:rPr>
              <m:sty m:val="p"/>
            </m:rPr>
            <m:t>,</m:t>
          </m:r>
          <m:r>
            <m:rPr>
              <m:nor/>
              <m:sty m:val="p"/>
            </m:rPr>
            <m:t>data</m:t>
          </m:r>
          <m:r>
            <m:rPr>
              <m:sty m:val="p"/>
            </m:rPr>
            <m:t>)</m:t>
          </m:r>
          <m:r>
            <m:rPr>
              <m:sty m:val="p"/>
            </m:rPr>
            <m:t>→</m:t>
          </m:r>
          <m:r>
            <m:t>δ</m:t>
          </m:r>
          <m:r>
            <m:rPr>
              <m:sty m:val="p"/>
            </m:rPr>
            <m:t>(</m:t>
          </m:r>
          <m:r>
            <m:t>S</m:t>
          </m:r>
          <m:r>
            <m:rPr>
              <m:sty m:val="p"/>
            </m:rPr>
            <m:t>−</m:t>
          </m:r>
          <m:sSup>
            <m:e>
              <m:r>
                <m:t>S</m:t>
              </m:r>
            </m:e>
            <m:sup>
              <m:r>
                <m:rPr>
                  <m:sty m:val="p"/>
                </m:rPr>
                <m:t>*</m:t>
              </m:r>
            </m:sup>
          </m:sSup>
          <m:r>
            <m:rPr>
              <m:sty m:val="p"/>
            </m:rPr>
            <m:t>)</m:t>
          </m:r>
        </m:oMath>
      </m:oMathPara>
    </w:p>
    <w:p>
      <w:pPr>
        <w:pStyle w:val="FirstParagraph"/>
      </w:pPr>
      <w:r>
        <w:t xml:space="preserve">where</w:t>
      </w:r>
      <w:r>
        <w:t xml:space="preserve"> </w:t>
      </w:r>
      <m:oMath>
        <m:sSup>
          <m:e>
            <m:r>
              <m:t>S</m:t>
            </m:r>
          </m:e>
          <m:sup>
            <m:r>
              <m:rPr>
                <m:sty m:val="p"/>
              </m:rPr>
              <m:t>*</m:t>
            </m:r>
          </m:sup>
        </m:sSup>
      </m:oMath>
      <w:r>
        <w:t xml:space="preserve"> </w:t>
      </w:r>
      <w:r>
        <w:t xml:space="preserve">is the true state (the global minimum of</w:t>
      </w:r>
      <w:r>
        <w:t xml:space="preserve"> </w:t>
      </w:r>
      <m:oMath>
        <m:r>
          <m:rPr>
            <m:sty m:val="p"/>
          </m:rPr>
          <m:t>Φ</m:t>
        </m:r>
      </m:oMath>
      <w:r>
        <w:t xml:space="preserve">). This is the</w:t>
      </w:r>
      <w:r>
        <w:t xml:space="preserve"> </w:t>
      </w:r>
      <w:r>
        <w:rPr>
          <w:b/>
          <w:bCs/>
        </w:rPr>
        <w:t xml:space="preserve">convergence of the posterior</w:t>
      </w:r>
      <w:r>
        <w:t xml:space="preserve"> </w:t>
      </w:r>
      <w:r>
        <w:t xml:space="preserve">guaranteed by the Law of Large Numbers and Bayes’ theorem.</w:t>
      </w:r>
    </w:p>
    <w:p>
      <w:pPr>
        <w:pStyle w:val="BodyText"/>
      </w:pPr>
      <w:r>
        <w:t xml:space="preserve">The</w:t>
      </w:r>
      <w:r>
        <w:t xml:space="preserve"> </w:t>
      </w:r>
      <w:r>
        <w:rPr>
          <w:b/>
          <w:bCs/>
        </w:rPr>
        <w:t xml:space="preserve">rate of convergence</w:t>
      </w:r>
      <w:r>
        <w:t xml:space="preserve"> </w:t>
      </w:r>
      <w:r>
        <w:t xml:space="preserve">depends on:</w:t>
      </w:r>
    </w:p>
    <w:p>
      <w:pPr>
        <w:pStyle w:val="Compact"/>
        <w:numPr>
          <w:ilvl w:val="0"/>
          <w:numId w:val="1012"/>
        </w:numPr>
      </w:pPr>
      <w:r>
        <w:rPr>
          <w:b/>
          <w:bCs/>
        </w:rPr>
        <w:t xml:space="preserve">Sample variance</w:t>
      </w:r>
      <w:r>
        <w:t xml:space="preserve"> </w:t>
      </w:r>
      <m:oMath>
        <m:sSup>
          <m:e>
            <m:r>
              <m:t>σ</m:t>
            </m:r>
          </m:e>
          <m:sup>
            <m:r>
              <m:t>2</m:t>
            </m:r>
          </m:sup>
        </m:sSup>
      </m:oMath>
      <w:r>
        <w:t xml:space="preserve"> </w:t>
      </w:r>
      <w:r>
        <w:t xml:space="preserve">(smaller = faster convergence)</w:t>
      </w:r>
    </w:p>
    <w:p>
      <w:pPr>
        <w:pStyle w:val="Compact"/>
        <w:numPr>
          <w:ilvl w:val="0"/>
          <w:numId w:val="1012"/>
        </w:numPr>
      </w:pPr>
      <w:r>
        <w:rPr>
          <w:b/>
          <w:bCs/>
        </w:rPr>
        <w:t xml:space="preserve">Prior precision</w:t>
      </w:r>
      <w:r>
        <w:t xml:space="preserve"> </w:t>
      </w:r>
      <m:oMath>
        <m:r>
          <m:t>1</m:t>
        </m:r>
        <m:r>
          <m:rPr>
            <m:sty m:val="p"/>
          </m:rPr>
          <m:t>/</m:t>
        </m:r>
        <m:sSubSup>
          <m:e>
            <m:r>
              <m:t>σ</m:t>
            </m:r>
          </m:e>
          <m:sub>
            <m:r>
              <m:t>0</m:t>
            </m:r>
          </m:sub>
          <m:sup>
            <m:r>
              <m:t>2</m:t>
            </m:r>
          </m:sup>
        </m:sSubSup>
      </m:oMath>
      <w:r>
        <w:t xml:space="preserve"> </w:t>
      </w:r>
      <w:r>
        <w:t xml:space="preserve">(stronger prior = faster convergence)</w:t>
      </w:r>
    </w:p>
    <w:p>
      <w:pPr>
        <w:pStyle w:val="Compact"/>
        <w:numPr>
          <w:ilvl w:val="0"/>
          <w:numId w:val="1012"/>
        </w:numPr>
      </w:pPr>
      <w:r>
        <w:rPr>
          <w:b/>
          <w:bCs/>
        </w:rPr>
        <w:t xml:space="preserve">Algorithmic efficiency</w:t>
      </w:r>
      <w:r>
        <w:t xml:space="preserve"> </w:t>
      </w:r>
      <m:oMath>
        <m:r>
          <m:t>λ</m:t>
        </m:r>
      </m:oMath>
      <w:r>
        <w:t xml:space="preserve"> </w:t>
      </w:r>
      <w:r>
        <w:t xml:space="preserve">(how many effective samples per trial)</w:t>
      </w:r>
    </w:p>
    <w:p>
      <w:pPr>
        <w:pStyle w:val="FirstParagraph"/>
      </w:pPr>
      <w:r>
        <w:rPr>
          <w:b/>
          <w:bCs/>
        </w:rPr>
        <w:t xml:space="preserve">Formal Statement:</w:t>
      </w:r>
    </w:p>
    <w:p>
      <w:pPr>
        <w:pStyle w:val="BodyText"/>
      </w:pPr>
      <m:oMathPara>
        <m:oMathParaPr>
          <m:jc m:val="center"/>
        </m:oMathParaPr>
        <m:oMath>
          <m:r>
            <m:rPr>
              <m:nor/>
              <m:sty m:val="p"/>
            </m:rPr>
            <m:t>Convergence Rate</m:t>
          </m:r>
          <m:r>
            <m:rPr>
              <m:sty m:val="p"/>
            </m:rPr>
            <m:t>∝</m:t>
          </m:r>
          <m:f>
            <m:fPr>
              <m:type m:val="bar"/>
            </m:fPr>
            <m:num>
              <m:r>
                <m:t>N</m:t>
              </m:r>
            </m:num>
            <m:den>
              <m:sSup>
                <m:e>
                  <m:r>
                    <m:t>σ</m:t>
                  </m:r>
                </m:e>
                <m:sup>
                  <m:r>
                    <m:t>2</m:t>
                  </m:r>
                </m:sup>
              </m:sSup>
            </m:den>
          </m:f>
          <m:r>
            <m:rPr>
              <m:sty m:val="p"/>
            </m:rPr>
            <m:t>⋅</m:t>
          </m:r>
          <m:r>
            <m:rPr>
              <m:nor/>
              <m:sty m:val="p"/>
            </m:rPr>
            <m:t>Efficiency</m:t>
          </m:r>
          <m:r>
            <m:rPr>
              <m:sty m:val="p"/>
            </m:rPr>
            <m:t>(</m:t>
          </m:r>
          <m:r>
            <m:t>λ</m:t>
          </m:r>
          <m:r>
            <m:rPr>
              <m:sty m:val="p"/>
            </m:rPr>
            <m:t>)</m:t>
          </m:r>
        </m:oMath>
      </m:oMathPara>
    </w:p>
    <w:p>
      <w:pPr>
        <w:pStyle w:val="FirstParagraph"/>
      </w:pPr>
      <w:r>
        <w:t xml:space="preserve">This rate will be crucial in understanding how the 7 planes interact to accelerate or impede manifestation.</w:t>
      </w:r>
    </w:p>
    <w:p>
      <w:r>
        <w:pict>
          <v:rect style="width:0;height:1.5pt" o:hralign="center" o:hrstd="t" o:hr="t"/>
        </w:pict>
      </w:r>
    </w:p>
    <w:bookmarkEnd w:id="23"/>
    <w:bookmarkStart w:id="28" w:name="axiomatic-foundations-relational-logic"/>
    <w:p>
      <w:pPr>
        <w:pStyle w:val="Heading3"/>
      </w:pPr>
      <w:r>
        <w:t xml:space="preserve">2.8 Axiomatic Foundations: Relational Logic</w:t>
      </w:r>
    </w:p>
    <w:p>
      <w:pPr>
        <w:pStyle w:val="FirstParagraph"/>
      </w:pPr>
      <w:r>
        <w:rPr>
          <w:b/>
          <w:bCs/>
        </w:rPr>
        <w:t xml:space="preserve">Note on Non-Standard Arithmetic:</w:t>
      </w:r>
      <w:r>
        <w:t xml:space="preserve"> </w:t>
      </w:r>
      <w:r>
        <w:t xml:space="preserve">The following axioms define a domain-specific non-standard arithmetic for the epistemic manifold. Just as hyperbolic geometry redefines</w:t>
      </w:r>
      <w:r>
        <w:t xml:space="preserve"> </w:t>
      </w:r>
      <w:r>
        <w:t xml:space="preserve">“parallel lines,”</w:t>
      </w:r>
      <w:r>
        <w:t xml:space="preserve"> </w:t>
      </w:r>
      <w:r>
        <w:t xml:space="preserve">the Field of Chance redefines algebraic limits to model psychological state shifts. These are not claims about universal number theory, but formal rules for the geometry of belief.</w:t>
      </w:r>
    </w:p>
    <w:p>
      <w:pPr>
        <w:pStyle w:val="BodyText"/>
      </w:pPr>
      <w:r>
        <w:t xml:space="preserve">In the Field of Chance, standard arithmetic operators are reinterpreted as</w:t>
      </w:r>
      <w:r>
        <w:t xml:space="preserve"> </w:t>
      </w:r>
      <w:r>
        <w:rPr>
          <w:b/>
          <w:bCs/>
        </w:rPr>
        <w:t xml:space="preserve">relational functions</w:t>
      </w:r>
      <w:r>
        <w:t xml:space="preserve"> </w:t>
      </w:r>
      <w:r>
        <w:t xml:space="preserve">between vectors and states. This is necessary for the Valley of Light theorem (Section 5.4) and other limit behaviors to be logically consistent.</w:t>
      </w:r>
    </w:p>
    <w:bookmarkStart w:id="24" w:name="axiom-1-the-relational-operator"/>
    <w:p>
      <w:pPr>
        <w:pStyle w:val="Heading4"/>
      </w:pPr>
      <w:r>
        <w:t xml:space="preserve">Axiom 1: The Relational Operator</w:t>
      </w:r>
    </w:p>
    <w:p>
      <w:pPr>
        <w:pStyle w:val="FirstParagraph"/>
      </w:pPr>
      <w:r>
        <w:rPr>
          <w:b/>
          <w:bCs/>
        </w:rPr>
        <w:t xml:space="preserve">Definition:</w:t>
      </w:r>
      <w:r>
        <w:t xml:space="preserve"> </w:t>
      </w:r>
      <w:r>
        <w:t xml:space="preserve">The symbol</w:t>
      </w:r>
      <w:r>
        <w:t xml:space="preserve"> </w:t>
      </w:r>
      <m:oMath>
        <m:r>
          <m:rPr>
            <m:sty m:val="p"/>
          </m:rPr>
          <m:t>÷</m:t>
        </m:r>
      </m:oMath>
      <w:r>
        <w:t xml:space="preserve"> </w:t>
      </w:r>
      <w:r>
        <w:t xml:space="preserve">(or</w:t>
      </w:r>
      <w:r>
        <w:t xml:space="preserve"> </w:t>
      </w:r>
      <m:oMath>
        <m:r>
          <m:rPr>
            <m:sty m:val="p"/>
          </m:rPr>
          <m:t>/</m:t>
        </m:r>
      </m:oMath>
      <w:r>
        <w:t xml:space="preserve"> </w:t>
      </w:r>
      <w:r>
        <w:t xml:space="preserve">in inline text) does not denote simple division. It denotes</w:t>
      </w:r>
      <w:r>
        <w:t xml:space="preserve"> </w:t>
      </w:r>
      <w:r>
        <w:rPr>
          <w:b/>
          <w:bCs/>
        </w:rPr>
        <w:t xml:space="preserve">“measured relative to”</w:t>
      </w:r>
      <w:r>
        <w:t xml:space="preserve"> </w:t>
      </w:r>
      <w:r>
        <w:t xml:space="preserve">or</w:t>
      </w:r>
      <w:r>
        <w:t xml:space="preserve"> </w:t>
      </w:r>
      <w:r>
        <w:rPr>
          <w:b/>
          <w:bCs/>
        </w:rPr>
        <w:t xml:space="preserve">“in the context of.”</w:t>
      </w:r>
    </w:p>
    <w:p>
      <w:pPr>
        <w:pStyle w:val="BodyText"/>
      </w:pPr>
      <m:oMathPara>
        <m:oMathParaPr>
          <m:jc m:val="center"/>
        </m:oMathParaPr>
        <m:oMath>
          <m:r>
            <m:t>A</m:t>
          </m:r>
          <m:r>
            <m:rPr>
              <m:sty m:val="p"/>
            </m:rPr>
            <m:t>÷</m:t>
          </m:r>
          <m:r>
            <m:t>B</m:t>
          </m:r>
          <m:r>
            <m:rPr>
              <m:sty m:val="p"/>
            </m:rPr>
            <m:t>≡</m:t>
          </m:r>
          <m:r>
            <m:rPr>
              <m:nor/>
              <m:sty m:val="p"/>
            </m:rPr>
            <m:t>"A measured against the context of B"</m:t>
          </m:r>
        </m:oMath>
      </m:oMathPara>
    </w:p>
    <w:p>
      <w:pPr>
        <w:pStyle w:val="FirstParagraph"/>
      </w:pPr>
      <w:r>
        <w:rPr>
          <w:b/>
          <w:bCs/>
        </w:rPr>
        <w:t xml:space="preserve">Example:</w:t>
      </w:r>
      <w:r>
        <w:t xml:space="preserve"> </w:t>
      </w:r>
      <w:r>
        <w:t xml:space="preserve">“Signal relative to Noise”</w:t>
      </w:r>
      <w:r>
        <w:t xml:space="preserve"> </w:t>
      </w:r>
      <w:r>
        <w:t xml:space="preserve">=</w:t>
      </w:r>
      <w:r>
        <w:t xml:space="preserve"> </w:t>
      </w:r>
      <m:oMath>
        <m:r>
          <m:t>S</m:t>
        </m:r>
        <m:r>
          <m:rPr>
            <m:sty m:val="p"/>
          </m:rPr>
          <m:t>/</m:t>
        </m:r>
        <m:r>
          <m:t>N</m:t>
        </m:r>
      </m:oMath>
      <w:r>
        <w:t xml:space="preserve"> </w:t>
      </w:r>
      <w:r>
        <w:t xml:space="preserve">means</w:t>
      </w:r>
      <w:r>
        <w:t xml:space="preserve"> </w:t>
      </w:r>
      <w:r>
        <w:t xml:space="preserve">“How does S appear when B is the baseline?”</w:t>
      </w:r>
    </w:p>
    <w:p>
      <w:r>
        <w:pict>
          <v:rect style="width:0;height:1.5pt" o:hralign="center" o:hrstd="t" o:hr="t"/>
        </w:pict>
      </w:r>
    </w:p>
    <w:bookmarkEnd w:id="24"/>
    <w:bookmarkStart w:id="25" w:name="axiom-2-the-void-axiom"/>
    <w:p>
      <w:pPr>
        <w:pStyle w:val="Heading4"/>
      </w:pPr>
      <w:r>
        <w:t xml:space="preserve">Axiom 2: The Void Axiom</w:t>
      </w:r>
    </w:p>
    <w:p>
      <w:pPr>
        <w:pStyle w:val="FirstParagraph"/>
      </w:pPr>
      <w:r>
        <w:rPr>
          <w:b/>
          <w:bCs/>
        </w:rPr>
        <w:t xml:space="preserve">Statement:</w:t>
      </w:r>
      <w:r>
        <w:t xml:space="preserve"> </w:t>
      </w:r>
      <w:r>
        <w:t xml:space="preserve">When</w:t>
      </w:r>
      <w:r>
        <w:t xml:space="preserve"> </w:t>
      </w:r>
      <w:r>
        <w:t xml:space="preserve">“Nothing”</w:t>
      </w:r>
      <w:r>
        <w:t xml:space="preserve"> </w:t>
      </w:r>
      <w:r>
        <w:t xml:space="preserve">(0) is measured relative to a</w:t>
      </w:r>
      <w:r>
        <w:t xml:space="preserve"> </w:t>
      </w:r>
      <w:r>
        <w:t xml:space="preserve">“Structure”</w:t>
      </w:r>
      <w:r>
        <w:t xml:space="preserve"> </w:t>
      </w:r>
      <w:r>
        <w:t xml:space="preserve">(</w:t>
      </w:r>
      <m:oMath>
        <m:r>
          <m:t>n</m:t>
        </m:r>
      </m:oMath>
      <w:r>
        <w:t xml:space="preserve">), the result is the definition of the structure itself (the Container).</w:t>
      </w:r>
    </w:p>
    <w:p>
      <w:pPr>
        <w:pStyle w:val="BodyText"/>
      </w:pPr>
      <m:oMathPara>
        <m:oMathParaPr>
          <m:jc m:val="center"/>
        </m:oMathParaPr>
        <m:oMath>
          <m:r>
            <m:t>0</m:t>
          </m:r>
          <m:r>
            <m:rPr>
              <m:sty m:val="p"/>
            </m:rPr>
            <m:t>÷</m:t>
          </m:r>
          <m:r>
            <m:t>n</m:t>
          </m:r>
          <m:r>
            <m:rPr>
              <m:sty m:val="p"/>
            </m:rPr>
            <m:t>=</m:t>
          </m:r>
          <m:r>
            <m:t>n</m:t>
          </m:r>
        </m:oMath>
      </m:oMathPara>
    </w:p>
    <w:p>
      <w:pPr>
        <w:pStyle w:val="FirstParagraph"/>
      </w:pPr>
      <w:r>
        <w:rPr>
          <w:b/>
          <w:bCs/>
        </w:rPr>
        <w:t xml:space="preserve">Interpretation:</w:t>
      </w:r>
      <w:r>
        <w:t xml:space="preserve"> </w:t>
      </w:r>
      <w:r>
        <w:t xml:space="preserve">To perceive the</w:t>
      </w:r>
      <w:r>
        <w:t xml:space="preserve"> </w:t>
      </w:r>
      <w:r>
        <w:rPr>
          <w:b/>
          <w:bCs/>
        </w:rPr>
        <w:t xml:space="preserve">absence of content</w:t>
      </w:r>
      <w:r>
        <w:t xml:space="preserve"> </w:t>
      </w:r>
      <w:r>
        <w:t xml:space="preserve">is to perceive the</w:t>
      </w:r>
      <w:r>
        <w:t xml:space="preserve"> </w:t>
      </w:r>
      <w:r>
        <w:rPr>
          <w:b/>
          <w:bCs/>
        </w:rPr>
        <w:t xml:space="preserve">shape of the container</w:t>
      </w:r>
      <w:r>
        <w:t xml:space="preserve">. Zero variance relative to a constraint defines the constraint.</w:t>
      </w:r>
    </w:p>
    <w:p>
      <w:pPr>
        <w:pStyle w:val="BodyText"/>
      </w:pPr>
      <w:r>
        <w:rPr>
          <w:b/>
          <w:bCs/>
        </w:rPr>
        <w:t xml:space="preserve">Example:</w:t>
      </w:r>
      <w:r>
        <w:t xml:space="preserve"> </w:t>
      </w:r>
      <w:r>
        <w:t xml:space="preserve">In a silent room (0 sound), you perceive the acoustics of the room (</w:t>
      </w:r>
      <m:oMath>
        <m:r>
          <m:t>n</m:t>
        </m:r>
      </m:oMath>
      <w:r>
        <w:t xml:space="preserve">). The void reveals the geometry.</w:t>
      </w:r>
    </w:p>
    <w:p>
      <w:r>
        <w:pict>
          <v:rect style="width:0;height:1.5pt" o:hralign="center" o:hrstd="t" o:hr="t"/>
        </w:pict>
      </w:r>
    </w:p>
    <w:bookmarkEnd w:id="25"/>
    <w:bookmarkStart w:id="26" w:name="axiom-3-the-singularity-axiom"/>
    <w:p>
      <w:pPr>
        <w:pStyle w:val="Heading4"/>
      </w:pPr>
      <w:r>
        <w:t xml:space="preserve">Axiom 3: The Singularity Axiom</w:t>
      </w:r>
    </w:p>
    <w:p>
      <w:pPr>
        <w:pStyle w:val="FirstParagraph"/>
      </w:pPr>
      <w:r>
        <w:rPr>
          <w:b/>
          <w:bCs/>
        </w:rPr>
        <w:t xml:space="preserve">Statement:</w:t>
      </w:r>
      <w:r>
        <w:t xml:space="preserve"> </w:t>
      </w:r>
      <w:r>
        <w:t xml:space="preserve">When a</w:t>
      </w:r>
      <w:r>
        <w:t xml:space="preserve"> </w:t>
      </w:r>
      <w:r>
        <w:t xml:space="preserve">“Structure”</w:t>
      </w:r>
      <w:r>
        <w:t xml:space="preserve"> </w:t>
      </w:r>
      <w:r>
        <w:t xml:space="preserve">(</w:t>
      </w:r>
      <m:oMath>
        <m:r>
          <m:t>n</m:t>
        </m:r>
      </m:oMath>
      <w:r>
        <w:t xml:space="preserve">) is measured relative to</w:t>
      </w:r>
      <w:r>
        <w:t xml:space="preserve"> </w:t>
      </w:r>
      <w:r>
        <w:t xml:space="preserve">“Nothing”</w:t>
      </w:r>
      <w:r>
        <w:t xml:space="preserve"> </w:t>
      </w:r>
      <w:r>
        <w:t xml:space="preserve">(0), the result is undefined in standard limits (</w:t>
      </w:r>
      <m:oMath>
        <m:r>
          <m:rPr>
            <m:sty m:val="p"/>
          </m:rPr>
          <m:t>∞</m:t>
        </m:r>
      </m:oMath>
      <w:r>
        <w:t xml:space="preserve">), which resolves in this system as</w:t>
      </w:r>
      <w:r>
        <w:t xml:space="preserve"> </w:t>
      </w:r>
      <w:r>
        <w:rPr>
          <w:b/>
          <w:bCs/>
        </w:rPr>
        <w:t xml:space="preserve">Dimensional Expansion</w:t>
      </w:r>
      <w:r>
        <w:t xml:space="preserve"> </w:t>
      </w:r>
      <w:r>
        <w:t xml:space="preserve">(</w:t>
      </w:r>
      <m:oMath>
        <m:r>
          <m:t>n</m:t>
        </m:r>
        <m:r>
          <m:rPr>
            <m:sty m:val="p"/>
          </m:rPr>
          <m:t>+</m:t>
        </m:r>
        <m:r>
          <m:t>1</m:t>
        </m:r>
      </m:oMath>
      <w:r>
        <w:t xml:space="preserve">).</w:t>
      </w:r>
    </w:p>
    <w:p>
      <w:pPr>
        <w:pStyle w:val="BodyText"/>
      </w:pPr>
      <m:oMathPara>
        <m:oMathParaPr>
          <m:jc m:val="center"/>
        </m:oMathParaPr>
        <m:oMath>
          <m:r>
            <m:t>n</m:t>
          </m:r>
          <m:r>
            <m:rPr>
              <m:sty m:val="p"/>
            </m:rPr>
            <m:t>÷</m:t>
          </m:r>
          <m:r>
            <m:t>0</m:t>
          </m:r>
          <m:r>
            <m:rPr>
              <m:sty m:val="p"/>
            </m:rPr>
            <m:t>→</m:t>
          </m:r>
          <m:r>
            <m:t>n</m:t>
          </m:r>
          <m:r>
            <m:rPr>
              <m:sty m:val="p"/>
            </m:rPr>
            <m:t>+</m:t>
          </m:r>
          <m:r>
            <m:t>1</m:t>
          </m:r>
        </m:oMath>
      </m:oMathPara>
    </w:p>
    <w:p>
      <w:pPr>
        <w:pStyle w:val="FirstParagraph"/>
      </w:pPr>
      <w:r>
        <w:rPr>
          <w:b/>
          <w:bCs/>
        </w:rPr>
        <w:t xml:space="preserve">Interpretation:</w:t>
      </w:r>
      <w:r>
        <w:t xml:space="preserve"> </w:t>
      </w:r>
      <w:r>
        <w:t xml:space="preserve">When a force meets</w:t>
      </w:r>
      <w:r>
        <w:t xml:space="preserve"> </w:t>
      </w:r>
      <w:r>
        <w:rPr>
          <w:b/>
          <w:bCs/>
        </w:rPr>
        <w:t xml:space="preserve">zero resistance</w:t>
      </w:r>
      <w:r>
        <w:t xml:space="preserve">, it does not simply grow infinitely large in the same dimension - it</w:t>
      </w:r>
      <w:r>
        <w:t xml:space="preserve"> </w:t>
      </w:r>
      <w:r>
        <w:rPr>
          <w:b/>
          <w:bCs/>
        </w:rPr>
        <w:t xml:space="preserve">expands to the next level of complexity</w:t>
      </w:r>
      <w:r>
        <w:t xml:space="preserve">. Infinite potential resolves into a new integer state (a state shift, a phase transition).</w:t>
      </w:r>
    </w:p>
    <w:p>
      <w:pPr>
        <w:pStyle w:val="BodyText"/>
      </w:pPr>
      <w:r>
        <w:rPr>
          <w:b/>
          <w:bCs/>
        </w:rPr>
        <w:t xml:space="preserve">Example:</w:t>
      </w:r>
      <w:r>
        <w:t xml:space="preserve"> </w:t>
      </w:r>
      <w:r>
        <w:t xml:space="preserve">A belief encountering zero counter-evidence doesn’t just get</w:t>
      </w:r>
      <w:r>
        <w:t xml:space="preserve"> </w:t>
      </w:r>
      <w:r>
        <w:t xml:space="preserve">“infinitely strong”</w:t>
      </w:r>
      <w:r>
        <w:t xml:space="preserve"> </w:t>
      </w:r>
      <w:r>
        <w:t xml:space="preserve">- it becomes</w:t>
      </w:r>
      <w:r>
        <w:t xml:space="preserve"> </w:t>
      </w:r>
      <w:r>
        <w:rPr>
          <w:b/>
          <w:bCs/>
        </w:rPr>
        <w:t xml:space="preserve">unquestionable</w:t>
      </w:r>
      <w:r>
        <w:t xml:space="preserve"> </w:t>
      </w:r>
      <w:r>
        <w:t xml:space="preserve">(shifts from</w:t>
      </w:r>
      <w:r>
        <w:t xml:space="preserve"> </w:t>
      </w:r>
      <w:r>
        <w:t xml:space="preserve">“belief”</w:t>
      </w:r>
      <w:r>
        <w:t xml:space="preserve"> </w:t>
      </w:r>
      <w:r>
        <w:t xml:space="preserve">to</w:t>
      </w:r>
      <w:r>
        <w:t xml:space="preserve"> </w:t>
      </w:r>
      <w:r>
        <w:t xml:space="preserve">“axiom”</w:t>
      </w:r>
      <w:r>
        <w:t xml:space="preserve">, a category change).</w:t>
      </w:r>
    </w:p>
    <w:p>
      <w:r>
        <w:pict>
          <v:rect style="width:0;height:1.5pt" o:hralign="center" o:hrstd="t" o:hr="t"/>
        </w:pict>
      </w:r>
    </w:p>
    <w:p>
      <w:pPr>
        <w:pStyle w:val="FirstParagraph"/>
      </w:pPr>
      <w:r>
        <w:rPr>
          <w:b/>
          <w:bCs/>
        </w:rPr>
        <w:t xml:space="preserve">Why This Matters:</w:t>
      </w:r>
    </w:p>
    <w:p>
      <w:pPr>
        <w:pStyle w:val="BodyText"/>
      </w:pPr>
      <w:r>
        <w:t xml:space="preserve">These axioms formalize the behavior of limits in psychological and probabilistic contexts where standard calculus breaks down. In particular, the</w:t>
      </w:r>
      <w:r>
        <w:t xml:space="preserve"> </w:t>
      </w:r>
      <w:r>
        <w:rPr>
          <w:b/>
          <w:bCs/>
        </w:rPr>
        <w:t xml:space="preserve">Singularity Axiom</w:t>
      </w:r>
      <w:r>
        <w:t xml:space="preserve"> </w:t>
      </w:r>
      <w:r>
        <w:t xml:space="preserve">explains why extreme states (Pessimism → 0 hope, Optimism → 0 doubt) create discontinuous jumps rather than smooth transitions.</w:t>
      </w:r>
    </w:p>
    <w:bookmarkEnd w:id="26"/>
    <w:bookmarkStart w:id="27" w:name="plain-english-translation-1"/>
    <w:p>
      <w:pPr>
        <w:pStyle w:val="Heading4"/>
      </w:pPr>
      <w:r>
        <w:t xml:space="preserve">💡 Plain English Translation</w:t>
      </w:r>
    </w:p>
    <w:p>
      <w:pPr>
        <w:pStyle w:val="BlockText"/>
      </w:pPr>
      <w:r>
        <w:t xml:space="preserve">These axioms fix a bug in standard math when dealing with extremes.</w:t>
      </w:r>
      <w:r>
        <w:t xml:space="preserve"> </w:t>
      </w:r>
      <w:r>
        <w:t xml:space="preserve">Normally, dividing by zero is an error. Here, it means</w:t>
      </w:r>
      <w:r>
        <w:t xml:space="preserve"> </w:t>
      </w:r>
      <w:r>
        <w:t xml:space="preserve">“breaking the system.”</w:t>
      </w:r>
    </w:p>
    <w:p>
      <w:pPr>
        <w:pStyle w:val="BlockText"/>
      </w:pPr>
      <w:r>
        <w:t xml:space="preserve">If you have</w:t>
      </w:r>
      <w:r>
        <w:t xml:space="preserve"> </w:t>
      </w:r>
      <w:r>
        <w:rPr>
          <w:b/>
          <w:bCs/>
        </w:rPr>
        <w:t xml:space="preserve">Zero Hope</w:t>
      </w:r>
      <w:r>
        <w:t xml:space="preserve"> </w:t>
      </w:r>
      <w:r>
        <w:t xml:space="preserve">(0), and you see</w:t>
      </w:r>
      <w:r>
        <w:t xml:space="preserve"> </w:t>
      </w:r>
      <w:r>
        <w:rPr>
          <w:b/>
          <w:bCs/>
        </w:rPr>
        <w:t xml:space="preserve">One Tiny Success</w:t>
      </w:r>
      <w:r>
        <w:t xml:space="preserve"> </w:t>
      </w:r>
      <w:r>
        <w:t xml:space="preserve">(</w:t>
      </w:r>
      <m:oMath>
        <m:r>
          <m:t>n</m:t>
        </m:r>
      </m:oMath>
      <w:r>
        <w:t xml:space="preserve">), the ratio isn’t infinite—it’s</w:t>
      </w:r>
      <w:r>
        <w:t xml:space="preserve"> </w:t>
      </w:r>
      <w:r>
        <w:rPr>
          <w:b/>
          <w:bCs/>
        </w:rPr>
        <w:t xml:space="preserve">transformative</w:t>
      </w:r>
      <w:r>
        <w:t xml:space="preserve">. You don’t just get happier; you realize your entire worldview (that</w:t>
      </w:r>
      <w:r>
        <w:t xml:space="preserve"> </w:t>
      </w:r>
      <w:r>
        <w:t xml:space="preserve">“success is impossible”</w:t>
      </w:r>
      <w:r>
        <w:t xml:space="preserve">) was wrong. The system crashes and reboots.</w:t>
      </w:r>
    </w:p>
    <w:p>
      <w:r>
        <w:pict>
          <v:rect style="width:0;height:1.5pt" o:hralign="center" o:hrstd="t" o:hr="t"/>
        </w:pict>
      </w:r>
    </w:p>
    <w:bookmarkEnd w:id="27"/>
    <w:bookmarkEnd w:id="28"/>
    <w:bookmarkStart w:id="29" w:name="resolution-time-domain-and-limitations"/>
    <w:p>
      <w:pPr>
        <w:pStyle w:val="Heading3"/>
      </w:pPr>
      <w:r>
        <w:t xml:space="preserve">2.9 Resolution Time: Domain and Limitations</w:t>
      </w:r>
    </w:p>
    <w:p>
      <w:pPr>
        <w:pStyle w:val="FirstParagraph"/>
      </w:pPr>
      <w:r>
        <w:rPr>
          <w:b/>
          <w:bCs/>
        </w:rPr>
        <w:t xml:space="preserve">Strict Domain Definition:</w:t>
      </w:r>
    </w:p>
    <w:p>
      <w:pPr>
        <w:pStyle w:val="BodyText"/>
      </w:pPr>
      <w:r>
        <w:t xml:space="preserve">Resolution Time (</w:t>
      </w:r>
      <m:oMath>
        <m:r>
          <m:t>τ</m:t>
        </m:r>
      </m:oMath>
      <w:r>
        <w:t xml:space="preserve">) applies to</w:t>
      </w:r>
      <w:r>
        <w:t xml:space="preserve"> </w:t>
      </w:r>
      <w:r>
        <w:rPr>
          <w:b/>
          <w:bCs/>
        </w:rPr>
        <w:t xml:space="preserve">information processing and probabilistic convergence</w:t>
      </w:r>
      <w:r>
        <w:t xml:space="preserve">, NOT to</w:t>
      </w:r>
      <w:r>
        <w:t xml:space="preserve"> </w:t>
      </w:r>
      <w:r>
        <w:rPr>
          <w:b/>
          <w:bCs/>
        </w:rPr>
        <w:t xml:space="preserve">ontological maturation or physical processes</w:t>
      </w:r>
      <w:r>
        <w:t xml:space="preserve">.</w:t>
      </w:r>
    </w:p>
    <w:p>
      <w:pPr>
        <w:pStyle w:val="BodyText"/>
      </w:pPr>
      <m:oMathPara>
        <m:oMathParaPr>
          <m:jc m:val="center"/>
        </m:oMathParaPr>
        <m:oMath>
          <m:r>
            <m:t>τ</m:t>
          </m:r>
          <m:r>
            <m:rPr>
              <m:nor/>
              <m:sty m:val="p"/>
            </m:rPr>
            <m:t> measures: </m:t>
          </m:r>
          <m:r>
            <m:rPr>
              <m:nor/>
              <m:sty m:val="p"/>
            </m:rPr>
            <m:t>Rate of uncertainty reduction</m:t>
          </m:r>
        </m:oMath>
      </m:oMathPara>
    </w:p>
    <w:p>
      <w:pPr>
        <w:pStyle w:val="FirstParagraph"/>
      </w:pPr>
      <m:oMathPara>
        <m:oMathParaPr>
          <m:jc m:val="center"/>
        </m:oMathParaPr>
        <m:oMath>
          <m:r>
            <m:t>τ</m:t>
          </m:r>
          <m:r>
            <m:rPr>
              <m:nor/>
              <m:sty m:val="p"/>
            </m:rPr>
            <m:t> does NOT measure: </m:t>
          </m:r>
          <m:r>
            <m:rPr>
              <m:nor/>
              <m:sty m:val="p"/>
            </m:rPr>
            <m:t>Rate of biological/physical growth</m:t>
          </m:r>
        </m:oMath>
      </m:oMathPara>
    </w:p>
    <w:p>
      <w:pPr>
        <w:pStyle w:val="FirstParagraph"/>
      </w:pPr>
      <w:r>
        <w:rPr>
          <w:b/>
          <w:bCs/>
        </w:rPr>
        <w:t xml:space="preserve">Clarification:</w:t>
      </w:r>
      <w:r>
        <w:t xml:space="preserve"> </w:t>
      </w:r>
      <w:r>
        <w:t xml:space="preserve">One can achieve high certainty (</w:t>
      </w:r>
      <m:oMath>
        <m:r>
          <m:t>P</m:t>
        </m:r>
        <m:r>
          <m:rPr>
            <m:sty m:val="p"/>
          </m:rPr>
          <m:t>→</m:t>
        </m:r>
        <m:r>
          <m:t>1</m:t>
        </m:r>
      </m:oMath>
      <w:r>
        <w:t xml:space="preserve">) that a tree will grow (high</w:t>
      </w:r>
      <w:r>
        <w:t xml:space="preserve"> </w:t>
      </w:r>
      <m:oMath>
        <m:r>
          <m:t>τ</m:t>
        </m:r>
      </m:oMath>
      <w:r>
        <w:t xml:space="preserve"> </w:t>
      </w:r>
      <w:r>
        <w:t xml:space="preserve">convergence on the prediction) without accelerating the growth itself. The</w:t>
      </w:r>
      <w:r>
        <w:t xml:space="preserve"> </w:t>
      </w:r>
      <w:r>
        <w:rPr>
          <w:b/>
          <w:bCs/>
        </w:rPr>
        <w:t xml:space="preserve">waiting period</w:t>
      </w:r>
      <w:r>
        <w:t xml:space="preserve"> </w:t>
      </w:r>
      <w:r>
        <w:t xml:space="preserve">imposed by physical or biological constraints is orthogonal to epistemic convergence.</w:t>
      </w:r>
    </w:p>
    <w:p>
      <w:pPr>
        <w:pStyle w:val="BodyText"/>
      </w:pPr>
      <w:r>
        <w:rPr>
          <w:b/>
          <w:bCs/>
        </w:rPr>
        <w:t xml:space="preserve">Examples:</w:t>
      </w:r>
    </w:p>
    <w:tbl>
      <w:tblPr>
        <w:tblStyle w:val="Table"/>
        <w:tblW w:type="pct" w:w="5000"/>
        <w:tblLayout w:type="fixed"/>
        <w:tblLook w:firstRow="1" w:lastRow="0" w:firstColumn="0" w:lastColumn="0" w:noHBand="0" w:noVBand="0" w:val="0020"/>
      </w:tblPr>
      <w:tblGrid>
        <w:gridCol w:w="1786"/>
        <w:gridCol w:w="2917"/>
        <w:gridCol w:w="1250"/>
        <w:gridCol w:w="1965"/>
      </w:tblGrid>
      <w:tr>
        <w:trPr>
          <w:tblHeader w:val="on"/>
        </w:trPr>
        <w:tc>
          <w:tcPr/>
          <w:p>
            <w:pPr>
              <w:pStyle w:val="Compact"/>
            </w:pPr>
            <w:r>
              <w:t xml:space="preserve">Scenario</w:t>
            </w:r>
          </w:p>
        </w:tc>
        <w:tc>
          <w:tcPr/>
          <w:p>
            <w:pPr>
              <w:pStyle w:val="Compact"/>
            </w:pPr>
            <m:oMath>
              <m:r>
                <m:t>τ</m:t>
              </m:r>
            </m:oMath>
            <w:r>
              <w:t xml:space="preserve"> </w:t>
            </w:r>
            <w:r>
              <w:t xml:space="preserve">(Resolution Time)</w:t>
            </w:r>
          </w:p>
        </w:tc>
        <w:tc>
          <w:tcPr/>
          <w:p>
            <w:pPr>
              <w:pStyle w:val="Compact"/>
            </w:pPr>
            <m:oMath>
              <m:r>
                <m:t>t</m:t>
              </m:r>
            </m:oMath>
            <w:r>
              <w:t xml:space="preserve"> </w:t>
            </w:r>
            <w:r>
              <w:t xml:space="preserve">(Physical Time)</w:t>
            </w:r>
          </w:p>
        </w:tc>
        <w:tc>
          <w:tcPr/>
          <w:p>
            <w:pPr>
              <w:pStyle w:val="Compact"/>
            </w:pPr>
            <w:r>
              <w:t xml:space="preserve">Relationship</w:t>
            </w:r>
          </w:p>
        </w:tc>
      </w:tr>
      <w:tr>
        <w:tc>
          <w:tcPr/>
          <w:p>
            <w:pPr>
              <w:pStyle w:val="Compact"/>
            </w:pPr>
            <w:r>
              <w:rPr>
                <w:b/>
                <w:bCs/>
              </w:rPr>
              <w:t xml:space="preserve">Flip coin 1000 times</w:t>
            </w:r>
          </w:p>
        </w:tc>
        <w:tc>
          <w:tcPr/>
          <w:p>
            <w:pPr>
              <w:pStyle w:val="Compact"/>
            </w:pPr>
            <m:oMath>
              <m:r>
                <m:t>τ</m:t>
              </m:r>
              <m:r>
                <m:rPr>
                  <m:sty m:val="p"/>
                </m:rPr>
                <m:t>∝</m:t>
              </m:r>
              <m:r>
                <m:t>N</m:t>
              </m:r>
              <m:r>
                <m:rPr>
                  <m:sty m:val="p"/>
                </m:rPr>
                <m:t>=</m:t>
              </m:r>
              <m:r>
                <m:t>1000</m:t>
              </m:r>
            </m:oMath>
          </w:p>
        </w:tc>
        <w:tc>
          <w:tcPr/>
          <w:p>
            <w:pPr>
              <w:pStyle w:val="Compact"/>
            </w:pPr>
            <m:oMath>
              <m:r>
                <m:t>t</m:t>
              </m:r>
              <m:r>
                <m:rPr>
                  <m:sty m:val="p"/>
                </m:rPr>
                <m:t>≈</m:t>
              </m:r>
              <m:r>
                <m:t>10</m:t>
              </m:r>
            </m:oMath>
            <w:r>
              <w:t xml:space="preserve"> </w:t>
            </w:r>
            <w:r>
              <w:t xml:space="preserve">min</w:t>
            </w:r>
          </w:p>
        </w:tc>
        <w:tc>
          <w:tcPr/>
          <w:p>
            <w:pPr>
              <w:pStyle w:val="Compact"/>
            </w:pPr>
            <m:oMath>
              <m:r>
                <m:t>τ</m:t>
              </m:r>
              <m:r>
                <m:rPr>
                  <m:sty m:val="p"/>
                </m:rPr>
                <m:t>≫</m:t>
              </m:r>
              <m:r>
                <m:t>t</m:t>
              </m:r>
            </m:oMath>
            <w:r>
              <w:t xml:space="preserve"> </w:t>
            </w:r>
            <w:r>
              <w:t xml:space="preserve">(fast convergence)</w:t>
            </w:r>
          </w:p>
        </w:tc>
      </w:tr>
      <w:tr>
        <w:tc>
          <w:tcPr/>
          <w:p>
            <w:pPr>
              <w:pStyle w:val="Compact"/>
            </w:pPr>
            <w:r>
              <w:rPr>
                <w:b/>
                <w:bCs/>
              </w:rPr>
              <w:t xml:space="preserve">Grow tree from seed</w:t>
            </w:r>
          </w:p>
        </w:tc>
        <w:tc>
          <w:tcPr/>
          <w:p>
            <w:pPr>
              <w:pStyle w:val="Compact"/>
            </w:pPr>
            <m:oMath>
              <m:r>
                <m:t>τ</m:t>
              </m:r>
              <m:r>
                <m:rPr>
                  <m:sty m:val="p"/>
                </m:rPr>
                <m:t>=</m:t>
              </m:r>
              <m:r>
                <m:t>1</m:t>
              </m:r>
            </m:oMath>
            <w:r>
              <w:t xml:space="preserve"> </w:t>
            </w:r>
            <w:r>
              <w:t xml:space="preserve">(certain outcome)</w:t>
            </w:r>
          </w:p>
        </w:tc>
        <w:tc>
          <w:tcPr/>
          <w:p>
            <w:pPr>
              <w:pStyle w:val="Compact"/>
            </w:pPr>
            <m:oMath>
              <m:r>
                <m:t>t</m:t>
              </m:r>
              <m:r>
                <m:rPr>
                  <m:sty m:val="p"/>
                </m:rPr>
                <m:t>=</m:t>
              </m:r>
              <m:r>
                <m:t>3</m:t>
              </m:r>
            </m:oMath>
            <w:r>
              <w:t xml:space="preserve"> </w:t>
            </w:r>
            <w:r>
              <w:t xml:space="preserve">years</w:t>
            </w:r>
          </w:p>
        </w:tc>
        <w:tc>
          <w:tcPr/>
          <w:p>
            <w:pPr>
              <w:pStyle w:val="Compact"/>
            </w:pPr>
            <m:oMath>
              <m:r>
                <m:t>τ</m:t>
              </m:r>
              <m:r>
                <m:rPr>
                  <m:sty m:val="p"/>
                </m:rPr>
                <m:t>≪</m:t>
              </m:r>
              <m:r>
                <m:t>t</m:t>
              </m:r>
            </m:oMath>
            <w:r>
              <w:t xml:space="preserve"> </w:t>
            </w:r>
            <w:r>
              <w:t xml:space="preserve">(wait state)</w:t>
            </w:r>
          </w:p>
        </w:tc>
      </w:tr>
      <w:tr>
        <w:tc>
          <w:tcPr/>
          <w:p>
            <w:pPr>
              <w:pStyle w:val="Compact"/>
            </w:pPr>
            <w:r>
              <w:rPr>
                <w:b/>
                <w:bCs/>
              </w:rPr>
              <w:t xml:space="preserve">Solve math problem</w:t>
            </w:r>
          </w:p>
        </w:tc>
        <w:tc>
          <w:tcPr/>
          <w:p>
            <w:pPr>
              <w:pStyle w:val="Compact"/>
            </w:pPr>
            <m:oMath>
              <m:r>
                <m:t>τ</m:t>
              </m:r>
              <m:r>
                <m:rPr>
                  <m:sty m:val="p"/>
                </m:rPr>
                <m:t>∝</m:t>
              </m:r>
              <m:sSup>
                <m:e>
                  <m:r>
                    <m:t>λ</m:t>
                  </m:r>
                </m:e>
                <m:sup>
                  <m:r>
                    <m:rPr>
                      <m:sty m:val="p"/>
                    </m:rPr>
                    <m:t>−</m:t>
                  </m:r>
                  <m:r>
                    <m:t>1</m:t>
                  </m:r>
                </m:sup>
              </m:sSup>
            </m:oMath>
            <w:r>
              <w:t xml:space="preserve"> </w:t>
            </w:r>
            <w:r>
              <w:t xml:space="preserve">(method efficiency)</w:t>
            </w:r>
          </w:p>
        </w:tc>
        <w:tc>
          <w:tcPr/>
          <w:p>
            <w:pPr>
              <w:pStyle w:val="Compact"/>
            </w:pPr>
            <w:r>
              <w:t xml:space="preserve">$t = $ variable</w:t>
            </w:r>
          </w:p>
        </w:tc>
        <w:tc>
          <w:tcPr/>
          <w:p>
            <w:pPr>
              <w:pStyle w:val="Compact"/>
            </w:pPr>
            <m:oMath>
              <m:r>
                <m:t>τ</m:t>
              </m:r>
              <m:r>
                <m:rPr>
                  <m:sty m:val="p"/>
                </m:rPr>
                <m:t>≈</m:t>
              </m:r>
              <m:r>
                <m:t>t</m:t>
              </m:r>
            </m:oMath>
            <w:r>
              <w:t xml:space="preserve"> </w:t>
            </w:r>
            <w:r>
              <w:t xml:space="preserve">(coupled)</w:t>
            </w:r>
          </w:p>
        </w:tc>
      </w:tr>
      <w:tr>
        <w:tc>
          <w:tcPr/>
          <w:p>
            <w:pPr>
              <w:pStyle w:val="Compact"/>
            </w:pPr>
            <w:r>
              <w:rPr>
                <w:b/>
                <w:bCs/>
              </w:rPr>
              <w:t xml:space="preserve">Court trial</w:t>
            </w:r>
          </w:p>
        </w:tc>
        <w:tc>
          <w:tcPr/>
          <w:p>
            <w:pPr>
              <w:pStyle w:val="Compact"/>
            </w:pPr>
            <m:oMath>
              <m:r>
                <m:t>τ</m:t>
              </m:r>
              <m:r>
                <m:rPr>
                  <m:sty m:val="p"/>
                </m:rPr>
                <m:t>∝</m:t>
              </m:r>
              <m:sSub>
                <m:e>
                  <m:r>
                    <m:t>N</m:t>
                  </m:r>
                </m:e>
                <m:sub>
                  <m:r>
                    <m:rPr>
                      <m:nor/>
                      <m:sty m:val="p"/>
                    </m:rPr>
                    <m:t>evidence</m:t>
                  </m:r>
                </m:sub>
              </m:sSub>
            </m:oMath>
          </w:p>
        </w:tc>
        <w:tc>
          <w:tcPr/>
          <w:p>
            <w:pPr>
              <w:pStyle w:val="Compact"/>
            </w:pPr>
            <w:r>
              <w:t xml:space="preserve">$t = $ months/years</w:t>
            </w:r>
          </w:p>
        </w:tc>
        <w:tc>
          <w:tcPr/>
          <w:p>
            <w:pPr>
              <w:pStyle w:val="Compact"/>
            </w:pPr>
            <w:r>
              <w:t xml:space="preserve">Decoupled (legal process)</w:t>
            </w:r>
          </w:p>
        </w:tc>
      </w:tr>
    </w:tbl>
    <w:p>
      <w:pPr>
        <w:pStyle w:val="BodyText"/>
      </w:pPr>
      <w:r>
        <w:rPr>
          <w:b/>
          <w:bCs/>
        </w:rPr>
        <w:t xml:space="preserve">The Wait State:</w:t>
      </w:r>
    </w:p>
    <w:p>
      <w:pPr>
        <w:pStyle w:val="BodyText"/>
      </w:pPr>
      <w:r>
        <w:t xml:space="preserve">When the environment imposes a mandatory waiting period (gestation, chemical reaction, bureaucratic delay),</w:t>
      </w:r>
      <w:r>
        <w:t xml:space="preserve"> </w:t>
      </w:r>
      <m:oMath>
        <m:r>
          <m:t>τ</m:t>
        </m:r>
      </m:oMath>
      <w:r>
        <w:t xml:space="preserve"> </w:t>
      </w:r>
      <w:r>
        <w:rPr>
          <w:b/>
          <w:bCs/>
        </w:rPr>
        <w:t xml:space="preserve">disconnects from</w:t>
      </w:r>
      <w:r>
        <w:t xml:space="preserve"> </w:t>
      </w:r>
      <m:oMath>
        <m:r>
          <m:t>N</m:t>
        </m:r>
      </m:oMath>
      <w:r>
        <w:t xml:space="preserve"> </w:t>
      </w:r>
      <w:r>
        <w:t xml:space="preserve">(trial count). In these cases:</w:t>
      </w:r>
    </w:p>
    <w:p>
      <w:pPr>
        <w:pStyle w:val="Compact"/>
        <w:numPr>
          <w:ilvl w:val="0"/>
          <w:numId w:val="1013"/>
        </w:numPr>
      </w:pPr>
      <w:r>
        <w:t xml:space="preserve">The agent can reach</w:t>
      </w:r>
      <w:r>
        <w:t xml:space="preserve"> </w:t>
      </w:r>
      <w:r>
        <w:rPr>
          <w:b/>
          <w:bCs/>
        </w:rPr>
        <w:t xml:space="preserve">maximum epistemic certainty</w:t>
      </w:r>
      <w:r>
        <w:t xml:space="preserve"> </w:t>
      </w:r>
      <w:r>
        <w:t xml:space="preserve">(</w:t>
      </w:r>
      <m:oMath>
        <m:r>
          <m:t>P</m:t>
        </m:r>
        <m:r>
          <m:rPr>
            <m:sty m:val="p"/>
          </m:rPr>
          <m:t>→</m:t>
        </m:r>
        <m:r>
          <m:t>1</m:t>
        </m:r>
      </m:oMath>
      <w:r>
        <w:t xml:space="preserve">) quickly</w:t>
      </w:r>
    </w:p>
    <w:p>
      <w:pPr>
        <w:pStyle w:val="Compact"/>
        <w:numPr>
          <w:ilvl w:val="0"/>
          <w:numId w:val="1013"/>
        </w:numPr>
      </w:pPr>
      <w:r>
        <w:t xml:space="preserve">But physical manifestation requires waiting for</w:t>
      </w:r>
      <w:r>
        <w:t xml:space="preserve"> </w:t>
      </w:r>
      <m:oMath>
        <m:r>
          <m:t>t</m:t>
        </m:r>
      </m:oMath>
      <w:r>
        <w:t xml:space="preserve"> </w:t>
      </w:r>
      <w:r>
        <w:t xml:space="preserve">to elapse</w:t>
      </w:r>
    </w:p>
    <w:p>
      <w:pPr>
        <w:pStyle w:val="Compact"/>
        <w:numPr>
          <w:ilvl w:val="0"/>
          <w:numId w:val="1013"/>
        </w:numPr>
      </w:pPr>
      <w:r>
        <w:t xml:space="preserve">No amount of Possigravity (intent, certainty) can compress biological or physical time</w:t>
      </w:r>
    </w:p>
    <w:p>
      <w:pPr>
        <w:pStyle w:val="FirstParagraph"/>
      </w:pPr>
      <w:r>
        <w:rPr>
          <w:b/>
          <w:bCs/>
        </w:rPr>
        <w:t xml:space="preserve">Implication:</w:t>
      </w:r>
      <w:r>
        <w:t xml:space="preserve"> </w:t>
      </w:r>
      <w:r>
        <w:t xml:space="preserve">The Field of Chance models</w:t>
      </w:r>
      <w:r>
        <w:t xml:space="preserve"> </w:t>
      </w:r>
      <w:r>
        <w:rPr>
          <w:b/>
          <w:bCs/>
        </w:rPr>
        <w:t xml:space="preserve">what the agent can know and decide</w:t>
      </w:r>
      <w:r>
        <w:t xml:space="preserve">, not</w:t>
      </w:r>
      <w:r>
        <w:t xml:space="preserve"> </w:t>
      </w:r>
      <w:r>
        <w:rPr>
          <w:b/>
          <w:bCs/>
        </w:rPr>
        <w:t xml:space="preserve">what physical reality must obey</w:t>
      </w:r>
      <w:r>
        <w:t xml:space="preserve">. The epistemic manifold computes optimal policies; physical constraints (Q2) determine feasibility.</w:t>
      </w:r>
    </w:p>
    <w:p>
      <w:r>
        <w:pict>
          <v:rect style="width:0;height:1.5pt" o:hralign="center" o:hrstd="t" o:hr="t"/>
        </w:pict>
      </w:r>
    </w:p>
    <w:bookmarkEnd w:id="29"/>
    <w:bookmarkEnd w:id="30"/>
    <w:bookmarkStart w:id="46" w:name="the-seven-plane-geometry"/>
    <w:p>
      <w:pPr>
        <w:pStyle w:val="Heading2"/>
      </w:pPr>
      <w:r>
        <w:t xml:space="preserve">3. The Seven-Plane Geometry</w:t>
      </w:r>
    </w:p>
    <w:bookmarkStart w:id="35" w:name="the-three-axis-structure"/>
    <w:p>
      <w:pPr>
        <w:pStyle w:val="Heading3"/>
      </w:pPr>
      <w:r>
        <w:t xml:space="preserve">3.1 The Three-Axis Structure</w:t>
      </w:r>
    </w:p>
    <w:p>
      <w:pPr>
        <w:pStyle w:val="FirstParagraph"/>
      </w:pPr>
      <w:r>
        <w:t xml:space="preserve">The 6-dimensional state space has a</w:t>
      </w:r>
      <w:r>
        <w:t xml:space="preserve"> </w:t>
      </w:r>
      <w:r>
        <w:rPr>
          <w:b/>
          <w:bCs/>
        </w:rPr>
        <w:t xml:space="preserve">3-axis Cartesian structure</w:t>
      </w:r>
      <w:r>
        <w:t xml:space="preserve"> </w:t>
      </w:r>
      <w:r>
        <w:t xml:space="preserve">with complementary/oppositional plane pairs:</w:t>
      </w:r>
    </w:p>
    <w:bookmarkStart w:id="31" w:name="X1fca8b4de3dde52005e0cac98a6991bbeea5e5b"/>
    <w:p>
      <w:pPr>
        <w:pStyle w:val="Heading4"/>
      </w:pPr>
      <w:r>
        <w:rPr>
          <w:b/>
          <w:bCs/>
        </w:rPr>
        <w:t xml:space="preserve">Axis I: The Lateral Body Axis (x) - Definition &amp; Space</w:t>
      </w:r>
    </w:p>
    <w:p>
      <w:pPr>
        <w:pStyle w:val="FirstParagraph"/>
      </w:pPr>
      <w:r>
        <w:t xml:space="preserve">This axis defines the</w:t>
      </w:r>
      <w:r>
        <w:t xml:space="preserve"> </w:t>
      </w:r>
      <w:r>
        <w:rPr>
          <w:b/>
          <w:bCs/>
        </w:rPr>
        <w:t xml:space="preserve">scope and location</w:t>
      </w:r>
      <w:r>
        <w:t xml:space="preserve"> </w:t>
      </w:r>
      <w:r>
        <w:t xml:space="preserve">of the possibility.</w:t>
      </w:r>
    </w:p>
    <w:p>
      <w:pPr>
        <w:pStyle w:val="Compact"/>
        <w:numPr>
          <w:ilvl w:val="0"/>
          <w:numId w:val="1014"/>
        </w:numPr>
      </w:pPr>
      <w:r>
        <w:rPr>
          <w:b/>
          <w:bCs/>
        </w:rPr>
        <w:t xml:space="preserve">+x: Q2 (WHAT)</w:t>
      </w:r>
      <w:r>
        <w:t xml:space="preserve"> </w:t>
      </w:r>
      <w:r>
        <w:t xml:space="preserve">- The Possible Plane</w:t>
      </w:r>
      <w:r>
        <w:rPr>
          <w:i/>
          <w:iCs/>
        </w:rPr>
        <w:t xml:space="preserve">“What if?”</w:t>
      </w:r>
      <w:r>
        <w:t xml:space="preserve"> </w:t>
      </w:r>
      <w:r>
        <w:t xml:space="preserve">- The horizon of potential</w:t>
      </w:r>
    </w:p>
    <w:p>
      <w:pPr>
        <w:pStyle w:val="Compact"/>
        <w:numPr>
          <w:ilvl w:val="0"/>
          <w:numId w:val="1014"/>
        </w:numPr>
      </w:pPr>
      <w:r>
        <w:rPr>
          <w:b/>
          <w:bCs/>
        </w:rPr>
        <w:t xml:space="preserve">-x: Q3 (WHERE)</w:t>
      </w:r>
      <w:r>
        <w:t xml:space="preserve"> </w:t>
      </w:r>
      <w:r>
        <w:t xml:space="preserve">- The Physical Plane</w:t>
      </w:r>
      <w:r>
        <w:t xml:space="preserve"> </w:t>
      </w:r>
      <w:r>
        <w:rPr>
          <w:i/>
          <w:iCs/>
        </w:rPr>
        <w:t xml:space="preserve">“Where else?”</w:t>
      </w:r>
      <w:r>
        <w:t xml:space="preserve"> </w:t>
      </w:r>
      <w:r>
        <w:t xml:space="preserve">- The constraint of locality</w:t>
      </w:r>
    </w:p>
    <w:p>
      <w:pPr>
        <w:pStyle w:val="FirstParagraph"/>
      </w:pPr>
      <w:r>
        <w:rPr>
          <w:b/>
          <w:bCs/>
        </w:rPr>
        <w:t xml:space="preserve">Complementarity:</w:t>
      </w:r>
      <w:r>
        <w:t xml:space="preserve"> </w:t>
      </w:r>
      <w:r>
        <w:t xml:space="preserve">What (possibility) and Where (constraint) are oppositional. The</w:t>
      </w:r>
      <w:r>
        <w:t xml:space="preserve"> </w:t>
      </w:r>
      <w:r>
        <w:t xml:space="preserve">“What”</w:t>
      </w:r>
      <w:r>
        <w:t xml:space="preserve"> </w:t>
      </w:r>
      <w:r>
        <w:t xml:space="preserve">expands the space of options; the</w:t>
      </w:r>
      <w:r>
        <w:t xml:space="preserve"> </w:t>
      </w:r>
      <w:r>
        <w:t xml:space="preserve">“Where”</w:t>
      </w:r>
      <w:r>
        <w:t xml:space="preserve"> </w:t>
      </w:r>
      <w:r>
        <w:t xml:space="preserve">collapses it via physical reality.</w:t>
      </w:r>
    </w:p>
    <w:p>
      <w:r>
        <w:pict>
          <v:rect style="width:0;height:1.5pt" o:hralign="center" o:hrstd="t" o:hr="t"/>
        </w:pict>
      </w:r>
    </w:p>
    <w:bookmarkEnd w:id="31"/>
    <w:bookmarkStart w:id="32" w:name="X8d1029d119adddc78e029dd4669dd9e4dfea09c"/>
    <w:p>
      <w:pPr>
        <w:pStyle w:val="Heading4"/>
      </w:pPr>
      <w:r>
        <w:rPr>
          <w:b/>
          <w:bCs/>
        </w:rPr>
        <w:t xml:space="preserve">Axis II: The Longitudinal Mind Axis (y) - Function &amp; Meaning</w:t>
      </w:r>
    </w:p>
    <w:p>
      <w:pPr>
        <w:pStyle w:val="FirstParagraph"/>
      </w:pPr>
      <w:r>
        <w:t xml:space="preserve">This axis defines the</w:t>
      </w:r>
      <w:r>
        <w:t xml:space="preserve"> </w:t>
      </w:r>
      <w:r>
        <w:rPr>
          <w:b/>
          <w:bCs/>
        </w:rPr>
        <w:t xml:space="preserve">mechanics and purpose</w:t>
      </w:r>
      <w:r>
        <w:t xml:space="preserve"> </w:t>
      </w:r>
      <w:r>
        <w:t xml:space="preserve">of the possibility.</w:t>
      </w:r>
    </w:p>
    <w:p>
      <w:pPr>
        <w:pStyle w:val="Compact"/>
        <w:numPr>
          <w:ilvl w:val="0"/>
          <w:numId w:val="1015"/>
        </w:numPr>
      </w:pPr>
      <w:r>
        <w:rPr>
          <w:b/>
          <w:bCs/>
        </w:rPr>
        <w:t xml:space="preserve">+y: Q4 (WHY)</w:t>
      </w:r>
      <w:r>
        <w:t xml:space="preserve"> </w:t>
      </w:r>
      <w:r>
        <w:t xml:space="preserve">- The Lyrical Plane</w:t>
      </w:r>
      <w:r>
        <w:rPr>
          <w:i/>
          <w:iCs/>
        </w:rPr>
        <w:t xml:space="preserve">“Why not?”</w:t>
      </w:r>
      <w:r>
        <w:t xml:space="preserve"> </w:t>
      </w:r>
      <w:r>
        <w:t xml:space="preserve">- Meaning and narrative</w:t>
      </w:r>
    </w:p>
    <w:p>
      <w:pPr>
        <w:pStyle w:val="Compact"/>
        <w:numPr>
          <w:ilvl w:val="0"/>
          <w:numId w:val="1015"/>
        </w:numPr>
      </w:pPr>
      <w:r>
        <w:rPr>
          <w:b/>
          <w:bCs/>
        </w:rPr>
        <w:t xml:space="preserve">-y: Q5 (HOW)</w:t>
      </w:r>
      <w:r>
        <w:t xml:space="preserve"> </w:t>
      </w:r>
      <w:r>
        <w:t xml:space="preserve">- The Logical Plane</w:t>
      </w:r>
      <w:r>
        <w:t xml:space="preserve"> </w:t>
      </w:r>
      <w:r>
        <w:rPr>
          <w:i/>
          <w:iCs/>
        </w:rPr>
        <w:t xml:space="preserve">“How might?”</w:t>
      </w:r>
      <w:r>
        <w:t xml:space="preserve"> </w:t>
      </w:r>
      <w:r>
        <w:t xml:space="preserve">- Method and mechanism</w:t>
      </w:r>
    </w:p>
    <w:p>
      <w:pPr>
        <w:pStyle w:val="FirstParagraph"/>
      </w:pPr>
      <w:r>
        <w:rPr>
          <w:b/>
          <w:bCs/>
        </w:rPr>
        <w:t xml:space="preserve">Complementarity:</w:t>
      </w:r>
      <w:r>
        <w:t xml:space="preserve"> </w:t>
      </w:r>
      <w:r>
        <w:t xml:space="preserve">Why (purpose) and How (process) are directional opposites. The</w:t>
      </w:r>
      <w:r>
        <w:t xml:space="preserve"> </w:t>
      </w:r>
      <w:r>
        <w:t xml:space="preserve">“Why”</w:t>
      </w:r>
      <w:r>
        <w:t xml:space="preserve"> </w:t>
      </w:r>
      <w:r>
        <w:t xml:space="preserve">provides the thrust (motivation); the</w:t>
      </w:r>
      <w:r>
        <w:t xml:space="preserve"> </w:t>
      </w:r>
      <w:r>
        <w:t xml:space="preserve">“How”</w:t>
      </w:r>
      <w:r>
        <w:t xml:space="preserve"> </w:t>
      </w:r>
      <w:r>
        <w:t xml:space="preserve">provides the path (algorithm).</w:t>
      </w:r>
    </w:p>
    <w:p>
      <w:r>
        <w:pict>
          <v:rect style="width:0;height:1.5pt" o:hralign="center" o:hrstd="t" o:hr="t"/>
        </w:pict>
      </w:r>
    </w:p>
    <w:bookmarkEnd w:id="32"/>
    <w:bookmarkStart w:id="33" w:name="X0f98ba89e804b993155f2af26f2864b53bb18be"/>
    <w:p>
      <w:pPr>
        <w:pStyle w:val="Heading4"/>
      </w:pPr>
      <w:r>
        <w:rPr>
          <w:b/>
          <w:bCs/>
        </w:rPr>
        <w:t xml:space="preserve">Axis III: The Vertical Soul Axis (z) - Temporal Link</w:t>
      </w:r>
    </w:p>
    <w:p>
      <w:pPr>
        <w:pStyle w:val="FirstParagraph"/>
      </w:pPr>
      <w:r>
        <w:t xml:space="preserve">This axis defines the relationship with</w:t>
      </w:r>
      <w:r>
        <w:t xml:space="preserve"> </w:t>
      </w:r>
      <w:r>
        <w:rPr>
          <w:b/>
          <w:bCs/>
        </w:rPr>
        <w:t xml:space="preserve">Time and Causality</w:t>
      </w:r>
      <w:r>
        <w:t xml:space="preserve">.</w:t>
      </w:r>
    </w:p>
    <w:p>
      <w:pPr>
        <w:pStyle w:val="Compact"/>
        <w:numPr>
          <w:ilvl w:val="0"/>
          <w:numId w:val="1016"/>
        </w:numPr>
      </w:pPr>
      <w:r>
        <w:rPr>
          <w:b/>
          <w:bCs/>
        </w:rPr>
        <w:t xml:space="preserve">+z: Q6 (CAUSE)</w:t>
      </w:r>
      <w:r>
        <w:t xml:space="preserve"> </w:t>
      </w:r>
      <w:r>
        <w:t xml:space="preserve">- The Historical Plane</w:t>
      </w:r>
      <w:r>
        <w:rPr>
          <w:i/>
          <w:iCs/>
        </w:rPr>
        <w:t xml:space="preserve">“What has come before”</w:t>
      </w:r>
      <w:r>
        <w:t xml:space="preserve"> </w:t>
      </w:r>
      <w:r>
        <w:t xml:space="preserve">- The past anchor</w:t>
      </w:r>
    </w:p>
    <w:p>
      <w:pPr>
        <w:pStyle w:val="Compact"/>
        <w:numPr>
          <w:ilvl w:val="0"/>
          <w:numId w:val="1016"/>
        </w:numPr>
      </w:pPr>
      <w:r>
        <w:rPr>
          <w:b/>
          <w:bCs/>
        </w:rPr>
        <w:t xml:space="preserve">-z: Q7 (EFFECT)</w:t>
      </w:r>
      <w:r>
        <w:t xml:space="preserve"> </w:t>
      </w:r>
      <w:r>
        <w:t xml:space="preserve">- The Emotive Plane</w:t>
      </w:r>
      <w:r>
        <w:t xml:space="preserve"> </w:t>
      </w:r>
      <w:r>
        <w:rPr>
          <w:i/>
          <w:iCs/>
        </w:rPr>
        <w:t xml:space="preserve">“What will come after”</w:t>
      </w:r>
      <w:r>
        <w:t xml:space="preserve"> </w:t>
      </w:r>
      <w:r>
        <w:t xml:space="preserve">- The future projection</w:t>
      </w:r>
    </w:p>
    <w:p>
      <w:pPr>
        <w:pStyle w:val="FirstParagraph"/>
      </w:pPr>
      <w:r>
        <w:rPr>
          <w:b/>
          <w:bCs/>
        </w:rPr>
        <w:t xml:space="preserve">Complementarity:</w:t>
      </w:r>
      <w:r>
        <w:t xml:space="preserve"> </w:t>
      </w:r>
      <w:r>
        <w:t xml:space="preserve">Cause and Effect are temporal opposites on the same causal chain. The past constrains what is possible; the future motivates what is chosen.</w:t>
      </w:r>
    </w:p>
    <w:p>
      <w:r>
        <w:pict>
          <v:rect style="width:0;height:1.5pt" o:hralign="center" o:hrstd="t" o:hr="t"/>
        </w:pict>
      </w:r>
    </w:p>
    <w:bookmarkEnd w:id="33"/>
    <w:bookmarkStart w:id="34" w:name="the-center-q1-who---the-identity-driver"/>
    <w:p>
      <w:pPr>
        <w:pStyle w:val="Heading4"/>
      </w:pPr>
      <w:r>
        <w:rPr>
          <w:b/>
          <w:bCs/>
        </w:rPr>
        <w:t xml:space="preserve">The Center: Q1 (WHO) - The Identity Driver</w:t>
      </w:r>
    </w:p>
    <w:p>
      <w:pPr>
        <w:pStyle w:val="FirstParagraph"/>
      </w:pPr>
      <w:r>
        <w:rPr>
          <w:b/>
          <w:bCs/>
        </w:rPr>
        <w:t xml:space="preserve">The Dual Nature: Source and Resultant</w:t>
      </w:r>
    </w:p>
    <w:p>
      <w:pPr>
        <w:pStyle w:val="BodyText"/>
      </w:pPr>
      <w:r>
        <w:t xml:space="preserve">Q1 is unique; it operates as both the Origin (The Source) and the Emergent 7th Axis (The Effect). It is the recursive loop of agency.</w:t>
      </w:r>
    </w:p>
    <w:p>
      <w:pPr>
        <w:pStyle w:val="BodyText"/>
      </w:pPr>
      <w:r>
        <w:rPr>
          <w:b/>
          <w:bCs/>
        </w:rPr>
        <w:t xml:space="preserve">Function:</w:t>
      </w:r>
      <w:r>
        <w:t xml:space="preserve"> </w:t>
      </w:r>
      <w:r>
        <w:t xml:space="preserve">Q1 acts as both the Driver and the Velocity Vector:</w:t>
      </w:r>
    </w:p>
    <w:p>
      <w:pPr>
        <w:pStyle w:val="BodyText"/>
      </w:pPr>
      <w:r>
        <w:t xml:space="preserve">As Source (Input): It provides the initial Intent that activates the field (assigning priors).</w:t>
      </w:r>
    </w:p>
    <w:p>
      <w:pPr>
        <w:pStyle w:val="BodyText"/>
      </w:pPr>
      <w:r>
        <w:t xml:space="preserve">As Resultant (Output): It is the Emergent Angular Axis resulting from the interaction of the other six planes.</w:t>
      </w:r>
    </w:p>
    <w:p>
      <w:pPr>
        <w:pStyle w:val="BodyText"/>
      </w:pPr>
      <w:r>
        <w:rPr>
          <w:b/>
          <w:bCs/>
        </w:rPr>
        <w:t xml:space="preserve">The Synthesis:</w:t>
      </w:r>
    </w:p>
    <w:p>
      <w:pPr>
        <w:pStyle w:val="BodyText"/>
      </w:pPr>
      <w:r>
        <w:t xml:space="preserve">Just as a physical object’s trajectory is defined by the sum of forces acting upon it, the Agent’s Dynamic Identity is the integral of their history (Cause), desires (Effect), constraints (Where), potentials (What), motivations (Why), and methods (How).</w:t>
      </w:r>
    </w:p>
    <w:p>
      <w:pPr>
        <w:pStyle w:val="BodyText"/>
      </w:pPr>
      <m:oMathPara>
        <m:oMathParaPr>
          <m:jc m:val="center"/>
        </m:oMathParaPr>
        <m:oMath>
          <m:sSub>
            <m:e>
              <m:acc>
                <m:accPr>
                  <m:chr m:val="⃗"/>
                </m:accPr>
                <m:e>
                  <m:r>
                    <m:t>Q</m:t>
                  </m:r>
                  <m:r>
                    <m:t>1</m:t>
                  </m:r>
                </m:e>
              </m:acc>
            </m:e>
            <m:sub>
              <m:r>
                <m:rPr>
                  <m:nor/>
                  <m:sty m:val="p"/>
                </m:rPr>
                <m:t>bias</m:t>
              </m:r>
            </m:sub>
          </m:sSub>
          <m:r>
            <m:rPr>
              <m:sty m:val="p"/>
            </m:rPr>
            <m:t>(</m:t>
          </m:r>
          <m:r>
            <m:t>τ</m:t>
          </m:r>
          <m:r>
            <m:rPr>
              <m:sty m:val="p"/>
            </m:rPr>
            <m:t>)</m:t>
          </m:r>
          <m:r>
            <m:rPr>
              <m:sty m:val="p"/>
            </m:rPr>
            <m:t>=</m:t>
          </m:r>
          <m:sSub>
            <m:e>
              <m:acc>
                <m:accPr>
                  <m:chr m:val="⃗"/>
                </m:accPr>
                <m:e>
                  <m:r>
                    <m:t>Q</m:t>
                  </m:r>
                  <m:r>
                    <m:t>1</m:t>
                  </m:r>
                </m:e>
              </m:acc>
            </m:e>
            <m:sub>
              <m:r>
                <m:rPr>
                  <m:nor/>
                  <m:sty m:val="p"/>
                </m:rPr>
                <m:t>source</m:t>
              </m:r>
            </m:sub>
          </m:sSub>
          <m:r>
            <m:rPr>
              <m:sty m:val="p"/>
            </m:rPr>
            <m:t>+</m:t>
          </m:r>
          <m:nary>
            <m:naryPr>
              <m:chr m:val="∫"/>
              <m:limLoc m:val="subSup"/>
              <m:subHide m:val="off"/>
              <m:supHide m:val="off"/>
            </m:naryPr>
            <m:sub>
              <m:r>
                <m:t>0</m:t>
              </m:r>
            </m:sub>
            <m:sup>
              <m:r>
                <m:t>τ</m:t>
              </m:r>
            </m:sup>
            <m:e>
              <m:d>
                <m:dPr>
                  <m:begChr m:val="("/>
                  <m:sepChr m:val=""/>
                  <m:endChr m:val=")"/>
                  <m:grow/>
                </m:dPr>
                <m:e>
                  <m:nary>
                    <m:naryPr>
                      <m:chr m:val="∑"/>
                      <m:limLoc m:val="undOvr"/>
                      <m:subHide m:val="off"/>
                      <m:supHide m:val="off"/>
                    </m:naryPr>
                    <m:sub>
                      <m:r>
                        <m:t>i</m:t>
                      </m:r>
                      <m:r>
                        <m:rPr>
                          <m:sty m:val="p"/>
                        </m:rPr>
                        <m:t>=</m:t>
                      </m:r>
                      <m:r>
                        <m:t>2</m:t>
                      </m:r>
                    </m:sub>
                    <m:sup>
                      <m:r>
                        <m:t>7</m:t>
                      </m:r>
                    </m:sup>
                    <m:e>
                      <m:f>
                        <m:fPr>
                          <m:type m:val="bar"/>
                        </m:fPr>
                        <m:num>
                          <m:r>
                            <m:t>d</m:t>
                          </m:r>
                          <m:sSub>
                            <m:e>
                              <m:acc>
                                <m:accPr>
                                  <m:chr m:val="⃗"/>
                                </m:accPr>
                                <m:e>
                                  <m:r>
                                    <m:t>Q</m:t>
                                  </m:r>
                                </m:e>
                              </m:acc>
                            </m:e>
                            <m:sub>
                              <m:r>
                                <m:t>i</m:t>
                              </m:r>
                            </m:sub>
                          </m:sSub>
                        </m:num>
                        <m:den>
                          <m:r>
                            <m:t>d</m:t>
                          </m:r>
                          <m:sSup>
                            <m:e>
                              <m:r>
                                <m:t>τ</m:t>
                              </m:r>
                            </m:e>
                            <m:sup>
                              <m:r>
                                <m:rPr>
                                  <m:sty m:val="p"/>
                                </m:rPr>
                                <m:t>′</m:t>
                              </m:r>
                            </m:sup>
                          </m:sSup>
                        </m:den>
                      </m:f>
                    </m:e>
                  </m:nary>
                </m:e>
              </m:d>
            </m:e>
          </m:nary>
          <m:r>
            <m:t>d</m:t>
          </m:r>
          <m:sSup>
            <m:e>
              <m:r>
                <m:t>τ</m:t>
              </m:r>
            </m:e>
            <m:sup>
              <m:r>
                <m:rPr>
                  <m:sty m:val="p"/>
                </m:rPr>
                <m:t>′</m:t>
              </m:r>
            </m:sup>
          </m:sSup>
        </m:oMath>
      </m:oMathPara>
    </w:p>
    <w:p>
      <w:pPr>
        <w:pStyle w:val="FirstParagraph"/>
      </w:pPr>
      <w:r>
        <w:t xml:space="preserve">It defines the Magnitude (Willpower/Intensity) and Direction (Intent) of the agent’s movement through the Field of Chance.</w:t>
      </w:r>
    </w:p>
    <w:p>
      <w:r>
        <w:pict>
          <v:rect style="width:0;height:1.5pt" o:hralign="center" o:hrstd="t" o:hr="t"/>
        </w:pict>
      </w:r>
    </w:p>
    <w:bookmarkEnd w:id="34"/>
    <w:bookmarkEnd w:id="35"/>
    <w:bookmarkStart w:id="36" w:name="geometric-interpretation"/>
    <w:p>
      <w:pPr>
        <w:pStyle w:val="Heading3"/>
      </w:pPr>
      <w:r>
        <w:t xml:space="preserve">3.2 Geometric Interpretation</w:t>
      </w:r>
    </w:p>
    <w:p>
      <w:pPr>
        <w:pStyle w:val="FirstParagraph"/>
      </w:pPr>
      <w:r>
        <w:t xml:space="preserve">The Field of Chance is thus:</w:t>
      </w:r>
    </w:p>
    <w:p>
      <w:pPr>
        <w:pStyle w:val="BodyText"/>
      </w:pPr>
      <m:oMathPara>
        <m:oMathParaPr>
          <m:jc m:val="center"/>
        </m:oMathParaPr>
        <m:oMath>
          <m:r>
            <m:t>S</m:t>
          </m:r>
          <m:r>
            <m:rPr>
              <m:sty m:val="p"/>
            </m:rPr>
            <m:t>=</m:t>
          </m:r>
          <m:r>
            <m:rPr>
              <m:sty m:val="p"/>
            </m:rPr>
            <m:t>(</m:t>
          </m:r>
          <m:sSub>
            <m:e>
              <m:r>
                <m:t>s</m:t>
              </m:r>
            </m:e>
            <m:sub>
              <m:r>
                <m:t>2</m:t>
              </m:r>
            </m:sub>
          </m:sSub>
          <m:r>
            <m:rPr>
              <m:sty m:val="p"/>
            </m:rPr>
            <m:t>,</m:t>
          </m:r>
          <m:sSub>
            <m:e>
              <m:r>
                <m:t>s</m:t>
              </m:r>
            </m:e>
            <m:sub>
              <m:r>
                <m:t>3</m:t>
              </m:r>
            </m:sub>
          </m:sSub>
          <m:r>
            <m:rPr>
              <m:sty m:val="p"/>
            </m:rPr>
            <m:t>,</m:t>
          </m:r>
          <m:sSub>
            <m:e>
              <m:r>
                <m:t>s</m:t>
              </m:r>
            </m:e>
            <m:sub>
              <m:r>
                <m:t>4</m:t>
              </m:r>
            </m:sub>
          </m:sSub>
          <m:r>
            <m:rPr>
              <m:sty m:val="p"/>
            </m:rPr>
            <m:t>,</m:t>
          </m:r>
          <m:sSub>
            <m:e>
              <m:r>
                <m:t>s</m:t>
              </m:r>
            </m:e>
            <m:sub>
              <m:r>
                <m:t>5</m:t>
              </m:r>
            </m:sub>
          </m:sSub>
          <m:r>
            <m:rPr>
              <m:sty m:val="p"/>
            </m:rPr>
            <m:t>,</m:t>
          </m:r>
          <m:sSub>
            <m:e>
              <m:r>
                <m:t>s</m:t>
              </m:r>
            </m:e>
            <m:sub>
              <m:r>
                <m:t>6</m:t>
              </m:r>
            </m:sub>
          </m:sSub>
          <m:r>
            <m:rPr>
              <m:sty m:val="p"/>
            </m:rPr>
            <m:t>,</m:t>
          </m:r>
          <m:sSub>
            <m:e>
              <m:r>
                <m:t>s</m:t>
              </m:r>
            </m:e>
            <m:sub>
              <m:r>
                <m:t>7</m:t>
              </m:r>
            </m:sub>
          </m:sSub>
          <m:r>
            <m:rPr>
              <m:sty m:val="p"/>
            </m:rPr>
            <m:t>)</m:t>
          </m:r>
          <m:r>
            <m:rPr>
              <m:sty m:val="p"/>
            </m:rPr>
            <m:t>∈</m:t>
          </m:r>
          <m:sSup>
            <m:e>
              <m:r>
                <m:rPr>
                  <m:scr m:val="double-struck"/>
                  <m:sty m:val="p"/>
                </m:rPr>
                <m:t>R</m:t>
              </m:r>
            </m:e>
            <m:sup>
              <m:r>
                <m:t>6</m:t>
              </m:r>
            </m:sup>
          </m:sSup>
        </m:oMath>
      </m:oMathPara>
    </w:p>
    <w:p>
      <w:pPr>
        <w:pStyle w:val="FirstParagraph"/>
      </w:pPr>
      <w:r>
        <w:t xml:space="preserve">With</w:t>
      </w:r>
      <w:r>
        <w:t xml:space="preserve"> </w:t>
      </w:r>
      <w:r>
        <w:rPr>
          <w:b/>
          <w:bCs/>
        </w:rPr>
        <w:t xml:space="preserve">3 orthogonal 2D subspaces</w:t>
      </w:r>
      <w:r>
        <w:t xml:space="preserve">:</w:t>
      </w:r>
    </w:p>
    <w:p>
      <w:pPr>
        <w:pStyle w:val="Compact"/>
        <w:numPr>
          <w:ilvl w:val="0"/>
          <w:numId w:val="1017"/>
        </w:numPr>
      </w:pPr>
      <w:r>
        <w:rPr>
          <w:b/>
          <w:bCs/>
        </w:rPr>
        <w:t xml:space="preserve">Definitional Body Subspace</w:t>
      </w:r>
      <w:r>
        <w:t xml:space="preserve"> </w:t>
      </w:r>
      <w:r>
        <w:t xml:space="preserve">(What-Where):</w:t>
      </w:r>
      <w:r>
        <w:t xml:space="preserve"> </w:t>
      </w:r>
      <m:oMath>
        <m:r>
          <m:rPr>
            <m:sty m:val="p"/>
          </m:rPr>
          <m:t>(</m:t>
        </m:r>
        <m:sSub>
          <m:e>
            <m:r>
              <m:t>s</m:t>
            </m:r>
          </m:e>
          <m:sub>
            <m:r>
              <m:t>3</m:t>
            </m:r>
          </m:sub>
        </m:sSub>
        <m:r>
          <m:rPr>
            <m:sty m:val="p"/>
          </m:rPr>
          <m:t>,</m:t>
        </m:r>
        <m:sSub>
          <m:e>
            <m:r>
              <m:t>s</m:t>
            </m:r>
          </m:e>
          <m:sub>
            <m:r>
              <m:t>2</m:t>
            </m:r>
          </m:sub>
        </m:sSub>
        <m:r>
          <m:rPr>
            <m:sty m:val="p"/>
          </m:rPr>
          <m:t>)</m:t>
        </m:r>
      </m:oMath>
      <w:r>
        <w:t xml:space="preserve"> </w:t>
      </w:r>
      <w:r>
        <w:t xml:space="preserve">- The x-axis</w:t>
      </w:r>
    </w:p>
    <w:p>
      <w:pPr>
        <w:pStyle w:val="Compact"/>
        <w:numPr>
          <w:ilvl w:val="0"/>
          <w:numId w:val="1017"/>
        </w:numPr>
      </w:pPr>
      <w:r>
        <w:rPr>
          <w:b/>
          <w:bCs/>
        </w:rPr>
        <w:t xml:space="preserve">Functional Mind Subspace</w:t>
      </w:r>
      <w:r>
        <w:t xml:space="preserve"> </w:t>
      </w:r>
      <w:r>
        <w:t xml:space="preserve">(Why-How):</w:t>
      </w:r>
      <w:r>
        <w:t xml:space="preserve"> </w:t>
      </w:r>
      <m:oMath>
        <m:r>
          <m:rPr>
            <m:sty m:val="p"/>
          </m:rPr>
          <m:t>(</m:t>
        </m:r>
        <m:sSub>
          <m:e>
            <m:r>
              <m:t>s</m:t>
            </m:r>
          </m:e>
          <m:sub>
            <m:r>
              <m:t>4</m:t>
            </m:r>
          </m:sub>
        </m:sSub>
        <m:r>
          <m:rPr>
            <m:sty m:val="p"/>
          </m:rPr>
          <m:t>,</m:t>
        </m:r>
        <m:sSub>
          <m:e>
            <m:r>
              <m:t>s</m:t>
            </m:r>
          </m:e>
          <m:sub>
            <m:r>
              <m:t>5</m:t>
            </m:r>
          </m:sub>
        </m:sSub>
        <m:r>
          <m:rPr>
            <m:sty m:val="p"/>
          </m:rPr>
          <m:t>)</m:t>
        </m:r>
      </m:oMath>
      <w:r>
        <w:t xml:space="preserve"> </w:t>
      </w:r>
      <w:r>
        <w:t xml:space="preserve">- The y-axis</w:t>
      </w:r>
    </w:p>
    <w:p>
      <w:pPr>
        <w:pStyle w:val="Compact"/>
        <w:numPr>
          <w:ilvl w:val="0"/>
          <w:numId w:val="1017"/>
        </w:numPr>
      </w:pPr>
      <w:r>
        <w:rPr>
          <w:b/>
          <w:bCs/>
        </w:rPr>
        <w:t xml:space="preserve">Temporal Soul Subspace</w:t>
      </w:r>
      <w:r>
        <w:t xml:space="preserve"> </w:t>
      </w:r>
      <w:r>
        <w:t xml:space="preserve">(Cause-Effect):</w:t>
      </w:r>
      <w:r>
        <w:t xml:space="preserve"> </w:t>
      </w:r>
      <m:oMath>
        <m:r>
          <m:rPr>
            <m:sty m:val="p"/>
          </m:rPr>
          <m:t>(</m:t>
        </m:r>
        <m:sSub>
          <m:e>
            <m:r>
              <m:t>s</m:t>
            </m:r>
          </m:e>
          <m:sub>
            <m:r>
              <m:t>6</m:t>
            </m:r>
          </m:sub>
        </m:sSub>
        <m:r>
          <m:rPr>
            <m:sty m:val="p"/>
          </m:rPr>
          <m:t>,</m:t>
        </m:r>
        <m:sSub>
          <m:e>
            <m:r>
              <m:t>s</m:t>
            </m:r>
          </m:e>
          <m:sub>
            <m:r>
              <m:t>7</m:t>
            </m:r>
          </m:sub>
        </m:sSub>
        <m:r>
          <m:rPr>
            <m:sty m:val="p"/>
          </m:rPr>
          <m:t>)</m:t>
        </m:r>
      </m:oMath>
      <w:r>
        <w:t xml:space="preserve"> </w:t>
      </w:r>
      <w:r>
        <w:t xml:space="preserve">- The z-axis</w:t>
      </w:r>
    </w:p>
    <w:p>
      <w:pPr>
        <w:pStyle w:val="FirstParagraph"/>
      </w:pPr>
      <w:r>
        <w:t xml:space="preserve">Each axis represents a</w:t>
      </w:r>
      <w:r>
        <w:t xml:space="preserve"> </w:t>
      </w:r>
      <w:r>
        <w:rPr>
          <w:b/>
          <w:bCs/>
        </w:rPr>
        <w:t xml:space="preserve">dialectical tension</w:t>
      </w:r>
      <w:r>
        <w:t xml:space="preserve">:</w:t>
      </w:r>
    </w:p>
    <w:p>
      <w:pPr>
        <w:pStyle w:val="Compact"/>
        <w:numPr>
          <w:ilvl w:val="0"/>
          <w:numId w:val="1018"/>
        </w:numPr>
      </w:pPr>
      <w:r>
        <w:rPr>
          <w:b/>
          <w:bCs/>
        </w:rPr>
        <w:t xml:space="preserve">Past ↔ Future</w:t>
      </w:r>
      <w:r>
        <w:t xml:space="preserve"> </w:t>
      </w:r>
      <w:r>
        <w:t xml:space="preserve">(z-axis)</w:t>
      </w:r>
    </w:p>
    <w:p>
      <w:pPr>
        <w:pStyle w:val="Compact"/>
        <w:numPr>
          <w:ilvl w:val="0"/>
          <w:numId w:val="1018"/>
        </w:numPr>
      </w:pPr>
      <w:r>
        <w:rPr>
          <w:b/>
          <w:bCs/>
        </w:rPr>
        <w:t xml:space="preserve">Potential ↔ Constraint</w:t>
      </w:r>
      <w:r>
        <w:t xml:space="preserve"> </w:t>
      </w:r>
      <w:r>
        <w:t xml:space="preserve">(x-axis)</w:t>
      </w:r>
    </w:p>
    <w:p>
      <w:pPr>
        <w:pStyle w:val="Compact"/>
        <w:numPr>
          <w:ilvl w:val="0"/>
          <w:numId w:val="1018"/>
        </w:numPr>
      </w:pPr>
      <w:r>
        <w:rPr>
          <w:b/>
          <w:bCs/>
        </w:rPr>
        <w:t xml:space="preserve">Purpose ↔ Process</w:t>
      </w:r>
      <w:r>
        <w:t xml:space="preserve"> </w:t>
      </w:r>
      <w:r>
        <w:t xml:space="preserve">(y-axis)</w:t>
      </w:r>
    </w:p>
    <w:p>
      <w:pPr>
        <w:pStyle w:val="FirstParagraph"/>
      </w:pPr>
      <w:r>
        <w:t xml:space="preserve">The agent (Q1) navigates this 3D space (really 6D due to bidirectionality) by balancing these tensions through Bayesian updates.</w:t>
      </w:r>
    </w:p>
    <w:p>
      <w:r>
        <w:pict>
          <v:rect style="width:0;height:1.5pt" o:hralign="center" o:hrstd="t" o:hr="t"/>
        </w:pict>
      </w:r>
    </w:p>
    <w:bookmarkEnd w:id="36"/>
    <w:bookmarkStart w:id="37" w:name="overview-the-interrogative-structure"/>
    <w:p>
      <w:pPr>
        <w:pStyle w:val="Heading3"/>
      </w:pPr>
      <w:r>
        <w:t xml:space="preserve">3.3 Overview: The Interrogative Structure</w:t>
      </w:r>
    </w:p>
    <w:p>
      <w:pPr>
        <w:pStyle w:val="FirstParagraph"/>
      </w:pPr>
      <w:r>
        <w:t xml:space="preserve">The 6-dimensional state space, plus the observer parameter, decomposes into</w:t>
      </w:r>
      <w:r>
        <w:t xml:space="preserve"> </w:t>
      </w:r>
      <w:r>
        <w:rPr>
          <w:b/>
          <w:bCs/>
        </w:rPr>
        <w:t xml:space="preserve">7 functional planes</w:t>
      </w:r>
      <w:r>
        <w:t xml:space="preserve">, each answering an irreducible question of agency:</w:t>
      </w:r>
    </w:p>
    <w:tbl>
      <w:tblPr>
        <w:tblStyle w:val="Table"/>
        <w:tblW w:type="pct" w:w="5000"/>
        <w:tblLayout w:type="fixed"/>
        <w:tblLook w:firstRow="1" w:lastRow="0" w:firstColumn="0" w:lastColumn="0" w:noHBand="0" w:noVBand="0" w:val="0020"/>
      </w:tblPr>
      <w:tblGrid>
        <w:gridCol w:w="1234"/>
        <w:gridCol w:w="1748"/>
        <w:gridCol w:w="2160"/>
        <w:gridCol w:w="2777"/>
      </w:tblGrid>
      <w:tr>
        <w:trPr>
          <w:tblHeader w:val="on"/>
        </w:trPr>
        <w:tc>
          <w:tcPr/>
          <w:p>
            <w:pPr>
              <w:pStyle w:val="Compact"/>
            </w:pPr>
            <w:r>
              <w:t xml:space="preserve">Plane</w:t>
            </w:r>
          </w:p>
        </w:tc>
        <w:tc>
          <w:tcPr/>
          <w:p>
            <w:pPr>
              <w:pStyle w:val="Compact"/>
            </w:pPr>
            <w:r>
              <w:t xml:space="preserve">Interrogative</w:t>
            </w:r>
          </w:p>
        </w:tc>
        <w:tc>
          <w:tcPr/>
          <w:p>
            <w:pPr>
              <w:pStyle w:val="Compact"/>
            </w:pPr>
            <w:r>
              <w:t xml:space="preserve">Function</w:t>
            </w:r>
          </w:p>
        </w:tc>
        <w:tc>
          <w:tcPr/>
          <w:p>
            <w:pPr>
              <w:pStyle w:val="Compact"/>
            </w:pPr>
            <w:r>
              <w:t xml:space="preserve">Probabilistic Role</w:t>
            </w:r>
          </w:p>
        </w:tc>
      </w:tr>
      <w:tr>
        <w:tc>
          <w:tcPr/>
          <w:p>
            <w:pPr>
              <w:pStyle w:val="Compact"/>
            </w:pPr>
            <w:r>
              <w:rPr>
                <w:b/>
                <w:bCs/>
              </w:rPr>
              <w:t xml:space="preserve">Q1</w:t>
            </w:r>
          </w:p>
        </w:tc>
        <w:tc>
          <w:tcPr/>
          <w:p>
            <w:pPr>
              <w:pStyle w:val="Compact"/>
            </w:pPr>
            <w:r>
              <w:rPr>
                <w:i/>
                <w:iCs/>
              </w:rPr>
              <w:t xml:space="preserve">Who else?</w:t>
            </w:r>
          </w:p>
        </w:tc>
        <w:tc>
          <w:tcPr/>
          <w:p>
            <w:pPr>
              <w:pStyle w:val="Compact"/>
            </w:pPr>
            <w:r>
              <w:t xml:space="preserve">Will &amp; Direction</w:t>
            </w:r>
          </w:p>
        </w:tc>
        <w:tc>
          <w:tcPr/>
          <w:p>
            <w:pPr>
              <w:pStyle w:val="Compact"/>
            </w:pPr>
            <w:r>
              <w:rPr>
                <w:b/>
                <w:bCs/>
              </w:rPr>
              <w:t xml:space="preserve">Prior Probability</w:t>
            </w:r>
          </w:p>
        </w:tc>
      </w:tr>
      <w:tr>
        <w:tc>
          <w:tcPr/>
          <w:p>
            <w:pPr>
              <w:pStyle w:val="Compact"/>
            </w:pPr>
            <w:r>
              <w:rPr>
                <w:b/>
                <w:bCs/>
              </w:rPr>
              <w:t xml:space="preserve">Q2</w:t>
            </w:r>
          </w:p>
        </w:tc>
        <w:tc>
          <w:tcPr/>
          <w:p>
            <w:pPr>
              <w:pStyle w:val="Compact"/>
            </w:pPr>
            <w:r>
              <w:rPr>
                <w:i/>
                <w:iCs/>
              </w:rPr>
              <w:t xml:space="preserve">Where else?</w:t>
            </w:r>
          </w:p>
        </w:tc>
        <w:tc>
          <w:tcPr/>
          <w:p>
            <w:pPr>
              <w:pStyle w:val="Compact"/>
            </w:pPr>
            <w:r>
              <w:t xml:space="preserve">Matter &amp; Distance</w:t>
            </w:r>
          </w:p>
        </w:tc>
        <w:tc>
          <w:tcPr/>
          <w:p>
            <w:pPr>
              <w:pStyle w:val="Compact"/>
            </w:pPr>
            <w:r>
              <w:rPr>
                <w:b/>
                <w:bCs/>
              </w:rPr>
              <w:t xml:space="preserve">Variance</w:t>
            </w:r>
          </w:p>
        </w:tc>
      </w:tr>
      <w:tr>
        <w:tc>
          <w:tcPr/>
          <w:p>
            <w:pPr>
              <w:pStyle w:val="Compact"/>
            </w:pPr>
            <w:r>
              <w:rPr>
                <w:b/>
                <w:bCs/>
              </w:rPr>
              <w:t xml:space="preserve">Q3</w:t>
            </w:r>
          </w:p>
        </w:tc>
        <w:tc>
          <w:tcPr/>
          <w:p>
            <w:pPr>
              <w:pStyle w:val="Compact"/>
            </w:pPr>
            <w:r>
              <w:rPr>
                <w:i/>
                <w:iCs/>
              </w:rPr>
              <w:t xml:space="preserve">What if?</w:t>
            </w:r>
          </w:p>
        </w:tc>
        <w:tc>
          <w:tcPr/>
          <w:p>
            <w:pPr>
              <w:pStyle w:val="Compact"/>
            </w:pPr>
            <w:r>
              <w:t xml:space="preserve">Faith &amp; Probability</w:t>
            </w:r>
          </w:p>
        </w:tc>
        <w:tc>
          <w:tcPr/>
          <w:p>
            <w:pPr>
              <w:pStyle w:val="Compact"/>
            </w:pPr>
            <w:r>
              <w:rPr>
                <w:b/>
                <w:bCs/>
              </w:rPr>
              <w:t xml:space="preserve">Trial Space</w:t>
            </w:r>
          </w:p>
        </w:tc>
      </w:tr>
      <w:tr>
        <w:tc>
          <w:tcPr/>
          <w:p>
            <w:pPr>
              <w:pStyle w:val="Compact"/>
            </w:pPr>
            <w:r>
              <w:rPr>
                <w:b/>
                <w:bCs/>
              </w:rPr>
              <w:t xml:space="preserve">Q4</w:t>
            </w:r>
          </w:p>
        </w:tc>
        <w:tc>
          <w:tcPr/>
          <w:p>
            <w:pPr>
              <w:pStyle w:val="Compact"/>
            </w:pPr>
            <w:r>
              <w:rPr>
                <w:i/>
                <w:iCs/>
              </w:rPr>
              <w:t xml:space="preserve">Why not?</w:t>
            </w:r>
          </w:p>
        </w:tc>
        <w:tc>
          <w:tcPr/>
          <w:p>
            <w:pPr>
              <w:pStyle w:val="Compact"/>
            </w:pPr>
            <w:r>
              <w:t xml:space="preserve">Meaning &amp; Resonance</w:t>
            </w:r>
          </w:p>
        </w:tc>
        <w:tc>
          <w:tcPr/>
          <w:p>
            <w:pPr>
              <w:pStyle w:val="Compact"/>
            </w:pPr>
            <w:r>
              <w:rPr>
                <w:b/>
                <w:bCs/>
              </w:rPr>
              <w:t xml:space="preserve">Bayesian Update</w:t>
            </w:r>
          </w:p>
        </w:tc>
      </w:tr>
      <w:tr>
        <w:tc>
          <w:tcPr/>
          <w:p>
            <w:pPr>
              <w:pStyle w:val="Compact"/>
            </w:pPr>
            <w:r>
              <w:rPr>
                <w:b/>
                <w:bCs/>
              </w:rPr>
              <w:t xml:space="preserve">Q5</w:t>
            </w:r>
          </w:p>
        </w:tc>
        <w:tc>
          <w:tcPr/>
          <w:p>
            <w:pPr>
              <w:pStyle w:val="Compact"/>
            </w:pPr>
            <w:r>
              <w:rPr>
                <w:i/>
                <w:iCs/>
              </w:rPr>
              <w:t xml:space="preserve">How might?</w:t>
            </w:r>
          </w:p>
        </w:tc>
        <w:tc>
          <w:tcPr/>
          <w:p>
            <w:pPr>
              <w:pStyle w:val="Compact"/>
            </w:pPr>
            <w:r>
              <w:t xml:space="preserve">Count &amp; Consistency</w:t>
            </w:r>
          </w:p>
        </w:tc>
        <w:tc>
          <w:tcPr/>
          <w:p>
            <w:pPr>
              <w:pStyle w:val="Compact"/>
            </w:pPr>
            <w:r>
              <w:rPr>
                <w:b/>
                <w:bCs/>
              </w:rPr>
              <w:t xml:space="preserve">Convergence Rate</w:t>
            </w:r>
          </w:p>
        </w:tc>
      </w:tr>
      <w:tr>
        <w:tc>
          <w:tcPr/>
          <w:p>
            <w:pPr>
              <w:pStyle w:val="Compact"/>
            </w:pPr>
            <w:r>
              <w:rPr>
                <w:b/>
                <w:bCs/>
              </w:rPr>
              <w:t xml:space="preserve">Q6</w:t>
            </w:r>
          </w:p>
        </w:tc>
        <w:tc>
          <w:tcPr/>
          <w:p>
            <w:pPr>
              <w:pStyle w:val="Compact"/>
            </w:pPr>
            <w:r>
              <w:rPr>
                <w:i/>
                <w:iCs/>
              </w:rPr>
              <w:t xml:space="preserve">What causes?</w:t>
            </w:r>
          </w:p>
        </w:tc>
        <w:tc>
          <w:tcPr/>
          <w:p>
            <w:pPr>
              <w:pStyle w:val="Compact"/>
            </w:pPr>
            <w:r>
              <w:t xml:space="preserve">Sequence &amp; Causality</w:t>
            </w:r>
          </w:p>
        </w:tc>
        <w:tc>
          <w:tcPr/>
          <w:p>
            <w:pPr>
              <w:pStyle w:val="Compact"/>
            </w:pPr>
            <w:r>
              <w:rPr>
                <w:b/>
                <w:bCs/>
              </w:rPr>
              <w:t xml:space="preserve">Trial Count</w:t>
            </w:r>
          </w:p>
        </w:tc>
      </w:tr>
      <w:tr>
        <w:tc>
          <w:tcPr/>
          <w:p>
            <w:pPr>
              <w:pStyle w:val="Compact"/>
            </w:pPr>
            <w:r>
              <w:rPr>
                <w:b/>
                <w:bCs/>
              </w:rPr>
              <w:t xml:space="preserve">Q7</w:t>
            </w:r>
          </w:p>
        </w:tc>
        <w:tc>
          <w:tcPr/>
          <w:p>
            <w:pPr>
              <w:pStyle w:val="Compact"/>
            </w:pPr>
            <w:r>
              <w:rPr>
                <w:i/>
                <w:iCs/>
              </w:rPr>
              <w:t xml:space="preserve">What effects?</w:t>
            </w:r>
          </w:p>
        </w:tc>
        <w:tc>
          <w:tcPr/>
          <w:p>
            <w:pPr>
              <w:pStyle w:val="Compact"/>
            </w:pPr>
            <w:r>
              <w:t xml:space="preserve">Passion &amp; Consequence</w:t>
            </w:r>
          </w:p>
        </w:tc>
        <w:tc>
          <w:tcPr/>
          <w:p>
            <w:pPr>
              <w:pStyle w:val="Compact"/>
            </w:pPr>
            <w:r>
              <w:rPr>
                <w:b/>
                <w:bCs/>
              </w:rPr>
              <w:t xml:space="preserve">Risk Tolerance</w:t>
            </w:r>
          </w:p>
        </w:tc>
      </w:tr>
    </w:tbl>
    <w:p>
      <w:pPr>
        <w:pStyle w:val="BodyText"/>
      </w:pPr>
      <w:r>
        <w:t xml:space="preserve">Each plane is not merely a philosophical concept, but a</w:t>
      </w:r>
      <w:r>
        <w:t xml:space="preserve"> </w:t>
      </w:r>
      <w:r>
        <w:rPr>
          <w:b/>
          <w:bCs/>
        </w:rPr>
        <w:t xml:space="preserve">measurable component</w:t>
      </w:r>
      <w:r>
        <w:t xml:space="preserve"> </w:t>
      </w:r>
      <w:r>
        <w:t xml:space="preserve">of the Bayesian inference loop. We now formalize each.</w:t>
      </w:r>
    </w:p>
    <w:bookmarkEnd w:id="37"/>
    <w:bookmarkStart w:id="38" w:name="q1-the-driver-who"/>
    <w:p>
      <w:pPr>
        <w:pStyle w:val="Heading3"/>
      </w:pPr>
      <w:r>
        <w:t xml:space="preserve">3.4 Q1: The Driver (WHO)</w:t>
      </w:r>
    </w:p>
    <w:p>
      <w:pPr>
        <w:pStyle w:val="FirstParagraph"/>
      </w:pPr>
      <w:r>
        <w:rPr>
          <w:b/>
          <w:bCs/>
        </w:rPr>
        <w:t xml:space="preserve">Axis:</w:t>
      </w:r>
      <w:r>
        <w:t xml:space="preserve"> </w:t>
      </w:r>
      <w:r>
        <w:rPr>
          <w:b/>
          <w:bCs/>
        </w:rPr>
        <w:t xml:space="preserve">Center (Emergent 7th Axis / The Observer Origin)</w:t>
      </w:r>
      <w:r>
        <w:t xml:space="preserve"> </w:t>
      </w:r>
      <w:r>
        <w:rPr>
          <w:b/>
          <w:bCs/>
        </w:rPr>
        <w:t xml:space="preserve">Interrogative:</w:t>
      </w:r>
      <w:r>
        <w:t xml:space="preserve"> </w:t>
      </w:r>
      <w:r>
        <w:t xml:space="preserve">“Who else?”</w:t>
      </w:r>
      <w:r>
        <w:t xml:space="preserve"> </w:t>
      </w:r>
      <w:r>
        <w:rPr>
          <w:b/>
          <w:bCs/>
        </w:rPr>
        <w:t xml:space="preserve">Metric:</w:t>
      </w:r>
      <w:r>
        <w:t xml:space="preserve"> </w:t>
      </w:r>
      <w:r>
        <w:t xml:space="preserve">Directional Time (Willpower)</w:t>
      </w:r>
      <w:r>
        <w:t xml:space="preserve"> </w:t>
      </w:r>
      <w:r>
        <w:rPr>
          <w:b/>
          <w:bCs/>
        </w:rPr>
        <w:t xml:space="preserve">Analogue:</w:t>
      </w:r>
      <w:r>
        <w:t xml:space="preserve"> </w:t>
      </w:r>
      <w:r>
        <w:rPr>
          <w:b/>
          <w:bCs/>
        </w:rPr>
        <w:t xml:space="preserve">Prior Probability</w:t>
      </w:r>
      <w:r>
        <w:t xml:space="preserve"> </w:t>
      </w:r>
      <m:oMath>
        <m:sSub>
          <m:e>
            <m:r>
              <m:t>P</m:t>
            </m:r>
          </m:e>
          <m:sub>
            <m:r>
              <m:t>0</m:t>
            </m:r>
          </m:sub>
        </m:sSub>
        <m:r>
          <m:rPr>
            <m:sty m:val="p"/>
          </m:rPr>
          <m:t>(</m:t>
        </m:r>
        <m:r>
          <m:t>S</m:t>
        </m:r>
        <m:r>
          <m:rPr>
            <m:sty m:val="p"/>
          </m:rPr>
          <m:t>)</m:t>
        </m:r>
      </m:oMath>
    </w:p>
    <w:p>
      <w:pPr>
        <w:pStyle w:val="BodyText"/>
      </w:pPr>
      <w:r>
        <w:rPr>
          <w:b/>
          <w:bCs/>
        </w:rPr>
        <w:t xml:space="preserve">The Q1 Paradox: Observer vs. Self-Model</w:t>
      </w:r>
    </w:p>
    <w:p>
      <w:pPr>
        <w:pStyle w:val="BodyText"/>
      </w:pPr>
      <w:r>
        <w:t xml:space="preserve">We formally decompose</w:t>
      </w:r>
      <w:r>
        <w:t xml:space="preserve"> </w:t>
      </w:r>
      <m:oMath>
        <m:sSub>
          <m:e>
            <m:r>
              <m:t>Q</m:t>
            </m:r>
          </m:e>
          <m:sub>
            <m:r>
              <m:t>1</m:t>
            </m:r>
          </m:sub>
        </m:sSub>
      </m:oMath>
      <w:r>
        <w:t xml:space="preserve"> </w:t>
      </w:r>
      <w:r>
        <w:t xml:space="preserve">into two sub-components to distinguish the fixed reference frame from the evolving intent:</w:t>
      </w:r>
    </w:p>
    <w:p>
      <w:pPr>
        <w:numPr>
          <w:ilvl w:val="0"/>
          <w:numId w:val="1019"/>
        </w:numPr>
      </w:pPr>
      <m:oMath>
        <m:r>
          <m:t>Q</m:t>
        </m:r>
        <m:sSub>
          <m:e>
            <m:r>
              <m:t>1</m:t>
            </m:r>
          </m:e>
          <m:sub>
            <m:r>
              <m:rPr>
                <m:nor/>
                <m:sty m:val="p"/>
              </m:rPr>
              <m:t>obs</m:t>
            </m:r>
          </m:sub>
        </m:sSub>
      </m:oMath>
      <w:r>
        <w:rPr>
          <w:b/>
          <w:bCs/>
        </w:rPr>
        <w:t xml:space="preserve"> </w:t>
      </w:r>
      <w:r>
        <w:rPr>
          <w:b/>
          <w:bCs/>
        </w:rPr>
        <w:t xml:space="preserve">(The Fixed Origin)</w:t>
      </w:r>
      <w:r>
        <w:t xml:space="preserve">: The immutable reference frame of the observer. This is the</w:t>
      </w:r>
      <w:r>
        <w:t xml:space="preserve"> </w:t>
      </w:r>
      <w:r>
        <w:t xml:space="preserve">“Ghost in the Machine”</w:t>
      </w:r>
      <w:r>
        <w:t xml:space="preserve">—the irreducible point of view. It acts as the coordinate origin</w:t>
      </w:r>
      <w:r>
        <w:t xml:space="preserve"> </w:t>
      </w:r>
      <m:oMath>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oMath>
      <w:r>
        <w:t xml:space="preserve"> </w:t>
      </w:r>
      <w:r>
        <w:t xml:space="preserve">and does not evolve with data.</w:t>
      </w:r>
    </w:p>
    <w:p>
      <w:pPr>
        <w:pStyle w:val="BlockText"/>
        <w:numPr>
          <w:ilvl w:val="0"/>
          <w:numId w:val="1000"/>
        </w:numPr>
      </w:pPr>
      <w:r>
        <w:rPr>
          <w:b/>
          <w:bCs/>
        </w:rPr>
        <w:t xml:space="preserve">Philosophical Note:</w:t>
      </w:r>
      <w:r>
        <w:t xml:space="preserve"> </w:t>
      </w:r>
      <w:r>
        <w:t xml:space="preserve">We commit to this as a</w:t>
      </w:r>
      <w:r>
        <w:t xml:space="preserve"> </w:t>
      </w:r>
      <w:r>
        <w:rPr>
          <w:b/>
          <w:bCs/>
        </w:rPr>
        <w:t xml:space="preserve">geometric necessity</w:t>
      </w:r>
      <w:r>
        <w:t xml:space="preserve">. A coordinate system cannot define its own origin from within the system (analogous to Gödelian incompleteness). The Observer must exist</w:t>
      </w:r>
      <w:r>
        <w:t xml:space="preserve"> </w:t>
      </w:r>
      <w:r>
        <w:rPr>
          <w:i/>
          <w:iCs/>
        </w:rPr>
        <w:t xml:space="preserve">a priori</w:t>
      </w:r>
      <w:r>
        <w:t xml:space="preserve"> </w:t>
      </w:r>
      <w:r>
        <w:t xml:space="preserve">for the manifold to exist.</w:t>
      </w:r>
    </w:p>
    <w:p>
      <w:pPr>
        <w:numPr>
          <w:ilvl w:val="0"/>
          <w:numId w:val="1019"/>
        </w:numPr>
      </w:pPr>
      <m:oMath>
        <m:r>
          <m:t>Q</m:t>
        </m:r>
        <m:sSub>
          <m:e>
            <m:r>
              <m:t>1</m:t>
            </m:r>
          </m:e>
          <m:sub>
            <m:r>
              <m:rPr>
                <m:nor/>
                <m:sty m:val="p"/>
              </m:rPr>
              <m:t>bias</m:t>
            </m:r>
          </m:sub>
        </m:sSub>
      </m:oMath>
      <w:r>
        <w:rPr>
          <w:b/>
          <w:bCs/>
        </w:rPr>
        <w:t xml:space="preserve"> </w:t>
      </w:r>
      <w:r>
        <w:rPr>
          <w:b/>
          <w:bCs/>
        </w:rPr>
        <w:t xml:space="preserve">(The Evolving Prior)</w:t>
      </w:r>
      <w:r>
        <w:t xml:space="preserve">: The agent’s current parameters of intent and identity. This is the state of the observer’s belief system, which updates via Bayesian learning.</w:t>
      </w:r>
    </w:p>
    <w:p>
      <w:pPr>
        <w:pStyle w:val="FirstParagraph"/>
      </w:pPr>
      <m:oMathPara>
        <m:oMathParaPr>
          <m:jc m:val="center"/>
        </m:oMathParaPr>
        <m:oMath>
          <m:sSub>
            <m:e>
              <m:r>
                <m:t>Q</m:t>
              </m:r>
            </m:e>
            <m:sub>
              <m:r>
                <m:t>1</m:t>
              </m:r>
            </m:sub>
          </m:sSub>
          <m:r>
            <m:rPr>
              <m:sty m:val="p"/>
            </m:rPr>
            <m:t>(</m:t>
          </m:r>
          <m:r>
            <m:t>τ</m:t>
          </m:r>
          <m:r>
            <m:rPr>
              <m:sty m:val="p"/>
            </m:rPr>
            <m:t>)</m:t>
          </m:r>
          <m:r>
            <m:rPr>
              <m:sty m:val="p"/>
            </m:rPr>
            <m:t>=</m:t>
          </m:r>
          <m:r>
            <m:rPr>
              <m:sty m:val="p"/>
            </m:rPr>
            <m:t>{</m:t>
          </m:r>
          <m:r>
            <m:t>Q</m:t>
          </m:r>
          <m:sSub>
            <m:e>
              <m:r>
                <m:t>1</m:t>
              </m:r>
            </m:e>
            <m:sub>
              <m:r>
                <m:rPr>
                  <m:nor/>
                  <m:sty m:val="p"/>
                </m:rPr>
                <m:t>obs</m:t>
              </m:r>
            </m:sub>
          </m:sSub>
          <m:r>
            <m:rPr>
              <m:sty m:val="p"/>
            </m:rPr>
            <m:t>,</m:t>
          </m:r>
          <m:r>
            <m:t>Q</m:t>
          </m:r>
          <m:sSub>
            <m:e>
              <m:r>
                <m:t>1</m:t>
              </m:r>
            </m:e>
            <m:sub>
              <m:r>
                <m:rPr>
                  <m:nor/>
                  <m:sty m:val="p"/>
                </m:rPr>
                <m:t>bias</m:t>
              </m:r>
            </m:sub>
          </m:sSub>
          <m:r>
            <m:rPr>
              <m:sty m:val="p"/>
            </m:rPr>
            <m:t>(</m:t>
          </m:r>
          <m:r>
            <m:t>τ</m:t>
          </m:r>
          <m:r>
            <m:rPr>
              <m:sty m:val="p"/>
            </m:rPr>
            <m:t>)</m:t>
          </m:r>
          <m:r>
            <m:rPr>
              <m:sty m:val="p"/>
            </m:rPr>
            <m:t>}</m:t>
          </m:r>
        </m:oMath>
      </m:oMathPara>
    </w:p>
    <w:p>
      <w:pPr>
        <w:pStyle w:val="FirstParagraph"/>
      </w:pPr>
      <w:r>
        <w:rPr>
          <w:b/>
          <w:bCs/>
        </w:rPr>
        <w:t xml:space="preserve">Definition:</w:t>
      </w:r>
      <w:r>
        <w:t xml:space="preserve"> </w:t>
      </w:r>
      <w:r>
        <w:t xml:space="preserve">Q1 acts as the</w:t>
      </w:r>
      <w:r>
        <w:t xml:space="preserve"> </w:t>
      </w:r>
      <w:r>
        <w:rPr>
          <w:b/>
          <w:bCs/>
        </w:rPr>
        <w:t xml:space="preserve">Hyperparameter of Intent</w:t>
      </w:r>
      <w:r>
        <w:t xml:space="preserve">. It is the starting weight assigned to different outcomes before any trials are observed - the initial</w:t>
      </w:r>
      <w:r>
        <w:t xml:space="preserve"> </w:t>
      </w:r>
      <m:oMath>
        <m:r>
          <m:t>α</m:t>
        </m:r>
      </m:oMath>
      <w:r>
        <w:t xml:space="preserve"> </w:t>
      </w:r>
      <w:r>
        <w:t xml:space="preserve">and</w:t>
      </w:r>
      <w:r>
        <w:t xml:space="preserve"> </w:t>
      </w:r>
      <m:oMath>
        <m:r>
          <m:t>β</m:t>
        </m:r>
      </m:oMath>
      <w:r>
        <w:t xml:space="preserve"> </w:t>
      </w:r>
      <w:r>
        <w:t xml:space="preserve">values of the Bayesian distribution over states. While the Self-Model (</w:t>
      </w:r>
      <m:oMath>
        <m:r>
          <m:t>Q</m:t>
        </m:r>
        <m:sSub>
          <m:e>
            <m:r>
              <m:t>1</m:t>
            </m:r>
          </m:e>
          <m:sub>
            <m:r>
              <m:rPr>
                <m:nor/>
                <m:sty m:val="p"/>
              </m:rPr>
              <m:t>bias</m:t>
            </m:r>
          </m:sub>
        </m:sSub>
      </m:oMath>
      <w:r>
        <w:t xml:space="preserve">) evolves, the Observer perspective (</w:t>
      </w:r>
      <m:oMath>
        <m:r>
          <m:t>Q</m:t>
        </m:r>
        <m:sSub>
          <m:e>
            <m:r>
              <m:t>1</m:t>
            </m:r>
          </m:e>
          <m:sub>
            <m:r>
              <m:rPr>
                <m:nor/>
                <m:sty m:val="p"/>
              </m:rPr>
              <m:t>obs</m:t>
            </m:r>
          </m:sub>
        </m:sSub>
      </m:oMath>
      <w:r>
        <w:t xml:space="preserve">) remains the fixed origin.</w:t>
      </w:r>
    </w:p>
    <w:p>
      <w:pPr>
        <w:pStyle w:val="BodyText"/>
      </w:pPr>
      <w:r>
        <w:rPr>
          <w:b/>
          <w:bCs/>
        </w:rPr>
        <w:t xml:space="preserve">Mathematical Form:</w:t>
      </w:r>
    </w:p>
    <w:p>
      <w:pPr>
        <w:pStyle w:val="BodyText"/>
      </w:pPr>
      <m:oMathPara>
        <m:oMathParaPr>
          <m:jc m:val="center"/>
        </m:oMathParaPr>
        <m:oMath>
          <m:r>
            <m:t>P</m:t>
          </m:r>
          <m:r>
            <m:rPr>
              <m:sty m:val="p"/>
            </m:rPr>
            <m:t>(</m:t>
          </m:r>
          <m:r>
            <m:t>S</m:t>
          </m:r>
          <m:r>
            <m:rPr>
              <m:sty m:val="p"/>
            </m:rPr>
            <m:t>|</m:t>
          </m:r>
          <m:sSub>
            <m:e>
              <m:r>
                <m:t>Q</m:t>
              </m:r>
            </m:e>
            <m:sub>
              <m:r>
                <m:t>1</m:t>
              </m:r>
            </m:sub>
          </m:sSub>
          <m:r>
            <m:rPr>
              <m:sty m:val="p"/>
            </m:rPr>
            <m:t>)</m:t>
          </m:r>
          <m:r>
            <m:rPr>
              <m:sty m:val="p"/>
            </m:rPr>
            <m:t>=</m:t>
          </m:r>
          <m:sSub>
            <m:e>
              <m:r>
                <m:t>P</m:t>
              </m:r>
            </m:e>
            <m:sub>
              <m:r>
                <m:t>0</m:t>
              </m:r>
            </m:sub>
          </m:sSub>
          <m:r>
            <m:rPr>
              <m:sty m:val="p"/>
            </m:rPr>
            <m:t>(</m:t>
          </m:r>
          <m:r>
            <m:t>S</m:t>
          </m:r>
          <m:r>
            <m:rPr>
              <m:sty m:val="p"/>
            </m:rPr>
            <m:t>)</m:t>
          </m:r>
          <m:r>
            <m:rPr>
              <m:sty m:val="p"/>
            </m:rPr>
            <m:t>∝</m:t>
          </m:r>
          <m:r>
            <m:rPr>
              <m:sty m:val="p"/>
            </m:rPr>
            <m:t>exp</m:t>
          </m:r>
          <m:d>
            <m:dPr>
              <m:begChr m:val="("/>
              <m:sepChr m:val=""/>
              <m:endChr m:val=")"/>
              <m:grow/>
            </m:dPr>
            <m:e>
              <m:r>
                <m:rPr>
                  <m:sty m:val="p"/>
                </m:rPr>
                <m:t>−</m:t>
              </m:r>
              <m:f>
                <m:fPr>
                  <m:type m:val="bar"/>
                </m:fPr>
                <m:num>
                  <m:r>
                    <m:rPr>
                      <m:sty m:val="p"/>
                    </m:rPr>
                    <m:t>|</m:t>
                  </m:r>
                  <m:r>
                    <m:t>S</m:t>
                  </m:r>
                  <m:r>
                    <m:rPr>
                      <m:sty m:val="p"/>
                    </m:rPr>
                    <m:t>−</m:t>
                  </m:r>
                  <m:sSub>
                    <m:e>
                      <m:r>
                        <m:t>S</m:t>
                      </m:r>
                    </m:e>
                    <m:sub>
                      <m:r>
                        <m:rPr>
                          <m:nor/>
                          <m:sty m:val="p"/>
                        </m:rPr>
                        <m:t>intent</m:t>
                      </m:r>
                    </m:sub>
                  </m:sSub>
                  <m:sSup>
                    <m:e>
                      <m:r>
                        <m:rPr>
                          <m:sty m:val="p"/>
                        </m:rPr>
                        <m:t>|</m:t>
                      </m:r>
                    </m:e>
                    <m:sup>
                      <m:r>
                        <m:t>2</m:t>
                      </m:r>
                    </m:sup>
                  </m:sSup>
                </m:num>
                <m:den>
                  <m:r>
                    <m:t>2</m:t>
                  </m:r>
                  <m:sSubSup>
                    <m:e>
                      <m:r>
                        <m:t>σ</m:t>
                      </m:r>
                    </m:e>
                    <m:sub>
                      <m:r>
                        <m:t>0</m:t>
                      </m:r>
                    </m:sub>
                    <m:sup>
                      <m:r>
                        <m:t>2</m:t>
                      </m:r>
                    </m:sup>
                  </m:sSubSup>
                </m:den>
              </m:f>
            </m:e>
          </m:d>
        </m:oMath>
      </m:oMathPara>
    </w:p>
    <w:p>
      <w:pPr>
        <w:pStyle w:val="FirstParagraph"/>
      </w:pPr>
      <w:r>
        <w:t xml:space="preserve">where:</w:t>
      </w:r>
    </w:p>
    <w:p>
      <w:pPr>
        <w:pStyle w:val="Compact"/>
        <w:numPr>
          <w:ilvl w:val="0"/>
          <w:numId w:val="1020"/>
        </w:numPr>
      </w:pPr>
      <m:oMath>
        <m:sSub>
          <m:e>
            <m:r>
              <m:t>S</m:t>
            </m:r>
          </m:e>
          <m:sub>
            <m:r>
              <m:rPr>
                <m:nor/>
                <m:sty m:val="p"/>
              </m:rPr>
              <m:t>intent</m:t>
            </m:r>
          </m:sub>
        </m:sSub>
      </m:oMath>
      <w:r>
        <w:t xml:space="preserve"> </w:t>
      </w:r>
      <w:r>
        <w:t xml:space="preserve">is the agent’s intended state (Self-Model’s goal)</w:t>
      </w:r>
    </w:p>
    <w:p>
      <w:pPr>
        <w:pStyle w:val="Compact"/>
        <w:numPr>
          <w:ilvl w:val="0"/>
          <w:numId w:val="1020"/>
        </w:numPr>
      </w:pPr>
      <m:oMath>
        <m:sSubSup>
          <m:e>
            <m:r>
              <m:t>σ</m:t>
            </m:r>
          </m:e>
          <m:sub>
            <m:r>
              <m:t>0</m:t>
            </m:r>
          </m:sub>
          <m:sup>
            <m:r>
              <m:t>2</m:t>
            </m:r>
          </m:sup>
        </m:sSubSup>
      </m:oMath>
      <w:r>
        <w:t xml:space="preserve"> </w:t>
      </w:r>
      <w:r>
        <w:t xml:space="preserve">is the prior uncertainty (lower = more confident intent)</w:t>
      </w:r>
    </w:p>
    <w:p>
      <w:pPr>
        <w:pStyle w:val="FirstParagraph"/>
      </w:pPr>
      <w:r>
        <w:rPr>
          <w:b/>
          <w:bCs/>
        </w:rPr>
        <w:t xml:space="preserve">Function:</w:t>
      </w:r>
      <w:r>
        <w:t xml:space="preserve"> </w:t>
      </w:r>
      <w:r>
        <w:t xml:space="preserve">Q1 sets the</w:t>
      </w:r>
      <w:r>
        <w:t xml:space="preserve"> </w:t>
      </w:r>
      <w:r>
        <w:rPr>
          <w:b/>
          <w:bCs/>
        </w:rPr>
        <w:t xml:space="preserve">initial curvature</w:t>
      </w:r>
      <w:r>
        <w:t xml:space="preserve"> </w:t>
      </w:r>
      <w:r>
        <w:t xml:space="preserve">of the potential landscape. A strong intent creates a pre-existing gravity well before any action is taken. The Observer provides the vantage point; the Self-Model provides the initial probability mass distribution.</w:t>
      </w:r>
    </w:p>
    <w:p>
      <w:r>
        <w:pict>
          <v:rect style="width:0;height:1.5pt" o:hralign="center" o:hrstd="t" o:hr="t"/>
        </w:pict>
      </w:r>
    </w:p>
    <w:bookmarkEnd w:id="38"/>
    <w:bookmarkStart w:id="39" w:name="q2-the-physical-plane-where"/>
    <w:p>
      <w:pPr>
        <w:pStyle w:val="Heading3"/>
      </w:pPr>
      <w:r>
        <w:t xml:space="preserve">3.5 Q2: The Physical Plane (WHERE)</w:t>
      </w:r>
    </w:p>
    <w:p>
      <w:pPr>
        <w:pStyle w:val="FirstParagraph"/>
      </w:pPr>
      <w:r>
        <w:rPr>
          <w:b/>
          <w:bCs/>
        </w:rPr>
        <w:t xml:space="preserve">Axis:</w:t>
      </w:r>
      <w:r>
        <w:t xml:space="preserve"> </w:t>
      </w:r>
      <w:r>
        <w:rPr>
          <w:b/>
          <w:bCs/>
        </w:rPr>
        <w:t xml:space="preserve">-x (Lateral Axis: Constraint / Locality)</w:t>
      </w:r>
      <w:r>
        <w:t xml:space="preserve"> </w:t>
      </w:r>
      <w:r>
        <w:rPr>
          <w:b/>
          <w:bCs/>
        </w:rPr>
        <w:t xml:space="preserve">Interrogative:</w:t>
      </w:r>
      <w:r>
        <w:t xml:space="preserve"> </w:t>
      </w:r>
      <w:r>
        <w:t xml:space="preserve">“Where else?”</w:t>
      </w:r>
      <w:r>
        <w:t xml:space="preserve"> </w:t>
      </w:r>
      <w:r>
        <w:rPr>
          <w:b/>
          <w:bCs/>
        </w:rPr>
        <w:t xml:space="preserve">Metric:</w:t>
      </w:r>
      <w:r>
        <w:t xml:space="preserve"> </w:t>
      </w:r>
      <w:r>
        <w:t xml:space="preserve">Rendering Time (Distance)</w:t>
      </w:r>
      <w:r>
        <w:t xml:space="preserve"> </w:t>
      </w:r>
      <w:r>
        <w:rPr>
          <w:b/>
          <w:bCs/>
        </w:rPr>
        <w:t xml:space="preserve">Analogue:</w:t>
      </w:r>
      <w:r>
        <w:t xml:space="preserve"> </w:t>
      </w:r>
      <w:r>
        <w:rPr>
          <w:b/>
          <w:bCs/>
        </w:rPr>
        <w:t xml:space="preserve">Variance</w:t>
      </w:r>
      <w:r>
        <w:t xml:space="preserve"> </w:t>
      </w:r>
      <m:oMath>
        <m:sSup>
          <m:e>
            <m:r>
              <m:t>σ</m:t>
            </m:r>
          </m:e>
          <m:sup>
            <m:r>
              <m:t>2</m:t>
            </m:r>
          </m:sup>
        </m:sSup>
      </m:oMath>
    </w:p>
    <w:p>
      <w:pPr>
        <w:pStyle w:val="BodyText"/>
      </w:pPr>
      <w:r>
        <w:rPr>
          <w:b/>
          <w:bCs/>
        </w:rPr>
        <w:t xml:space="preserve">Definition:</w:t>
      </w:r>
      <w:r>
        <w:t xml:space="preserve"> </w:t>
      </w:r>
      <w:r>
        <w:t xml:space="preserve">Q2 represents</w:t>
      </w:r>
      <w:r>
        <w:t xml:space="preserve"> </w:t>
      </w:r>
      <w:r>
        <w:rPr>
          <w:b/>
          <w:bCs/>
        </w:rPr>
        <w:t xml:space="preserve">physical constraints, locality, and resource limitations</w:t>
      </w:r>
      <w:r>
        <w:t xml:space="preserve">. It measures the</w:t>
      </w:r>
      <w:r>
        <w:t xml:space="preserve"> </w:t>
      </w:r>
      <w:r>
        <w:t xml:space="preserve">“spread”</w:t>
      </w:r>
      <w:r>
        <w:t xml:space="preserve"> </w:t>
      </w:r>
      <w:r>
        <w:t xml:space="preserve">of possible outcomes - how much the distribution can vary given the hard limits of reality.</w:t>
      </w:r>
    </w:p>
    <w:p>
      <w:pPr>
        <w:pStyle w:val="BodyText"/>
      </w:pPr>
      <w:r>
        <w:rPr>
          <w:b/>
          <w:bCs/>
        </w:rPr>
        <w:t xml:space="preserve">Mathematical Form:</w:t>
      </w:r>
    </w:p>
    <w:p>
      <w:pPr>
        <w:pStyle w:val="BodyText"/>
      </w:pPr>
      <m:oMathPara>
        <m:oMathParaPr>
          <m:jc m:val="center"/>
        </m:oMathParaPr>
        <m:oMath>
          <m:sSup>
            <m:e>
              <m:r>
                <m:t>σ</m:t>
              </m:r>
            </m:e>
            <m:sup>
              <m:r>
                <m:t>2</m:t>
              </m:r>
            </m:sup>
          </m:sSup>
          <m:r>
            <m:rPr>
              <m:sty m:val="p"/>
            </m:rPr>
            <m:t>(</m:t>
          </m:r>
          <m:r>
            <m:t>S</m:t>
          </m:r>
          <m:r>
            <m:rPr>
              <m:sty m:val="p"/>
            </m:rPr>
            <m:t>)</m:t>
          </m:r>
          <m:r>
            <m:rPr>
              <m:sty m:val="p"/>
            </m:rPr>
            <m:t>=</m:t>
          </m:r>
          <m:r>
            <m:rPr>
              <m:nor/>
              <m:sty m:val="p"/>
            </m:rPr>
            <m:t>Var</m:t>
          </m:r>
          <m:r>
            <m:rPr>
              <m:sty m:val="p"/>
            </m:rPr>
            <m:t>[</m:t>
          </m:r>
          <m:r>
            <m:rPr>
              <m:nor/>
              <m:sty m:val="p"/>
            </m:rPr>
            <m:t>outcome</m:t>
          </m:r>
          <m:r>
            <m:rPr>
              <m:sty m:val="p"/>
            </m:rPr>
            <m:t>|</m:t>
          </m:r>
          <m:r>
            <m:rPr>
              <m:nor/>
              <m:sty m:val="p"/>
            </m:rPr>
            <m:t>constraints</m:t>
          </m:r>
          <m:r>
            <m:rPr>
              <m:sty m:val="p"/>
            </m:rPr>
            <m:t>]</m:t>
          </m:r>
        </m:oMath>
      </m:oMathPara>
    </w:p>
    <w:p>
      <w:pPr>
        <w:pStyle w:val="FirstParagraph"/>
      </w:pPr>
      <w:r>
        <w:rPr>
          <w:b/>
          <w:bCs/>
        </w:rPr>
        <w:t xml:space="preserve">Function:</w:t>
      </w:r>
      <w:r>
        <w:t xml:space="preserve"> </w:t>
      </w:r>
      <w:r>
        <w:t xml:space="preserve">Q2 determines the</w:t>
      </w:r>
      <w:r>
        <w:t xml:space="preserve"> </w:t>
      </w:r>
      <w:r>
        <w:rPr>
          <w:b/>
          <w:bCs/>
        </w:rPr>
        <w:t xml:space="preserve">width of the posterior</w:t>
      </w:r>
      <w:r>
        <w:t xml:space="preserve">. Low variance (tight constraints) = fast convergence. High variance (loose constraints) = slow convergence.</w:t>
      </w:r>
    </w:p>
    <w:p>
      <w:pPr>
        <w:pStyle w:val="BodyText"/>
      </w:pPr>
      <w:r>
        <w:rPr>
          <w:b/>
          <w:bCs/>
        </w:rPr>
        <w:t xml:space="preserve">Example:</w:t>
      </w:r>
    </w:p>
    <w:p>
      <w:pPr>
        <w:pStyle w:val="Compact"/>
        <w:numPr>
          <w:ilvl w:val="0"/>
          <w:numId w:val="1021"/>
        </w:numPr>
      </w:pPr>
      <w:r>
        <w:t xml:space="preserve">Manifesting a specific outcome in a highly constrained environment (small</w:t>
      </w:r>
      <w:r>
        <w:t xml:space="preserve"> </w:t>
      </w:r>
      <m:oMath>
        <m:sSup>
          <m:e>
            <m:r>
              <m:t>σ</m:t>
            </m:r>
          </m:e>
          <m:sup>
            <m:r>
              <m:t>2</m:t>
            </m:r>
          </m:sup>
        </m:sSup>
      </m:oMath>
      <w:r>
        <w:t xml:space="preserve">) requires fewer trials</w:t>
      </w:r>
    </w:p>
    <w:p>
      <w:pPr>
        <w:pStyle w:val="Compact"/>
        <w:numPr>
          <w:ilvl w:val="0"/>
          <w:numId w:val="1021"/>
        </w:numPr>
      </w:pPr>
      <w:r>
        <w:t xml:space="preserve">Manifesting an outcome in a chaotic, high-variance environment requires many more trials</w:t>
      </w:r>
    </w:p>
    <w:p>
      <w:r>
        <w:pict>
          <v:rect style="width:0;height:1.5pt" o:hralign="center" o:hrstd="t" o:hr="t"/>
        </w:pict>
      </w:r>
    </w:p>
    <w:bookmarkEnd w:id="39"/>
    <w:bookmarkStart w:id="40" w:name="q3-the-possible-plane-what"/>
    <w:p>
      <w:pPr>
        <w:pStyle w:val="Heading3"/>
      </w:pPr>
      <w:r>
        <w:t xml:space="preserve">3.6 Q3: The Possible Plane (WHAT)</w:t>
      </w:r>
    </w:p>
    <w:p>
      <w:pPr>
        <w:pStyle w:val="FirstParagraph"/>
      </w:pPr>
      <w:r>
        <w:rPr>
          <w:b/>
          <w:bCs/>
        </w:rPr>
        <w:t xml:space="preserve">Axis:</w:t>
      </w:r>
      <w:r>
        <w:t xml:space="preserve"> </w:t>
      </w:r>
      <w:r>
        <w:rPr>
          <w:b/>
          <w:bCs/>
        </w:rPr>
        <w:t xml:space="preserve">+x (Lateral Axis: Potential / Expansion)</w:t>
      </w:r>
      <w:r>
        <w:t xml:space="preserve"> </w:t>
      </w:r>
      <w:r>
        <w:rPr>
          <w:b/>
          <w:bCs/>
        </w:rPr>
        <w:t xml:space="preserve">Interrogative:</w:t>
      </w:r>
      <w:r>
        <w:t xml:space="preserve"> </w:t>
      </w:r>
      <w:r>
        <w:t xml:space="preserve">“What if?”</w:t>
      </w:r>
      <w:r>
        <w:t xml:space="preserve"> </w:t>
      </w:r>
      <w:r>
        <w:rPr>
          <w:b/>
          <w:bCs/>
        </w:rPr>
        <w:t xml:space="preserve">Metric:</w:t>
      </w:r>
      <w:r>
        <w:t xml:space="preserve"> </w:t>
      </w:r>
      <w:r>
        <w:t xml:space="preserve">Resolution Time (Master Metric)</w:t>
      </w:r>
      <w:r>
        <w:t xml:space="preserve"> </w:t>
      </w:r>
      <w:r>
        <w:rPr>
          <w:b/>
          <w:bCs/>
        </w:rPr>
        <w:t xml:space="preserve">Analogue:</w:t>
      </w:r>
      <w:r>
        <w:t xml:space="preserve"> </w:t>
      </w:r>
      <w:r>
        <w:rPr>
          <w:b/>
          <w:bCs/>
        </w:rPr>
        <w:t xml:space="preserve">Trial Space</w:t>
      </w:r>
      <w:r>
        <w:t xml:space="preserve"> </w:t>
      </w:r>
      <m:oMath>
        <m:r>
          <m:rPr>
            <m:sty m:val="p"/>
          </m:rPr>
          <m:t>Ω</m:t>
        </m:r>
      </m:oMath>
    </w:p>
    <w:p>
      <w:pPr>
        <w:pStyle w:val="BodyText"/>
      </w:pPr>
      <w:r>
        <w:rPr>
          <w:b/>
          <w:bCs/>
        </w:rPr>
        <w:t xml:space="preserve">Definition:</w:t>
      </w:r>
      <w:r>
        <w:t xml:space="preserve"> </w:t>
      </w:r>
      <w:r>
        <w:t xml:space="preserve">Q3 is the</w:t>
      </w:r>
      <w:r>
        <w:t xml:space="preserve"> </w:t>
      </w:r>
      <w:r>
        <w:rPr>
          <w:b/>
          <w:bCs/>
        </w:rPr>
        <w:t xml:space="preserve">raw domain of potential outcomes</w:t>
      </w:r>
      <w:r>
        <w:t xml:space="preserve"> </w:t>
      </w:r>
      <w:r>
        <w:t xml:space="preserve">- the hypothesis space over which the agent is searching. It is the horizontal horizon of variance where time waits to resolve.</w:t>
      </w:r>
    </w:p>
    <w:p>
      <w:pPr>
        <w:pStyle w:val="BodyText"/>
      </w:pPr>
      <w:r>
        <w:rPr>
          <w:b/>
          <w:bCs/>
        </w:rPr>
        <w:t xml:space="preserve">Mathematical Form:</w:t>
      </w:r>
    </w:p>
    <w:p>
      <w:pPr>
        <w:pStyle w:val="BodyText"/>
      </w:pPr>
      <m:oMathPara>
        <m:oMathParaPr>
          <m:jc m:val="center"/>
        </m:oMathParaPr>
        <m:oMath>
          <m:r>
            <m:rPr>
              <m:sty m:val="p"/>
            </m:rPr>
            <m:t>Ω</m:t>
          </m:r>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r>
            <m:rPr>
              <m:sty m:val="p"/>
            </m:rPr>
            <m:t>}</m:t>
          </m:r>
        </m:oMath>
      </m:oMathPara>
    </w:p>
    <w:p>
      <w:pPr>
        <w:pStyle w:val="FirstParagraph"/>
      </w:pPr>
      <w:r>
        <w:t xml:space="preserve">The</w:t>
      </w:r>
      <w:r>
        <w:t xml:space="preserve"> </w:t>
      </w:r>
      <w:r>
        <w:rPr>
          <w:b/>
          <w:bCs/>
        </w:rPr>
        <w:t xml:space="preserve">size of</w:t>
      </w:r>
      <w:r>
        <w:rPr>
          <w:b/>
          <w:bCs/>
        </w:rPr>
        <w:t xml:space="preserve"> </w:t>
      </w:r>
      <m:oMath>
        <m:r>
          <m:rPr>
            <m:sty m:val="p"/>
          </m:rPr>
          <m:t>Ω</m:t>
        </m:r>
      </m:oMath>
      <w:r>
        <w:t xml:space="preserve"> </w:t>
      </w:r>
      <w:r>
        <w:t xml:space="preserve">determines the complexity of the search. A small, well-defined possibility space converges quickly. A vast, ill-defined space takes many trials.</w:t>
      </w:r>
    </w:p>
    <w:p>
      <w:pPr>
        <w:pStyle w:val="BodyText"/>
      </w:pPr>
      <w:r>
        <w:rPr>
          <w:b/>
          <w:bCs/>
        </w:rPr>
        <w:t xml:space="preserve">Function:</w:t>
      </w:r>
      <w:r>
        <w:t xml:space="preserve"> </w:t>
      </w:r>
      <w:r>
        <w:t xml:space="preserve">Q3 provides the</w:t>
      </w:r>
      <w:r>
        <w:t xml:space="preserve"> </w:t>
      </w:r>
      <w:r>
        <w:rPr>
          <w:b/>
          <w:bCs/>
        </w:rPr>
        <w:t xml:space="preserve">substrate for probability</w:t>
      </w:r>
      <w:r>
        <w:t xml:space="preserve">. It is where</w:t>
      </w:r>
      <w:r>
        <w:t xml:space="preserve"> </w:t>
      </w:r>
      <w:r>
        <w:t xml:space="preserve">“Superposition”</w:t>
      </w:r>
      <w:r>
        <w:t xml:space="preserve"> </w:t>
      </w:r>
      <w:r>
        <w:t xml:space="preserve">lives - the uncollapsed distribution before evidence narrows it down.</w:t>
      </w:r>
    </w:p>
    <w:p>
      <w:r>
        <w:pict>
          <v:rect style="width:0;height:1.5pt" o:hralign="center" o:hrstd="t" o:hr="t"/>
        </w:pict>
      </w:r>
    </w:p>
    <w:bookmarkEnd w:id="40"/>
    <w:bookmarkStart w:id="41" w:name="q4-the-lyrical-plane-why"/>
    <w:p>
      <w:pPr>
        <w:pStyle w:val="Heading3"/>
      </w:pPr>
      <w:r>
        <w:t xml:space="preserve">3.7 Q4: The Lyrical Plane (WHY)</w:t>
      </w:r>
    </w:p>
    <w:p>
      <w:pPr>
        <w:pStyle w:val="FirstParagraph"/>
      </w:pPr>
      <w:r>
        <w:rPr>
          <w:b/>
          <w:bCs/>
        </w:rPr>
        <w:t xml:space="preserve">Axis:</w:t>
      </w:r>
      <w:r>
        <w:t xml:space="preserve"> </w:t>
      </w:r>
      <w:r>
        <w:rPr>
          <w:b/>
          <w:bCs/>
        </w:rPr>
        <w:t xml:space="preserve">+y (Longitudinal Axis: Meaning / Purpose)</w:t>
      </w:r>
      <w:r>
        <w:t xml:space="preserve"> </w:t>
      </w:r>
      <w:r>
        <w:rPr>
          <w:b/>
          <w:bCs/>
        </w:rPr>
        <w:t xml:space="preserve">Interrogative:</w:t>
      </w:r>
      <w:r>
        <w:t xml:space="preserve"> </w:t>
      </w:r>
      <w:r>
        <w:t xml:space="preserve">“Why not?”</w:t>
      </w:r>
      <w:r>
        <w:t xml:space="preserve"> </w:t>
      </w:r>
      <w:r>
        <w:rPr>
          <w:b/>
          <w:bCs/>
        </w:rPr>
        <w:t xml:space="preserve">Metric:</w:t>
      </w:r>
      <w:r>
        <w:t xml:space="preserve"> </w:t>
      </w:r>
      <w:r>
        <w:t xml:space="preserve">Non-Euclidean Time (Meaning)</w:t>
      </w:r>
      <w:r>
        <w:t xml:space="preserve"> </w:t>
      </w:r>
      <w:r>
        <w:rPr>
          <w:b/>
          <w:bCs/>
        </w:rPr>
        <w:t xml:space="preserve">Analogue:</w:t>
      </w:r>
      <w:r>
        <w:t xml:space="preserve"> </w:t>
      </w:r>
      <w:r>
        <w:rPr>
          <w:b/>
          <w:bCs/>
        </w:rPr>
        <w:t xml:space="preserve">Bayesian Update</w:t>
      </w:r>
      <w:r>
        <w:t xml:space="preserve"> </w:t>
      </w:r>
      <w:r>
        <w:t xml:space="preserve">(Information Gain)</w:t>
      </w:r>
    </w:p>
    <w:p>
      <w:pPr>
        <w:pStyle w:val="BodyText"/>
      </w:pPr>
      <w:r>
        <w:rPr>
          <w:b/>
          <w:bCs/>
        </w:rPr>
        <w:t xml:space="preserve">Definition:</w:t>
      </w:r>
      <w:r>
        <w:t xml:space="preserve"> </w:t>
      </w:r>
      <w:r>
        <w:t xml:space="preserve">Q4 represents</w:t>
      </w:r>
      <w:r>
        <w:t xml:space="preserve"> </w:t>
      </w:r>
      <w:r>
        <w:rPr>
          <w:b/>
          <w:bCs/>
        </w:rPr>
        <w:t xml:space="preserve">narrative, meaning, and justification</w:t>
      </w:r>
      <w:r>
        <w:t xml:space="preserve">. It compresses multiple trials into a single insight - the</w:t>
      </w:r>
      <w:r>
        <w:t xml:space="preserve"> </w:t>
      </w:r>
      <w:r>
        <w:t xml:space="preserve">“story”</w:t>
      </w:r>
      <w:r>
        <w:t xml:space="preserve"> </w:t>
      </w:r>
      <w:r>
        <w:t xml:space="preserve">that explains why this outcome makes sense.</w:t>
      </w:r>
    </w:p>
    <w:p>
      <w:pPr>
        <w:pStyle w:val="BodyText"/>
      </w:pPr>
      <w:r>
        <w:rPr>
          <w:b/>
          <w:bCs/>
        </w:rPr>
        <w:t xml:space="preserve">Mathematical Form:</w:t>
      </w:r>
    </w:p>
    <w:p>
      <w:pPr>
        <w:pStyle w:val="BodyText"/>
      </w:pPr>
      <m:oMathPara>
        <m:oMathParaPr>
          <m:jc m:val="center"/>
        </m:oMathParaPr>
        <m:oMath>
          <m:r>
            <m:rPr>
              <m:sty m:val="p"/>
            </m:rPr>
            <m:t>Δ</m:t>
          </m:r>
          <m:r>
            <m:t>I</m:t>
          </m:r>
          <m:r>
            <m:rPr>
              <m:sty m:val="p"/>
            </m:rPr>
            <m:t>=</m:t>
          </m:r>
          <m:sSub>
            <m:e>
              <m:r>
                <m:t>D</m:t>
              </m:r>
            </m:e>
            <m:sub>
              <m:r>
                <m:rPr>
                  <m:nor/>
                  <m:sty m:val="p"/>
                </m:rPr>
                <m:t>KL</m:t>
              </m:r>
            </m:sub>
          </m:sSub>
          <m:r>
            <m:rPr>
              <m:sty m:val="p"/>
            </m:rPr>
            <m:t>[</m:t>
          </m:r>
          <m:r>
            <m:t>P</m:t>
          </m:r>
          <m:r>
            <m:rPr>
              <m:sty m:val="p"/>
            </m:rPr>
            <m:t>(</m:t>
          </m:r>
          <m:r>
            <m:rPr>
              <m:nor/>
              <m:sty m:val="p"/>
            </m:rPr>
            <m:t>prior</m:t>
          </m:r>
          <m:r>
            <m:rPr>
              <m:sty m:val="p"/>
            </m:rPr>
            <m:t>)</m:t>
          </m:r>
          <m:r>
            <m:rPr>
              <m:sty m:val="p"/>
            </m:rPr>
            <m:t>∥</m:t>
          </m:r>
          <m:r>
            <m:t>P</m:t>
          </m:r>
          <m:r>
            <m:rPr>
              <m:sty m:val="p"/>
            </m:rPr>
            <m:t>(</m:t>
          </m:r>
          <m:r>
            <m:rPr>
              <m:nor/>
              <m:sty m:val="p"/>
            </m:rPr>
            <m:t>posterior</m:t>
          </m:r>
          <m:r>
            <m:rPr>
              <m:sty m:val="p"/>
            </m:rPr>
            <m:t>)</m:t>
          </m:r>
          <m:r>
            <m:rPr>
              <m:sty m:val="p"/>
            </m:rPr>
            <m:t>]</m:t>
          </m:r>
          <m:r>
            <m:rPr>
              <m:sty m:val="p"/>
            </m:rPr>
            <m:t>=</m:t>
          </m:r>
          <m:r>
            <m:rPr>
              <m:sty m:val="p"/>
            </m:rPr>
            <m:t>∫</m:t>
          </m:r>
          <m:r>
            <m:t>P</m:t>
          </m:r>
          <m:r>
            <m:rPr>
              <m:sty m:val="p"/>
            </m:rPr>
            <m:t>(</m:t>
          </m:r>
          <m:r>
            <m:rPr>
              <m:nor/>
              <m:sty m:val="p"/>
            </m:rPr>
            <m:t>post</m:t>
          </m:r>
          <m:r>
            <m:rPr>
              <m:sty m:val="p"/>
            </m:rPr>
            <m:t>)</m:t>
          </m:r>
          <m:r>
            <m:rPr>
              <m:sty m:val="p"/>
            </m:rPr>
            <m:t>log</m:t>
          </m:r>
          <m:f>
            <m:fPr>
              <m:type m:val="bar"/>
            </m:fPr>
            <m:num>
              <m:r>
                <m:t>P</m:t>
              </m:r>
              <m:r>
                <m:rPr>
                  <m:sty m:val="p"/>
                </m:rPr>
                <m:t>(</m:t>
              </m:r>
              <m:r>
                <m:rPr>
                  <m:nor/>
                  <m:sty m:val="p"/>
                </m:rPr>
                <m:t>post</m:t>
              </m:r>
              <m:r>
                <m:rPr>
                  <m:sty m:val="p"/>
                </m:rPr>
                <m:t>)</m:t>
              </m:r>
            </m:num>
            <m:den>
              <m:r>
                <m:t>P</m:t>
              </m:r>
              <m:r>
                <m:rPr>
                  <m:sty m:val="p"/>
                </m:rPr>
                <m:t>(</m:t>
              </m:r>
              <m:r>
                <m:rPr>
                  <m:nor/>
                  <m:sty m:val="p"/>
                </m:rPr>
                <m:t>prior</m:t>
              </m:r>
              <m:r>
                <m:rPr>
                  <m:sty m:val="p"/>
                </m:rPr>
                <m:t>)</m:t>
              </m:r>
            </m:den>
          </m:f>
          <m:r>
            <m:t> </m:t>
          </m:r>
          <m:r>
            <m:t>d</m:t>
          </m:r>
          <m:r>
            <m:t>S</m:t>
          </m:r>
        </m:oMath>
      </m:oMathPara>
    </w:p>
    <w:p>
      <w:pPr>
        <w:pStyle w:val="FirstParagraph"/>
      </w:pPr>
      <w:r>
        <w:t xml:space="preserve">This is the</w:t>
      </w:r>
      <w:r>
        <w:t xml:space="preserve"> </w:t>
      </w:r>
      <w:r>
        <w:rPr>
          <w:b/>
          <w:bCs/>
        </w:rPr>
        <w:t xml:space="preserve">Kullback-Leibler divergence</w:t>
      </w:r>
      <w:r>
        <w:t xml:space="preserve"> </w:t>
      </w:r>
      <w:r>
        <w:t xml:space="preserve">- the information gained by updating from prior to posterior.</w:t>
      </w:r>
    </w:p>
    <w:p>
      <w:pPr>
        <w:pStyle w:val="BodyText"/>
      </w:pPr>
      <w:r>
        <w:rPr>
          <w:b/>
          <w:bCs/>
        </w:rPr>
        <w:t xml:space="preserve">Function:</w:t>
      </w:r>
      <w:r>
        <w:t xml:space="preserve"> </w:t>
      </w:r>
      <w:r>
        <w:t xml:space="preserve">Q4 determines</w:t>
      </w:r>
      <w:r>
        <w:t xml:space="preserve"> </w:t>
      </w:r>
      <w:r>
        <w:rPr>
          <w:b/>
          <w:bCs/>
        </w:rPr>
        <w:t xml:space="preserve">how much each trial matters</w:t>
      </w:r>
      <w:r>
        <w:t xml:space="preserve">. High meaning = each piece of evidence dramatically shifts beliefs. Low meaning = evidence is noise.</w:t>
      </w:r>
    </w:p>
    <w:p>
      <w:pPr>
        <w:pStyle w:val="BodyText"/>
      </w:pPr>
      <w:r>
        <w:rPr>
          <w:b/>
          <w:bCs/>
        </w:rPr>
        <w:t xml:space="preserve">Example:</w:t>
      </w:r>
    </w:p>
    <w:p>
      <w:pPr>
        <w:pStyle w:val="Compact"/>
        <w:numPr>
          <w:ilvl w:val="0"/>
          <w:numId w:val="1022"/>
        </w:numPr>
      </w:pPr>
      <w:r>
        <w:t xml:space="preserve">A scientist with a strong theoretical framework (high Q4) can extract maximum insight from minimal data</w:t>
      </w:r>
    </w:p>
    <w:p>
      <w:pPr>
        <w:pStyle w:val="Compact"/>
        <w:numPr>
          <w:ilvl w:val="0"/>
          <w:numId w:val="1022"/>
        </w:numPr>
      </w:pPr>
      <w:r>
        <w:t xml:space="preserve">A random observer (low Q4) requires many more observations to update beliefs</w:t>
      </w:r>
    </w:p>
    <w:p>
      <w:r>
        <w:pict>
          <v:rect style="width:0;height:1.5pt" o:hralign="center" o:hrstd="t" o:hr="t"/>
        </w:pict>
      </w:r>
    </w:p>
    <w:bookmarkEnd w:id="41"/>
    <w:bookmarkStart w:id="42" w:name="q5-the-logical-plane-how"/>
    <w:p>
      <w:pPr>
        <w:pStyle w:val="Heading3"/>
      </w:pPr>
      <w:r>
        <w:t xml:space="preserve">3.8 Q5: The Logical Plane (HOW)</w:t>
      </w:r>
    </w:p>
    <w:p>
      <w:pPr>
        <w:pStyle w:val="FirstParagraph"/>
      </w:pPr>
      <w:r>
        <w:rPr>
          <w:b/>
          <w:bCs/>
        </w:rPr>
        <w:t xml:space="preserve">Axis:</w:t>
      </w:r>
      <w:r>
        <w:t xml:space="preserve"> </w:t>
      </w:r>
      <w:r>
        <w:rPr>
          <w:b/>
          <w:bCs/>
        </w:rPr>
        <w:t xml:space="preserve">-y (Longitudinal Axis: Mechanism / Process)</w:t>
      </w:r>
      <w:r>
        <w:t xml:space="preserve"> </w:t>
      </w:r>
      <w:r>
        <w:rPr>
          <w:b/>
          <w:bCs/>
        </w:rPr>
        <w:t xml:space="preserve">Interrogative:</w:t>
      </w:r>
      <w:r>
        <w:t xml:space="preserve"> </w:t>
      </w:r>
      <w:r>
        <w:t xml:space="preserve">“How might?”</w:t>
      </w:r>
      <w:r>
        <w:t xml:space="preserve"> </w:t>
      </w:r>
      <w:r>
        <w:rPr>
          <w:b/>
          <w:bCs/>
        </w:rPr>
        <w:t xml:space="preserve">Metric:</w:t>
      </w:r>
      <w:r>
        <w:t xml:space="preserve"> </w:t>
      </w:r>
      <w:r>
        <w:t xml:space="preserve">Processing Time (Computation)</w:t>
      </w:r>
      <w:r>
        <w:t xml:space="preserve"> </w:t>
      </w:r>
      <w:r>
        <w:rPr>
          <w:b/>
          <w:bCs/>
        </w:rPr>
        <w:t xml:space="preserve">Analogue:</w:t>
      </w:r>
      <w:r>
        <w:t xml:space="preserve"> </w:t>
      </w:r>
      <w:r>
        <w:rPr>
          <w:b/>
          <w:bCs/>
        </w:rPr>
        <w:t xml:space="preserve">Convergence Rate</w:t>
      </w:r>
      <w:r>
        <w:t xml:space="preserve"> </w:t>
      </w:r>
      <m:oMath>
        <m:r>
          <m:t>λ</m:t>
        </m:r>
      </m:oMath>
    </w:p>
    <w:p>
      <w:pPr>
        <w:pStyle w:val="BodyText"/>
      </w:pPr>
      <w:r>
        <w:rPr>
          <w:b/>
          <w:bCs/>
        </w:rPr>
        <w:t xml:space="preserve">Definition:</w:t>
      </w:r>
      <w:r>
        <w:t xml:space="preserve"> </w:t>
      </w:r>
      <w:r>
        <w:t xml:space="preserve">Q5 represents the</w:t>
      </w:r>
      <w:r>
        <w:t xml:space="preserve"> </w:t>
      </w:r>
      <w:r>
        <w:rPr>
          <w:b/>
          <w:bCs/>
        </w:rPr>
        <w:t xml:space="preserve">method, algorithm, and process</w:t>
      </w:r>
      <w:r>
        <w:t xml:space="preserve"> </w:t>
      </w:r>
      <w:r>
        <w:t xml:space="preserve">required to actualize the potential. It measures computational complexity - how many operations are needed per trial.</w:t>
      </w:r>
    </w:p>
    <w:p>
      <w:pPr>
        <w:pStyle w:val="BodyText"/>
      </w:pPr>
      <w:r>
        <w:rPr>
          <w:b/>
          <w:bCs/>
        </w:rPr>
        <w:t xml:space="preserve">Mathematical Form:</w:t>
      </w:r>
    </w:p>
    <w:p>
      <w:pPr>
        <w:pStyle w:val="BodyText"/>
      </w:pPr>
      <m:oMathPara>
        <m:oMathParaPr>
          <m:jc m:val="center"/>
        </m:oMathParaPr>
        <m:oMath>
          <m:r>
            <m:t>λ</m:t>
          </m:r>
          <m:r>
            <m:rPr>
              <m:sty m:val="p"/>
            </m:rPr>
            <m:t>=</m:t>
          </m:r>
          <m:f>
            <m:fPr>
              <m:type m:val="bar"/>
            </m:fPr>
            <m:num>
              <m:r>
                <m:rPr>
                  <m:nor/>
                  <m:sty m:val="p"/>
                </m:rPr>
                <m:t>Effective Samples</m:t>
              </m:r>
            </m:num>
            <m:den>
              <m:r>
                <m:rPr>
                  <m:nor/>
                  <m:sty m:val="p"/>
                </m:rPr>
                <m:t>Operations</m:t>
              </m:r>
            </m:den>
          </m:f>
          <m:r>
            <m:rPr>
              <m:sty m:val="p"/>
            </m:rPr>
            <m:t>=</m:t>
          </m:r>
          <m:r>
            <m:rPr>
              <m:nor/>
              <m:sty m:val="p"/>
            </m:rPr>
            <m:t>Efficiency</m:t>
          </m:r>
        </m:oMath>
      </m:oMathPara>
    </w:p>
    <w:p>
      <w:pPr>
        <w:pStyle w:val="FirstParagraph"/>
      </w:pPr>
      <w:r>
        <w:rPr>
          <w:b/>
          <w:bCs/>
        </w:rPr>
        <w:t xml:space="preserve">Function:</w:t>
      </w:r>
      <w:r>
        <w:t xml:space="preserve"> </w:t>
      </w:r>
      <w:r>
        <w:t xml:space="preserve">Q5 determines</w:t>
      </w:r>
      <w:r>
        <w:t xml:space="preserve"> </w:t>
      </w:r>
      <w:r>
        <w:rPr>
          <w:b/>
          <w:bCs/>
        </w:rPr>
        <w:t xml:space="preserve">how fast the system reaches the answer</w:t>
      </w:r>
      <w:r>
        <w:t xml:space="preserve">. An efficient method (high</w:t>
      </w:r>
      <w:r>
        <w:t xml:space="preserve"> </w:t>
      </w:r>
      <m:oMath>
        <m:r>
          <m:t>λ</m:t>
        </m:r>
      </m:oMath>
      <w:r>
        <w:t xml:space="preserve">) requires fewer iterations. An inefficient method (low</w:t>
      </w:r>
      <w:r>
        <w:t xml:space="preserve"> </w:t>
      </w:r>
      <m:oMath>
        <m:r>
          <m:t>λ</m:t>
        </m:r>
      </m:oMath>
      <w:r>
        <w:t xml:space="preserve">) wastes trials.</w:t>
      </w:r>
    </w:p>
    <w:p>
      <w:pPr>
        <w:pStyle w:val="BodyText"/>
      </w:pPr>
      <w:r>
        <w:rPr>
          <w:b/>
          <w:bCs/>
        </w:rPr>
        <w:t xml:space="preserve">Example:</w:t>
      </w:r>
    </w:p>
    <w:p>
      <w:pPr>
        <w:pStyle w:val="Compact"/>
        <w:numPr>
          <w:ilvl w:val="0"/>
          <w:numId w:val="1023"/>
        </w:numPr>
      </w:pPr>
      <w:r>
        <w:t xml:space="preserve">Gradient descent (high</w:t>
      </w:r>
      <w:r>
        <w:t xml:space="preserve"> </w:t>
      </w:r>
      <m:oMath>
        <m:r>
          <m:t>λ</m:t>
        </m:r>
      </m:oMath>
      <w:r>
        <w:t xml:space="preserve">) vs. random search (low</w:t>
      </w:r>
      <w:r>
        <w:t xml:space="preserve"> </w:t>
      </w:r>
      <m:oMath>
        <m:r>
          <m:t>λ</m:t>
        </m:r>
      </m:oMath>
      <w:r>
        <w:t xml:space="preserve">)</w:t>
      </w:r>
    </w:p>
    <w:p>
      <w:pPr>
        <w:pStyle w:val="Compact"/>
        <w:numPr>
          <w:ilvl w:val="0"/>
          <w:numId w:val="1023"/>
        </w:numPr>
      </w:pPr>
      <w:r>
        <w:t xml:space="preserve">Expert skill (high</w:t>
      </w:r>
      <w:r>
        <w:t xml:space="preserve"> </w:t>
      </w:r>
      <m:oMath>
        <m:r>
          <m:t>λ</m:t>
        </m:r>
      </m:oMath>
      <w:r>
        <w:t xml:space="preserve">) vs. beginner fumbling (low</w:t>
      </w:r>
      <w:r>
        <w:t xml:space="preserve"> </w:t>
      </w:r>
      <m:oMath>
        <m:r>
          <m:t>λ</m:t>
        </m:r>
      </m:oMath>
      <w:r>
        <w:t xml:space="preserve">)</w:t>
      </w:r>
    </w:p>
    <w:p>
      <w:r>
        <w:pict>
          <v:rect style="width:0;height:1.5pt" o:hralign="center" o:hrstd="t" o:hr="t"/>
        </w:pict>
      </w:r>
    </w:p>
    <w:bookmarkEnd w:id="42"/>
    <w:bookmarkStart w:id="43" w:name="q6-the-historical-plane-cause"/>
    <w:p>
      <w:pPr>
        <w:pStyle w:val="Heading3"/>
      </w:pPr>
      <w:r>
        <w:t xml:space="preserve">3.9 Q6: The Historical Plane (CAUSE)</w:t>
      </w:r>
    </w:p>
    <w:p>
      <w:pPr>
        <w:pStyle w:val="FirstParagraph"/>
      </w:pPr>
      <w:r>
        <w:rPr>
          <w:b/>
          <w:bCs/>
        </w:rPr>
        <w:t xml:space="preserve">Axis:</w:t>
      </w:r>
      <w:r>
        <w:t xml:space="preserve"> </w:t>
      </w:r>
      <w:r>
        <w:rPr>
          <w:b/>
          <w:bCs/>
        </w:rPr>
        <w:t xml:space="preserve">+z (Vertical Axis: Past / Sequence)</w:t>
      </w:r>
      <w:r>
        <w:t xml:space="preserve"> </w:t>
      </w:r>
      <w:r>
        <w:rPr>
          <w:b/>
          <w:bCs/>
        </w:rPr>
        <w:t xml:space="preserve">Interrogative:</w:t>
      </w:r>
      <w:r>
        <w:t xml:space="preserve"> </w:t>
      </w:r>
      <w:r>
        <w:t xml:space="preserve">“What causes?”</w:t>
      </w:r>
      <w:r>
        <w:t xml:space="preserve"> </w:t>
      </w:r>
      <w:r>
        <w:rPr>
          <w:b/>
          <w:bCs/>
        </w:rPr>
        <w:t xml:space="preserve">Metric:</w:t>
      </w:r>
      <w:r>
        <w:t xml:space="preserve"> </w:t>
      </w:r>
      <w:r>
        <w:t xml:space="preserve">Sequential Time (Events)</w:t>
      </w:r>
      <w:r>
        <w:t xml:space="preserve"> </w:t>
      </w:r>
      <w:r>
        <w:rPr>
          <w:b/>
          <w:bCs/>
        </w:rPr>
        <w:t xml:space="preserve">Analogue:</w:t>
      </w:r>
      <w:r>
        <w:t xml:space="preserve"> </w:t>
      </w:r>
      <w:r>
        <w:rPr>
          <w:b/>
          <w:bCs/>
        </w:rPr>
        <w:t xml:space="preserve">Trial Count</w:t>
      </w:r>
      <w:r>
        <w:t xml:space="preserve"> </w:t>
      </w:r>
      <m:oMath>
        <m:r>
          <m:t>N</m:t>
        </m:r>
      </m:oMath>
    </w:p>
    <w:p>
      <w:pPr>
        <w:pStyle w:val="BodyText"/>
      </w:pPr>
      <w:r>
        <w:rPr>
          <w:b/>
          <w:bCs/>
        </w:rPr>
        <w:t xml:space="preserve">Definition:</w:t>
      </w:r>
      <w:r>
        <w:t xml:space="preserve"> </w:t>
      </w:r>
      <w:r>
        <w:t xml:space="preserve">Q6 is the</w:t>
      </w:r>
      <w:r>
        <w:t xml:space="preserve"> </w:t>
      </w:r>
      <w:r>
        <w:rPr>
          <w:b/>
          <w:bCs/>
        </w:rPr>
        <w:t xml:space="preserve">record of the past</w:t>
      </w:r>
      <w:r>
        <w:t xml:space="preserve"> </w:t>
      </w:r>
      <w:r>
        <w:t xml:space="preserve">- the number of trials already performed, the evidence already gathered. It is the hard anchor limiting what is currently possible.</w:t>
      </w:r>
    </w:p>
    <w:p>
      <w:pPr>
        <w:pStyle w:val="BodyText"/>
      </w:pPr>
      <w:r>
        <w:rPr>
          <w:b/>
          <w:bCs/>
        </w:rPr>
        <w:t xml:space="preserve">Mathematical Form:</w:t>
      </w:r>
    </w:p>
    <w:p>
      <w:pPr>
        <w:pStyle w:val="BodyText"/>
      </w:pPr>
      <m:oMathPara>
        <m:oMathParaPr>
          <m:jc m:val="center"/>
        </m:oMathParaPr>
        <m:oMath>
          <m:r>
            <m:t>N</m:t>
          </m:r>
          <m:r>
            <m:rPr>
              <m:sty m:val="p"/>
            </m:rPr>
            <m:t>(</m:t>
          </m:r>
          <m:r>
            <m:t>τ</m:t>
          </m:r>
          <m:r>
            <m:rPr>
              <m:sty m:val="p"/>
            </m:rPr>
            <m:t>)</m:t>
          </m:r>
          <m:r>
            <m:rPr>
              <m:sty m:val="p"/>
            </m:rPr>
            <m:t>=</m:t>
          </m:r>
          <m:r>
            <m:rPr>
              <m:nor/>
              <m:sty m:val="p"/>
            </m:rPr>
            <m:t>Number of trials completed by Resolution Time </m:t>
          </m:r>
          <m:r>
            <m:t>τ</m:t>
          </m:r>
        </m:oMath>
      </m:oMathPara>
    </w:p>
    <w:p>
      <w:pPr>
        <w:pStyle w:val="FirstParagraph"/>
      </w:pPr>
      <w:r>
        <w:rPr>
          <w:b/>
          <w:bCs/>
        </w:rPr>
        <w:t xml:space="preserve">Function:</w:t>
      </w:r>
      <w:r>
        <w:t xml:space="preserve"> </w:t>
      </w:r>
      <w:r>
        <w:t xml:space="preserve">Q6 determines</w:t>
      </w:r>
      <w:r>
        <w:t xml:space="preserve"> </w:t>
      </w:r>
      <w:r>
        <w:rPr>
          <w:b/>
          <w:bCs/>
        </w:rPr>
        <w:t xml:space="preserve">sample size</w:t>
      </w:r>
      <w:r>
        <w:t xml:space="preserve">. By the Law of Large Numbers:</w:t>
      </w:r>
    </w:p>
    <w:p>
      <w:pPr>
        <w:pStyle w:val="BodyText"/>
      </w:pPr>
      <m:oMathPara>
        <m:oMathParaPr>
          <m:jc m:val="center"/>
        </m:oMathParaPr>
        <m:oMath>
          <m:r>
            <m:rPr>
              <m:nor/>
              <m:sty m:val="p"/>
            </m:rPr>
            <m:t>Posterior Certainty</m:t>
          </m:r>
          <m:r>
            <m:rPr>
              <m:sty m:val="p"/>
            </m:rPr>
            <m:t>∝</m:t>
          </m:r>
          <m:rad>
            <m:radPr>
              <m:degHide m:val="on"/>
            </m:radPr>
            <m:deg/>
            <m:e>
              <m:r>
                <m:t>N</m:t>
              </m:r>
            </m:e>
          </m:rad>
        </m:oMath>
      </m:oMathPara>
    </w:p>
    <w:p>
      <w:pPr>
        <w:pStyle w:val="FirstParagraph"/>
      </w:pPr>
      <w:r>
        <w:t xml:space="preserve">More trials = more certainty. Q6 is the accumulation of history that collapses the probability distribution.</w:t>
      </w:r>
    </w:p>
    <w:p>
      <w:r>
        <w:pict>
          <v:rect style="width:0;height:1.5pt" o:hralign="center" o:hrstd="t" o:hr="t"/>
        </w:pict>
      </w:r>
    </w:p>
    <w:bookmarkEnd w:id="43"/>
    <w:bookmarkStart w:id="44" w:name="q7-the-emotive-plane-effect"/>
    <w:p>
      <w:pPr>
        <w:pStyle w:val="Heading3"/>
      </w:pPr>
      <w:r>
        <w:t xml:space="preserve">3.10 Q7: The Emotive Plane (EFFECT)</w:t>
      </w:r>
    </w:p>
    <w:p>
      <w:pPr>
        <w:pStyle w:val="FirstParagraph"/>
      </w:pPr>
      <w:r>
        <w:rPr>
          <w:b/>
          <w:bCs/>
        </w:rPr>
        <w:t xml:space="preserve">Axis:</w:t>
      </w:r>
      <w:r>
        <w:t xml:space="preserve"> </w:t>
      </w:r>
      <w:r>
        <w:rPr>
          <w:b/>
          <w:bCs/>
        </w:rPr>
        <w:t xml:space="preserve">-z (Vertical Axis: Future / Consequence)</w:t>
      </w:r>
      <w:r>
        <w:t xml:space="preserve"> </w:t>
      </w:r>
      <w:r>
        <w:rPr>
          <w:b/>
          <w:bCs/>
        </w:rPr>
        <w:t xml:space="preserve">Interrogative:</w:t>
      </w:r>
      <w:r>
        <w:t xml:space="preserve"> </w:t>
      </w:r>
      <w:r>
        <w:t xml:space="preserve">“What effects?”</w:t>
      </w:r>
      <w:r>
        <w:t xml:space="preserve"> </w:t>
      </w:r>
      <w:r>
        <w:rPr>
          <w:b/>
          <w:bCs/>
        </w:rPr>
        <w:t xml:space="preserve">Metric:</w:t>
      </w:r>
      <w:r>
        <w:t xml:space="preserve"> </w:t>
      </w:r>
      <w:r>
        <w:t xml:space="preserve">Homeostatic Time (Strain)</w:t>
      </w:r>
      <w:r>
        <w:t xml:space="preserve"> </w:t>
      </w:r>
      <w:r>
        <w:rPr>
          <w:b/>
          <w:bCs/>
        </w:rPr>
        <w:t xml:space="preserve">Analogue:</w:t>
      </w:r>
      <w:r>
        <w:t xml:space="preserve"> </w:t>
      </w:r>
      <w:r>
        <w:rPr>
          <w:b/>
          <w:bCs/>
        </w:rPr>
        <w:t xml:space="preserve">Risk Tolerance</w:t>
      </w:r>
      <w:r>
        <w:t xml:space="preserve"> </w:t>
      </w:r>
      <w:r>
        <w:t xml:space="preserve">/</w:t>
      </w:r>
      <w:r>
        <w:t xml:space="preserve"> </w:t>
      </w:r>
      <w:r>
        <w:rPr>
          <w:b/>
          <w:bCs/>
        </w:rPr>
        <w:t xml:space="preserve">Confidence Interval</w:t>
      </w:r>
    </w:p>
    <w:p>
      <w:pPr>
        <w:pStyle w:val="BodyText"/>
      </w:pPr>
      <w:r>
        <w:rPr>
          <w:b/>
          <w:bCs/>
        </w:rPr>
        <w:t xml:space="preserve">Definition:</w:t>
      </w:r>
      <w:r>
        <w:t xml:space="preserve"> </w:t>
      </w:r>
      <w:r>
        <w:t xml:space="preserve">Q7 represents the</w:t>
      </w:r>
      <w:r>
        <w:t xml:space="preserve"> </w:t>
      </w:r>
      <w:r>
        <w:rPr>
          <w:b/>
          <w:bCs/>
        </w:rPr>
        <w:t xml:space="preserve">emotional weight</w:t>
      </w:r>
      <w:r>
        <w:t xml:space="preserve"> </w:t>
      </w:r>
      <w:r>
        <w:t xml:space="preserve">of the outcome - the projected strain</w:t>
      </w:r>
      <w:r>
        <w:t xml:space="preserve"> </w:t>
      </w:r>
      <m:oMath>
        <m:r>
          <m:t>σ</m:t>
        </m:r>
      </m:oMath>
      <w:r>
        <w:t xml:space="preserve"> </w:t>
      </w:r>
      <w:r>
        <w:t xml:space="preserve">of the consequence. It measures the agent’s tolerance for uncertainty (acceptable error margin).</w:t>
      </w:r>
    </w:p>
    <w:p>
      <w:pPr>
        <w:pStyle w:val="BodyText"/>
      </w:pPr>
      <w:r>
        <w:rPr>
          <w:b/>
          <w:bCs/>
        </w:rPr>
        <w:t xml:space="preserve">Mathematical Form:</w:t>
      </w:r>
    </w:p>
    <w:p>
      <w:pPr>
        <w:pStyle w:val="BodyText"/>
      </w:pPr>
      <m:oMathPara>
        <m:oMathParaPr>
          <m:jc m:val="center"/>
        </m:oMathParaPr>
        <m:oMath>
          <m:r>
            <m:t>α</m:t>
          </m:r>
          <m:r>
            <m:rPr>
              <m:sty m:val="p"/>
            </m:rPr>
            <m:t>=</m:t>
          </m:r>
          <m:r>
            <m:rPr>
              <m:nor/>
              <m:sty m:val="p"/>
            </m:rPr>
            <m:t>Acceptable Error</m:t>
          </m:r>
          <m:r>
            <m:rPr>
              <m:sty m:val="p"/>
            </m:rPr>
            <m:t>=</m:t>
          </m:r>
          <m:r>
            <m:t>P</m:t>
          </m:r>
          <m:r>
            <m:rPr>
              <m:sty m:val="p"/>
            </m:rPr>
            <m:t>(</m:t>
          </m:r>
          <m:r>
            <m:rPr>
              <m:sty m:val="p"/>
            </m:rPr>
            <m:t>|</m:t>
          </m:r>
          <m:r>
            <m:t>S</m:t>
          </m:r>
          <m:r>
            <m:rPr>
              <m:sty m:val="p"/>
            </m:rPr>
            <m:t>−</m:t>
          </m:r>
          <m:sSub>
            <m:e>
              <m:r>
                <m:t>S</m:t>
              </m:r>
            </m:e>
            <m:sub>
              <m:r>
                <m:rPr>
                  <m:nor/>
                  <m:sty m:val="p"/>
                </m:rPr>
                <m:t>true</m:t>
              </m:r>
            </m:sub>
          </m:sSub>
          <m:r>
            <m:rPr>
              <m:sty m:val="p"/>
            </m:rPr>
            <m:t>|</m:t>
          </m:r>
          <m:r>
            <m:rPr>
              <m:sty m:val="p"/>
            </m:rPr>
            <m:t>&lt;</m:t>
          </m:r>
          <m:r>
            <m:t>ϵ</m:t>
          </m:r>
          <m:r>
            <m:rPr>
              <m:sty m:val="p"/>
            </m:rPr>
            <m:t>)</m:t>
          </m:r>
        </m:oMath>
      </m:oMathPara>
    </w:p>
    <w:p>
      <w:pPr>
        <w:pStyle w:val="FirstParagraph"/>
      </w:pPr>
      <w:r>
        <w:t xml:space="preserve">A narrow confidence interval (low</w:t>
      </w:r>
      <w:r>
        <w:t xml:space="preserve"> </w:t>
      </w:r>
      <m:oMath>
        <m:r>
          <m:t>α</m:t>
        </m:r>
      </m:oMath>
      <w:r>
        <w:t xml:space="preserve">) means the agent demands high precision (low risk tolerance). A wide interval (high</w:t>
      </w:r>
      <w:r>
        <w:t xml:space="preserve"> </w:t>
      </w:r>
      <m:oMath>
        <m:r>
          <m:t>α</m:t>
        </m:r>
      </m:oMath>
      <w:r>
        <w:t xml:space="preserve">) means the agent is comfortable with uncertainty.</w:t>
      </w:r>
    </w:p>
    <w:p>
      <w:pPr>
        <w:pStyle w:val="BodyText"/>
      </w:pPr>
      <w:r>
        <w:rPr>
          <w:b/>
          <w:bCs/>
        </w:rPr>
        <w:t xml:space="preserve">Function:</w:t>
      </w:r>
      <w:r>
        <w:t xml:space="preserve"> </w:t>
      </w:r>
      <w:r>
        <w:t xml:space="preserve">Q7 determines</w:t>
      </w:r>
      <w:r>
        <w:t xml:space="preserve"> </w:t>
      </w:r>
      <w:r>
        <w:rPr>
          <w:b/>
          <w:bCs/>
        </w:rPr>
        <w:t xml:space="preserve">when to stop searching</w:t>
      </w:r>
      <w:r>
        <w:t xml:space="preserve">. It is the emotional/practical cutoff:</w:t>
      </w:r>
      <w:r>
        <w:t xml:space="preserve"> </w:t>
      </w:r>
      <w:r>
        <w:t xml:space="preserve">“Good enough.”</w:t>
      </w:r>
    </w:p>
    <w:p>
      <w:pPr>
        <w:pStyle w:val="BodyText"/>
      </w:pPr>
      <w:r>
        <w:rPr>
          <w:b/>
          <w:bCs/>
        </w:rPr>
        <w:t xml:space="preserve">Example:</w:t>
      </w:r>
    </w:p>
    <w:p>
      <w:pPr>
        <w:pStyle w:val="Compact"/>
        <w:numPr>
          <w:ilvl w:val="0"/>
          <w:numId w:val="1024"/>
        </w:numPr>
      </w:pPr>
      <w:r>
        <w:t xml:space="preserve">Surgeon (narrow</w:t>
      </w:r>
      <w:r>
        <w:t xml:space="preserve"> </w:t>
      </w:r>
      <m:oMath>
        <m:r>
          <m:t>α</m:t>
        </m:r>
      </m:oMath>
      <w:r>
        <w:t xml:space="preserve">): Must be 99.99% certain before acting</w:t>
      </w:r>
    </w:p>
    <w:p>
      <w:pPr>
        <w:pStyle w:val="Compact"/>
        <w:numPr>
          <w:ilvl w:val="0"/>
          <w:numId w:val="1024"/>
        </w:numPr>
      </w:pPr>
      <w:r>
        <w:t xml:space="preserve">Entrepreneur (wide</w:t>
      </w:r>
      <w:r>
        <w:t xml:space="preserve"> </w:t>
      </w:r>
      <m:oMath>
        <m:r>
          <m:t>α</m:t>
        </m:r>
      </m:oMath>
      <w:r>
        <w:t xml:space="preserve">): Acts on 60% certainty, tolerates risk</w:t>
      </w:r>
    </w:p>
    <w:p>
      <w:r>
        <w:pict>
          <v:rect style="width:0;height:1.5pt" o:hralign="center" o:hrstd="t" o:hr="t"/>
        </w:pict>
      </w:r>
    </w:p>
    <w:bookmarkEnd w:id="44"/>
    <w:bookmarkStart w:id="45" w:name="the-complete-inference-loop"/>
    <w:p>
      <w:pPr>
        <w:pStyle w:val="Heading3"/>
      </w:pPr>
      <w:r>
        <w:t xml:space="preserve">3.11 The Complete Inference Loop</w:t>
      </w:r>
    </w:p>
    <w:p>
      <w:pPr>
        <w:pStyle w:val="FirstParagraph"/>
      </w:pPr>
      <w:r>
        <w:t xml:space="preserve">Putting it all together:</w:t>
      </w:r>
    </w:p>
    <w:p>
      <w:pPr>
        <w:pStyle w:val="BodyText"/>
      </w:pPr>
      <m:oMathPara>
        <m:oMathParaPr>
          <m:jc m:val="center"/>
        </m:oMathParaPr>
        <m:oMath>
          <m:r>
            <m:rPr>
              <m:nor/>
              <m:sty m:val="p"/>
            </m:rPr>
            <m:t>Posterior Certainty</m:t>
          </m:r>
          <m:r>
            <m:rPr>
              <m:sty m:val="p"/>
            </m:rPr>
            <m:t>=</m:t>
          </m:r>
          <m:r>
            <m:t>f</m:t>
          </m:r>
          <m:d>
            <m:dPr>
              <m:begChr m:val="("/>
              <m:sepChr m:val=""/>
              <m:endChr m:val=")"/>
              <m:grow/>
            </m:dPr>
            <m:e>
              <m:f>
                <m:fPr>
                  <m:type m:val="bar"/>
                </m:fPr>
                <m:num>
                  <m:r>
                    <m:t>N</m:t>
                  </m:r>
                  <m:r>
                    <m:rPr>
                      <m:sty m:val="p"/>
                    </m:rPr>
                    <m:t>⋅</m:t>
                  </m:r>
                  <m:r>
                    <m:rPr>
                      <m:sty m:val="p"/>
                    </m:rPr>
                    <m:t>Δ</m:t>
                  </m:r>
                  <m:r>
                    <m:t>I</m:t>
                  </m:r>
                  <m:r>
                    <m:rPr>
                      <m:sty m:val="p"/>
                    </m:rPr>
                    <m:t>⋅</m:t>
                  </m:r>
                  <m:r>
                    <m:t>λ</m:t>
                  </m:r>
                </m:num>
                <m:den>
                  <m:sSup>
                    <m:e>
                      <m:r>
                        <m:t>σ</m:t>
                      </m:r>
                    </m:e>
                    <m:sup>
                      <m:r>
                        <m:t>2</m:t>
                      </m:r>
                    </m:sup>
                  </m:sSup>
                </m:den>
              </m:f>
              <m:r>
                <m:rPr>
                  <m:sty m:val="p"/>
                </m:rPr>
                <m:t>,</m:t>
              </m:r>
              <m:sSub>
                <m:e>
                  <m:r>
                    <m:t>P</m:t>
                  </m:r>
                </m:e>
                <m:sub>
                  <m:r>
                    <m:t>0</m:t>
                  </m:r>
                </m:sub>
              </m:sSub>
              <m:r>
                <m:rPr>
                  <m:sty m:val="p"/>
                </m:rPr>
                <m:t>,</m:t>
              </m:r>
              <m:r>
                <m:t>α</m:t>
              </m:r>
            </m:e>
          </m:d>
        </m:oMath>
      </m:oMathPara>
    </w:p>
    <w:p>
      <w:pPr>
        <w:pStyle w:val="FirstParagraph"/>
      </w:pPr>
      <w:r>
        <w:t xml:space="preserve">where:</w:t>
      </w:r>
    </w:p>
    <w:p>
      <w:pPr>
        <w:pStyle w:val="Compact"/>
        <w:numPr>
          <w:ilvl w:val="0"/>
          <w:numId w:val="1025"/>
        </w:numPr>
      </w:pPr>
      <m:oMath>
        <m:r>
          <m:t>N</m:t>
        </m:r>
      </m:oMath>
      <w:r>
        <w:t xml:space="preserve"> </w:t>
      </w:r>
      <w:r>
        <w:t xml:space="preserve">(Q6): More trials → more certainty</w:t>
      </w:r>
    </w:p>
    <w:p>
      <w:pPr>
        <w:pStyle w:val="Compact"/>
        <w:numPr>
          <w:ilvl w:val="0"/>
          <w:numId w:val="1025"/>
        </w:numPr>
      </w:pPr>
      <m:oMath>
        <m:r>
          <m:rPr>
            <m:sty m:val="p"/>
          </m:rPr>
          <m:t>Δ</m:t>
        </m:r>
        <m:r>
          <m:t>I</m:t>
        </m:r>
      </m:oMath>
      <w:r>
        <w:t xml:space="preserve"> </w:t>
      </w:r>
      <w:r>
        <w:t xml:space="preserve">(Q4): More meaning per trial → faster learning</w:t>
      </w:r>
    </w:p>
    <w:p>
      <w:pPr>
        <w:pStyle w:val="Compact"/>
        <w:numPr>
          <w:ilvl w:val="0"/>
          <w:numId w:val="1025"/>
        </w:numPr>
      </w:pPr>
      <m:oMath>
        <m:r>
          <m:t>λ</m:t>
        </m:r>
      </m:oMath>
      <w:r>
        <w:t xml:space="preserve"> </w:t>
      </w:r>
      <w:r>
        <w:t xml:space="preserve">(Q5): More efficient method → fewer wasted trials</w:t>
      </w:r>
    </w:p>
    <w:p>
      <w:pPr>
        <w:pStyle w:val="Compact"/>
        <w:numPr>
          <w:ilvl w:val="0"/>
          <w:numId w:val="1025"/>
        </w:numPr>
      </w:pPr>
      <m:oMath>
        <m:sSup>
          <m:e>
            <m:r>
              <m:t>σ</m:t>
            </m:r>
          </m:e>
          <m:sup>
            <m:r>
              <m:t>2</m:t>
            </m:r>
          </m:sup>
        </m:sSup>
      </m:oMath>
      <w:r>
        <w:t xml:space="preserve"> </w:t>
      </w:r>
      <w:r>
        <w:t xml:space="preserve">(Q2): Lower variance → faster convergence</w:t>
      </w:r>
    </w:p>
    <w:p>
      <w:pPr>
        <w:pStyle w:val="Compact"/>
        <w:numPr>
          <w:ilvl w:val="0"/>
          <w:numId w:val="1025"/>
        </w:numPr>
      </w:pPr>
      <m:oMath>
        <m:sSub>
          <m:e>
            <m:r>
              <m:t>P</m:t>
            </m:r>
          </m:e>
          <m:sub>
            <m:r>
              <m:t>0</m:t>
            </m:r>
          </m:sub>
        </m:sSub>
      </m:oMath>
      <w:r>
        <w:t xml:space="preserve"> </w:t>
      </w:r>
      <w:r>
        <w:t xml:space="preserve">(Q1): Stronger prior → faster lock-in</w:t>
      </w:r>
    </w:p>
    <w:p>
      <w:pPr>
        <w:pStyle w:val="Compact"/>
        <w:numPr>
          <w:ilvl w:val="0"/>
          <w:numId w:val="1025"/>
        </w:numPr>
      </w:pPr>
      <m:oMath>
        <m:r>
          <m:t>α</m:t>
        </m:r>
      </m:oMath>
      <w:r>
        <w:t xml:space="preserve"> </w:t>
      </w:r>
      <w:r>
        <w:t xml:space="preserve">(Q7): Acceptable error → stopping criterion</w:t>
      </w:r>
    </w:p>
    <w:p>
      <w:pPr>
        <w:pStyle w:val="FirstParagraph"/>
      </w:pPr>
      <w:r>
        <w:t xml:space="preserve">This is the complete Bayesian update cycle, geometrically decomposed.</w:t>
      </w:r>
    </w:p>
    <w:p>
      <w:r>
        <w:pict>
          <v:rect style="width:0;height:1.5pt" o:hralign="center" o:hrstd="t" o:hr="t"/>
        </w:pict>
      </w:r>
    </w:p>
    <w:bookmarkEnd w:id="45"/>
    <w:bookmarkEnd w:id="46"/>
    <w:bookmarkStart w:id="70" w:name="possigravity-the-field-dynamics"/>
    <w:p>
      <w:pPr>
        <w:pStyle w:val="Heading2"/>
      </w:pPr>
      <w:r>
        <w:t xml:space="preserve">4. Possigravity: The Field Dynamics</w:t>
      </w:r>
    </w:p>
    <w:bookmarkStart w:id="47" w:name="definition-the-posterior-gradient"/>
    <w:p>
      <w:pPr>
        <w:pStyle w:val="Heading3"/>
      </w:pPr>
      <w:r>
        <w:t xml:space="preserve">4.1 Definition: The Posterior Gradient</w:t>
      </w:r>
    </w:p>
    <w:p>
      <w:pPr>
        <w:pStyle w:val="FirstParagraph"/>
      </w:pPr>
      <w:r>
        <w:t xml:space="preserve">We now formalize the central force of the Field of Chance:</w:t>
      </w:r>
      <w:r>
        <w:t xml:space="preserve"> </w:t>
      </w:r>
      <w:r>
        <w:rPr>
          <w:b/>
          <w:bCs/>
        </w:rPr>
        <w:t xml:space="preserve">Possigravity</w:t>
      </w:r>
      <w:r>
        <w:t xml:space="preserve">.</w:t>
      </w:r>
    </w:p>
    <w:p>
      <w:pPr>
        <w:pStyle w:val="BodyText"/>
      </w:pPr>
      <w:r>
        <w:rPr>
          <w:b/>
          <w:bCs/>
        </w:rPr>
        <w:t xml:space="preserve">Definition:</w:t>
      </w:r>
      <w:r>
        <w:t xml:space="preserve"> </w:t>
      </w:r>
      <w:r>
        <w:t xml:space="preserve">Possigravity is the negative gradient of the information potential:</w:t>
      </w:r>
    </w:p>
    <w:p>
      <w:pPr>
        <w:pStyle w:val="BodyText"/>
      </w:pPr>
      <m:oMathPara>
        <m:oMathParaPr>
          <m:jc m:val="center"/>
        </m:oMathParaPr>
        <m:oMath>
          <m:sSub>
            <m:e>
              <m:acc>
                <m:accPr>
                  <m:chr m:val="⃗"/>
                </m:accPr>
                <m:e>
                  <m:r>
                    <m:t>F</m:t>
                  </m:r>
                </m:e>
              </m:acc>
            </m:e>
            <m:sub>
              <m:r>
                <m:rPr>
                  <m:nor/>
                  <m:sty m:val="p"/>
                </m:rPr>
                <m:t>poss</m:t>
              </m:r>
            </m:sub>
          </m:sSub>
          <m:r>
            <m:rPr>
              <m:sty m:val="p"/>
            </m:rPr>
            <m:t>(</m:t>
          </m:r>
          <m:r>
            <m:t>S</m:t>
          </m:r>
          <m:r>
            <m:rPr>
              <m:sty m:val="p"/>
            </m:rPr>
            <m:t>)</m:t>
          </m:r>
          <m:r>
            <m:rPr>
              <m:sty m:val="p"/>
            </m:rPr>
            <m:t>=</m:t>
          </m:r>
          <m:r>
            <m:rPr>
              <m:sty m:val="p"/>
            </m:rPr>
            <m:t>−</m:t>
          </m:r>
          <m:r>
            <m:rPr>
              <m:sty m:val="p"/>
            </m:rPr>
            <m:t>∇</m:t>
          </m:r>
          <m:r>
            <m:rPr>
              <m:sty m:val="p"/>
            </m:rPr>
            <m:t>Φ</m:t>
          </m:r>
          <m:r>
            <m:rPr>
              <m:sty m:val="p"/>
            </m:rPr>
            <m:t>(</m:t>
          </m:r>
          <m:r>
            <m:t>S</m:t>
          </m:r>
          <m:r>
            <m:rPr>
              <m:sty m:val="p"/>
            </m:rPr>
            <m:t>)</m:t>
          </m:r>
          <m:r>
            <m:rPr>
              <m:sty m:val="p"/>
            </m:rPr>
            <m:t>=</m:t>
          </m:r>
          <m:r>
            <m:rPr>
              <m:sty m:val="p"/>
            </m:rPr>
            <m:t>∇</m:t>
          </m:r>
          <m:r>
            <m:rPr>
              <m:sty m:val="p"/>
            </m:rPr>
            <m:t>log</m:t>
          </m:r>
          <m:r>
            <m:t>P</m:t>
          </m:r>
          <m:r>
            <m:rPr>
              <m:sty m:val="p"/>
            </m:rPr>
            <m:t>(</m:t>
          </m:r>
          <m:r>
            <m:t>S</m:t>
          </m:r>
          <m:r>
            <m:rPr>
              <m:sty m:val="p"/>
            </m:rPr>
            <m:t>|</m:t>
          </m:r>
          <m:sSub>
            <m:e>
              <m:r>
                <m:t>Q</m:t>
              </m:r>
            </m:e>
            <m:sub>
              <m:r>
                <m:t>1</m:t>
              </m:r>
            </m:sub>
          </m:sSub>
          <m:r>
            <m:rPr>
              <m:sty m:val="p"/>
            </m:rPr>
            <m:t>,</m:t>
          </m:r>
          <m:r>
            <m:rPr>
              <m:nor/>
              <m:sty m:val="p"/>
            </m:rPr>
            <m:t>data</m:t>
          </m:r>
          <m:r>
            <m:rPr>
              <m:sty m:val="p"/>
            </m:rPr>
            <m:t>)</m:t>
          </m:r>
        </m:oMath>
      </m:oMathPara>
    </w:p>
    <w:p>
      <w:pPr>
        <w:pStyle w:val="FirstParagraph"/>
      </w:pPr>
      <w:r>
        <w:t xml:space="preserve">This vector field points</w:t>
      </w:r>
      <w:r>
        <w:t xml:space="preserve"> </w:t>
      </w:r>
      <w:r>
        <w:t xml:space="preserve">“downhill”</w:t>
      </w:r>
      <w:r>
        <w:t xml:space="preserve"> </w:t>
      </w:r>
      <w:r>
        <w:t xml:space="preserve">in the potential landscape, which is</w:t>
      </w:r>
      <w:r>
        <w:t xml:space="preserve"> </w:t>
      </w:r>
      <w:r>
        <w:t xml:space="preserve">“uphill”</w:t>
      </w:r>
      <w:r>
        <w:t xml:space="preserve"> </w:t>
      </w:r>
      <w:r>
        <w:t xml:space="preserve">in probability space. It guides the agent toward high-probability states (posterior modes).</w:t>
      </w:r>
    </w:p>
    <w:p>
      <w:pPr>
        <w:pStyle w:val="BodyText"/>
      </w:pPr>
      <w:r>
        <w:rPr>
          <w:b/>
          <w:bCs/>
        </w:rPr>
        <w:t xml:space="preserve">Physical Interpretation (Metaphorical):</w:t>
      </w:r>
    </w:p>
    <w:p>
      <w:pPr>
        <w:pStyle w:val="Compact"/>
        <w:numPr>
          <w:ilvl w:val="0"/>
          <w:numId w:val="1026"/>
        </w:numPr>
      </w:pPr>
      <w:r>
        <w:t xml:space="preserve">In physical gravity, mass curves spacetime, creating geodesics that objects follow</w:t>
      </w:r>
    </w:p>
    <w:p>
      <w:pPr>
        <w:pStyle w:val="Compact"/>
        <w:numPr>
          <w:ilvl w:val="0"/>
          <w:numId w:val="1026"/>
        </w:numPr>
      </w:pPr>
      <w:r>
        <w:t xml:space="preserve">In Possigravity,</w:t>
      </w:r>
      <w:r>
        <w:t xml:space="preserve"> </w:t>
      </w:r>
      <w:r>
        <w:rPr>
          <w:b/>
          <w:bCs/>
        </w:rPr>
        <w:t xml:space="preserve">certainty curves the probability manifold</w:t>
      </w:r>
      <w:r>
        <w:t xml:space="preserve">, creating attractor basins that actions follow</w:t>
      </w:r>
    </w:p>
    <w:bookmarkEnd w:id="47"/>
    <w:bookmarkStart w:id="49" w:name="mass-certainty-equivalence"/>
    <w:p>
      <w:pPr>
        <w:pStyle w:val="Heading3"/>
      </w:pPr>
      <w:r>
        <w:t xml:space="preserve">4.2 Mass-Certainty Equivalence</w:t>
      </w:r>
    </w:p>
    <w:p>
      <w:pPr>
        <w:pStyle w:val="FirstParagraph"/>
      </w:pPr>
      <w:r>
        <w:t xml:space="preserve">In the Field of Chance, we establish the equivalence:</w:t>
      </w:r>
    </w:p>
    <w:p>
      <w:pPr>
        <w:pStyle w:val="BodyText"/>
      </w:pPr>
      <m:oMathPara>
        <m:oMathParaPr>
          <m:jc m:val="center"/>
        </m:oMathParaPr>
        <m:oMath>
          <m:r>
            <m:rPr>
              <m:nor/>
              <m:sty m:val="p"/>
            </m:rPr>
            <m:t>Mass</m:t>
          </m:r>
          <m:r>
            <m:rPr>
              <m:sty m:val="p"/>
            </m:rPr>
            <m:t>≡</m:t>
          </m:r>
          <m:r>
            <m:rPr>
              <m:nor/>
              <m:sty m:val="p"/>
            </m:rPr>
            <m:t>Precision</m:t>
          </m:r>
          <m:r>
            <m:rPr>
              <m:sty m:val="p"/>
            </m:rPr>
            <m:t>=</m:t>
          </m:r>
          <m:f>
            <m:fPr>
              <m:type m:val="bar"/>
            </m:fPr>
            <m:num>
              <m:r>
                <m:t>1</m:t>
              </m:r>
            </m:num>
            <m:den>
              <m:sSup>
                <m:e>
                  <m:r>
                    <m:t>σ</m:t>
                  </m:r>
                </m:e>
                <m:sup>
                  <m:r>
                    <m:t>2</m:t>
                  </m:r>
                </m:sup>
              </m:sSup>
            </m:den>
          </m:f>
        </m:oMath>
      </m:oMathPara>
    </w:p>
    <w:p>
      <w:pPr>
        <w:pStyle w:val="FirstParagraph"/>
      </w:pPr>
      <w:r>
        <w:rPr>
          <w:b/>
          <w:bCs/>
        </w:rPr>
        <w:t xml:space="preserve">Justification:</w:t>
      </w:r>
      <w:r>
        <w:t xml:space="preserve"> </w:t>
      </w:r>
      <w:r>
        <w:t xml:space="preserve">In Bayesian inference, precision (inverse variance) measures how</w:t>
      </w:r>
      <w:r>
        <w:t xml:space="preserve"> </w:t>
      </w:r>
      <w:r>
        <w:t xml:space="preserve">“concentrated”</w:t>
      </w:r>
      <w:r>
        <w:t xml:space="preserve"> </w:t>
      </w:r>
      <w:r>
        <w:t xml:space="preserve">or</w:t>
      </w:r>
      <w:r>
        <w:t xml:space="preserve"> </w:t>
      </w:r>
      <w:r>
        <w:t xml:space="preserve">“dense”</w:t>
      </w:r>
      <w:r>
        <w:t xml:space="preserve"> </w:t>
      </w:r>
      <w:r>
        <w:t xml:space="preserve">a probability distribution is. High precision = narrow distribution = strong certainty. This acts like</w:t>
      </w:r>
      <w:r>
        <w:t xml:space="preserve"> </w:t>
      </w:r>
      <w:r>
        <w:t xml:space="preserve">“mass”</w:t>
      </w:r>
      <w:r>
        <w:t xml:space="preserve"> </w:t>
      </w:r>
      <w:r>
        <w:t xml:space="preserve">in that it:</w:t>
      </w:r>
    </w:p>
    <w:p>
      <w:pPr>
        <w:pStyle w:val="Compact"/>
        <w:numPr>
          <w:ilvl w:val="0"/>
          <w:numId w:val="1027"/>
        </w:numPr>
      </w:pPr>
      <w:r>
        <w:rPr>
          <w:b/>
          <w:bCs/>
        </w:rPr>
        <w:t xml:space="preserve">Resists change</w:t>
      </w:r>
      <w:r>
        <w:t xml:space="preserve"> </w:t>
      </w:r>
      <w:r>
        <w:t xml:space="preserve">(a precise belief is hard to update without strong evidence)</w:t>
      </w:r>
    </w:p>
    <w:p>
      <w:pPr>
        <w:pStyle w:val="Compact"/>
        <w:numPr>
          <w:ilvl w:val="0"/>
          <w:numId w:val="1027"/>
        </w:numPr>
      </w:pPr>
      <w:r>
        <w:rPr>
          <w:b/>
          <w:bCs/>
        </w:rPr>
        <w:t xml:space="preserve">Creates curvature</w:t>
      </w:r>
      <w:r>
        <w:t xml:space="preserve"> </w:t>
      </w:r>
      <w:r>
        <w:t xml:space="preserve">(steep gradients around high-precision states)</w:t>
      </w:r>
    </w:p>
    <w:p>
      <w:pPr>
        <w:pStyle w:val="Compact"/>
        <w:numPr>
          <w:ilvl w:val="0"/>
          <w:numId w:val="1027"/>
        </w:numPr>
      </w:pPr>
      <w:r>
        <w:rPr>
          <w:b/>
          <w:bCs/>
        </w:rPr>
        <w:t xml:space="preserve">Attracts evidence</w:t>
      </w:r>
      <w:r>
        <w:t xml:space="preserve"> </w:t>
      </w:r>
      <w:r>
        <w:t xml:space="preserve">(high-certainty hypotheses gather confirming observations)</w:t>
      </w:r>
    </w:p>
    <w:bookmarkStart w:id="48" w:name="plain-english-translation-2"/>
    <w:p>
      <w:pPr>
        <w:pStyle w:val="Heading4"/>
      </w:pPr>
      <w:r>
        <w:t xml:space="preserve">💡 Plain English Translation</w:t>
      </w:r>
    </w:p>
    <w:p>
      <w:pPr>
        <w:pStyle w:val="BlockText"/>
      </w:pPr>
      <w:r>
        <w:rPr>
          <w:b/>
          <w:bCs/>
        </w:rPr>
        <w:t xml:space="preserve">Possigravity</w:t>
      </w:r>
      <w:r>
        <w:t xml:space="preserve"> </w:t>
      </w:r>
      <w:r>
        <w:t xml:space="preserve">is just</w:t>
      </w:r>
      <w:r>
        <w:t xml:space="preserve"> </w:t>
      </w:r>
      <w:r>
        <w:t xml:space="preserve">“Goal Pull.”</w:t>
      </w:r>
      <w:r>
        <w:t xml:space="preserve"> </w:t>
      </w:r>
      <w:r>
        <w:t xml:space="preserve">An idea with high</w:t>
      </w:r>
      <w:r>
        <w:t xml:space="preserve"> </w:t>
      </w:r>
      <w:r>
        <w:rPr>
          <w:b/>
          <w:bCs/>
        </w:rPr>
        <w:t xml:space="preserve">Mass</w:t>
      </w:r>
      <w:r>
        <w:t xml:space="preserve"> </w:t>
      </w:r>
      <w:r>
        <w:t xml:space="preserve">(Precision) is a</w:t>
      </w:r>
      <w:r>
        <w:t xml:space="preserve"> </w:t>
      </w:r>
      <w:r>
        <w:t xml:space="preserve">“Heavy Idea”</w:t>
      </w:r>
      <w:r>
        <w:t xml:space="preserve">—it’s detailed, clear, and makes sense.</w:t>
      </w:r>
    </w:p>
    <w:p>
      <w:pPr>
        <w:pStyle w:val="BlockText"/>
      </w:pPr>
      <w:r>
        <w:t xml:space="preserve">Heavy ideas pull you toward them. If you have a vague wish (</w:t>
      </w:r>
      <w:r>
        <w:t xml:space="preserve">“I want to be rich”</w:t>
      </w:r>
      <w:r>
        <w:t xml:space="preserve">), it has no mass, no gravity, and you don’t move. If you have a precise plan (</w:t>
      </w:r>
      <m:oMath>
        <m:sSub>
          <m:e>
            <m:r>
              <m:t>S</m:t>
            </m:r>
          </m:e>
          <m:sub>
            <m:r>
              <m:rPr>
                <m:nor/>
                <m:sty m:val="p"/>
              </m:rPr>
              <m:t>intent</m:t>
            </m:r>
          </m:sub>
        </m:sSub>
      </m:oMath>
      <w:r>
        <w:t xml:space="preserve">), it creates a gravity well that pulls your attention, resources, and actions toward it automatically.</w:t>
      </w:r>
    </w:p>
    <w:bookmarkEnd w:id="48"/>
    <w:bookmarkEnd w:id="49"/>
    <w:bookmarkStart w:id="50" w:name="the-gravity-well-formation"/>
    <w:p>
      <w:pPr>
        <w:pStyle w:val="Heading3"/>
      </w:pPr>
      <w:r>
        <w:t xml:space="preserve">4.3 The Gravity Well Formation</w:t>
      </w:r>
    </w:p>
    <w:p>
      <w:pPr>
        <w:pStyle w:val="FirstParagraph"/>
      </w:pPr>
      <w:r>
        <w:t xml:space="preserve">When an agent establishes a clear intent (Q1 sets a strong prior), it assigns</w:t>
      </w:r>
      <w:r>
        <w:t xml:space="preserve"> </w:t>
      </w:r>
      <w:r>
        <w:rPr>
          <w:b/>
          <w:bCs/>
        </w:rPr>
        <w:t xml:space="preserve">mass</w:t>
      </w:r>
      <w:r>
        <w:t xml:space="preserve"> </w:t>
      </w:r>
      <w:r>
        <w:t xml:space="preserve">to a specific coordinate</w:t>
      </w:r>
      <w:r>
        <w:t xml:space="preserve"> </w:t>
      </w:r>
      <m:oMath>
        <m:sSub>
          <m:e>
            <m:r>
              <m:t>S</m:t>
            </m:r>
          </m:e>
          <m:sub>
            <m:r>
              <m:rPr>
                <m:nor/>
                <m:sty m:val="p"/>
              </m:rPr>
              <m:t>intent</m:t>
            </m:r>
          </m:sub>
        </m:sSub>
      </m:oMath>
      <w:r>
        <w:t xml:space="preserve"> </w:t>
      </w:r>
      <w:r>
        <w:t xml:space="preserve">in the state space. This creates a</w:t>
      </w:r>
      <w:r>
        <w:t xml:space="preserve"> </w:t>
      </w:r>
      <w:r>
        <w:rPr>
          <w:b/>
          <w:bCs/>
        </w:rPr>
        <w:t xml:space="preserve">gravity well</w:t>
      </w:r>
      <w:r>
        <w:t xml:space="preserve"> </w:t>
      </w:r>
      <w:r>
        <w:t xml:space="preserve">- a region of low potential (high probability) that bends all seven planes toward that outcome.</w:t>
      </w:r>
    </w:p>
    <w:p>
      <w:pPr>
        <w:pStyle w:val="BodyText"/>
      </w:pPr>
      <w:r>
        <w:rPr>
          <w:b/>
          <w:bCs/>
        </w:rPr>
        <w:t xml:space="preserve">Mathematical Form:</w:t>
      </w:r>
    </w:p>
    <w:p>
      <w:pPr>
        <w:pStyle w:val="BodyText"/>
      </w:pPr>
      <m:oMathPara>
        <m:oMathParaPr>
          <m:jc m:val="center"/>
        </m:oMathParaPr>
        <m:oMath>
          <m:r>
            <m:rPr>
              <m:sty m:val="p"/>
            </m:rPr>
            <m:t>Φ</m:t>
          </m:r>
          <m:r>
            <m:rPr>
              <m:sty m:val="p"/>
            </m:rPr>
            <m:t>(</m:t>
          </m:r>
          <m:r>
            <m:t>S</m:t>
          </m:r>
          <m:r>
            <m:rPr>
              <m:sty m:val="p"/>
            </m:rPr>
            <m:t>)</m:t>
          </m:r>
          <m:r>
            <m:rPr>
              <m:sty m:val="p"/>
            </m:rPr>
            <m:t>=</m:t>
          </m:r>
          <m:f>
            <m:fPr>
              <m:type m:val="bar"/>
            </m:fPr>
            <m:num>
              <m:r>
                <m:rPr>
                  <m:sty m:val="p"/>
                </m:rPr>
                <m:t>|</m:t>
              </m:r>
              <m:r>
                <m:t>S</m:t>
              </m:r>
              <m:r>
                <m:rPr>
                  <m:sty m:val="p"/>
                </m:rPr>
                <m:t>−</m:t>
              </m:r>
              <m:sSub>
                <m:e>
                  <m:r>
                    <m:t>S</m:t>
                  </m:r>
                </m:e>
                <m:sub>
                  <m:r>
                    <m:rPr>
                      <m:nor/>
                      <m:sty m:val="p"/>
                    </m:rPr>
                    <m:t>intent</m:t>
                  </m:r>
                </m:sub>
              </m:sSub>
              <m:sSup>
                <m:e>
                  <m:r>
                    <m:rPr>
                      <m:sty m:val="p"/>
                    </m:rPr>
                    <m:t>|</m:t>
                  </m:r>
                </m:e>
                <m:sup>
                  <m:r>
                    <m:t>2</m:t>
                  </m:r>
                </m:sup>
              </m:sSup>
            </m:num>
            <m:den>
              <m:r>
                <m:t>2</m:t>
              </m:r>
              <m:sSubSup>
                <m:e>
                  <m:r>
                    <m:t>σ</m:t>
                  </m:r>
                </m:e>
                <m:sub>
                  <m:r>
                    <m:rPr>
                      <m:nor/>
                      <m:sty m:val="p"/>
                    </m:rPr>
                    <m:t>intent</m:t>
                  </m:r>
                </m:sub>
                <m:sup>
                  <m:r>
                    <m:t>2</m:t>
                  </m:r>
                </m:sup>
              </m:sSubSup>
            </m:den>
          </m:f>
          <m:r>
            <m:rPr>
              <m:sty m:val="p"/>
            </m:rPr>
            <m:t>+</m:t>
          </m:r>
          <m:r>
            <m:rPr>
              <m:nor/>
              <m:sty m:val="p"/>
            </m:rPr>
            <m:t>const</m:t>
          </m:r>
        </m:oMath>
      </m:oMathPara>
    </w:p>
    <w:p>
      <w:pPr>
        <w:pStyle w:val="FirstParagraph"/>
      </w:pPr>
      <w:r>
        <w:t xml:space="preserve">This is a quadratic potential well centered at</w:t>
      </w:r>
      <w:r>
        <w:t xml:space="preserve"> </w:t>
      </w:r>
      <m:oMath>
        <m:sSub>
          <m:e>
            <m:r>
              <m:t>S</m:t>
            </m:r>
          </m:e>
          <m:sub>
            <m:r>
              <m:rPr>
                <m:nor/>
                <m:sty m:val="p"/>
              </m:rPr>
              <m:t>intent</m:t>
            </m:r>
          </m:sub>
        </m:sSub>
      </m:oMath>
      <w:r>
        <w:t xml:space="preserve"> </w:t>
      </w:r>
      <w:r>
        <w:t xml:space="preserve">with width</w:t>
      </w:r>
      <w:r>
        <w:t xml:space="preserve"> </w:t>
      </w:r>
      <m:oMath>
        <m:sSub>
          <m:e>
            <m:r>
              <m:t>σ</m:t>
            </m:r>
          </m:e>
          <m:sub>
            <m:r>
              <m:rPr>
                <m:nor/>
                <m:sty m:val="p"/>
              </m:rPr>
              <m:t>intent</m:t>
            </m:r>
          </m:sub>
        </m:sSub>
      </m:oMath>
      <w:r>
        <w:t xml:space="preserve">.</w:t>
      </w:r>
    </w:p>
    <w:p>
      <w:pPr>
        <w:pStyle w:val="BodyText"/>
      </w:pPr>
      <w:r>
        <w:t xml:space="preserve">The</w:t>
      </w:r>
      <w:r>
        <w:t xml:space="preserve"> </w:t>
      </w:r>
      <w:r>
        <w:rPr>
          <w:b/>
          <w:bCs/>
        </w:rPr>
        <w:t xml:space="preserve">depth of the well</w:t>
      </w:r>
      <w:r>
        <w:t xml:space="preserve"> </w:t>
      </w:r>
      <w:r>
        <w:t xml:space="preserve">is</w:t>
      </w:r>
      <w:r>
        <w:t xml:space="preserve"> </w:t>
      </w:r>
      <m:oMath>
        <m:sSub>
          <m:e>
            <m:r>
              <m:rPr>
                <m:sty m:val="p"/>
              </m:rPr>
              <m:t>Φ</m:t>
            </m:r>
          </m:e>
          <m:sub>
            <m:r>
              <m:rPr>
                <m:nor/>
                <m:sty m:val="p"/>
              </m:rPr>
              <m:t>min</m:t>
            </m:r>
          </m:sub>
        </m:sSub>
        <m:r>
          <m:rPr>
            <m:sty m:val="p"/>
          </m:rPr>
          <m:t>=</m:t>
        </m:r>
        <m:r>
          <m:rPr>
            <m:sty m:val="p"/>
          </m:rPr>
          <m:t>−</m:t>
        </m:r>
        <m:r>
          <m:rPr>
            <m:sty m:val="p"/>
          </m:rPr>
          <m:t>log</m:t>
        </m:r>
        <m:sSub>
          <m:e>
            <m:r>
              <m:t>P</m:t>
            </m:r>
          </m:e>
          <m:sub>
            <m:r>
              <m:rPr>
                <m:nor/>
                <m:sty m:val="p"/>
              </m:rPr>
              <m:t>max</m:t>
            </m:r>
          </m:sub>
        </m:sSub>
      </m:oMath>
      <w:r>
        <w:t xml:space="preserve">. Deeper wells = stronger attractors.</w:t>
      </w:r>
    </w:p>
    <w:bookmarkEnd w:id="50"/>
    <w:bookmarkStart w:id="58" w:name="the-seven-plane-bending"/>
    <w:p>
      <w:pPr>
        <w:pStyle w:val="Heading3"/>
      </w:pPr>
      <w:r>
        <w:t xml:space="preserve">4.4 The Seven-Plane Bending</w:t>
      </w:r>
    </w:p>
    <w:p>
      <w:pPr>
        <w:pStyle w:val="FirstParagraph"/>
      </w:pPr>
      <w:r>
        <w:t xml:space="preserve">When Possigravity is strong (</w:t>
      </w:r>
      <m:oMath>
        <m:r>
          <m:rPr>
            <m:sty m:val="p"/>
          </m:rPr>
          <m:t>|</m:t>
        </m:r>
        <m:sSub>
          <m:e>
            <m:acc>
              <m:accPr>
                <m:chr m:val="⃗"/>
              </m:accPr>
              <m:e>
                <m:r>
                  <m:t>F</m:t>
                </m:r>
              </m:e>
            </m:acc>
          </m:e>
          <m:sub>
            <m:r>
              <m:rPr>
                <m:nor/>
                <m:sty m:val="p"/>
              </m:rPr>
              <m:t>poss</m:t>
            </m:r>
          </m:sub>
        </m:sSub>
        <m:r>
          <m:rPr>
            <m:sty m:val="p"/>
          </m:rPr>
          <m:t>|</m:t>
        </m:r>
        <m:r>
          <m:rPr>
            <m:sty m:val="p"/>
          </m:rPr>
          <m:t>≫</m:t>
        </m:r>
        <m:r>
          <m:t>0</m:t>
        </m:r>
      </m:oMath>
      <w:r>
        <w:t xml:space="preserve">), it bends ALL seven planes toward the intended outcome. Here we describe each bending mechanism:</w:t>
      </w:r>
    </w:p>
    <w:bookmarkStart w:id="51" w:name="bending-q1-who-self-reinforcement"/>
    <w:p>
      <w:pPr>
        <w:pStyle w:val="Heading4"/>
      </w:pPr>
      <w:r>
        <w:t xml:space="preserve">4.4.1 Bending Q1 (WHO): Self-Reinforcement</w:t>
      </w:r>
    </w:p>
    <w:p>
      <w:pPr>
        <w:pStyle w:val="FirstParagraph"/>
      </w:pPr>
      <w:r>
        <w:rPr>
          <w:b/>
          <w:bCs/>
        </w:rPr>
        <w:t xml:space="preserve">Mechanism:</w:t>
      </w:r>
      <w:r>
        <w:t xml:space="preserve"> </w:t>
      </w:r>
      <w:r>
        <w:t xml:space="preserve">The agent’s identity updates to reflect the emerging outcome.</w:t>
      </w:r>
    </w:p>
    <w:p>
      <w:pPr>
        <w:pStyle w:val="BodyText"/>
      </w:pPr>
      <m:oMathPara>
        <m:oMathParaPr>
          <m:jc m:val="center"/>
        </m:oMathParaPr>
        <m:oMath>
          <m:f>
            <m:fPr>
              <m:type m:val="bar"/>
            </m:fPr>
            <m:num>
              <m:r>
                <m:t>d</m:t>
              </m:r>
              <m:sSub>
                <m:e>
                  <m:r>
                    <m:t>Q</m:t>
                  </m:r>
                </m:e>
                <m:sub>
                  <m:r>
                    <m:t>1</m:t>
                  </m:r>
                </m:sub>
              </m:sSub>
            </m:num>
            <m:den>
              <m:r>
                <m:t>d</m:t>
              </m:r>
              <m:r>
                <m:t>τ</m:t>
              </m:r>
            </m:den>
          </m:f>
          <m:r>
            <m:rPr>
              <m:sty m:val="p"/>
            </m:rPr>
            <m:t>=</m:t>
          </m:r>
          <m:sSub>
            <m:e>
              <m:r>
                <m:t>α</m:t>
              </m:r>
            </m:e>
            <m:sub>
              <m:r>
                <m:t>1</m:t>
              </m:r>
            </m:sub>
          </m:sSub>
          <m:r>
            <m:rPr>
              <m:sty m:val="p"/>
            </m:rPr>
            <m:t>⋅</m:t>
          </m:r>
          <m:sSub>
            <m:e>
              <m:acc>
                <m:accPr>
                  <m:chr m:val="⃗"/>
                </m:accPr>
                <m:e>
                  <m:r>
                    <m:t>F</m:t>
                  </m:r>
                </m:e>
              </m:acc>
            </m:e>
            <m:sub>
              <m:r>
                <m:rPr>
                  <m:nor/>
                  <m:sty m:val="p"/>
                </m:rPr>
                <m:t>poss</m:t>
              </m:r>
            </m:sub>
          </m:sSub>
        </m:oMath>
      </m:oMathPara>
    </w:p>
    <w:p>
      <w:pPr>
        <w:pStyle w:val="FirstParagraph"/>
      </w:pPr>
      <w:r>
        <w:t xml:space="preserve">As the posterior concentrates around the intended state, the agent’s self-model incorporates this:</w:t>
      </w:r>
      <w:r>
        <w:t xml:space="preserve"> </w:t>
      </w:r>
      <w:r>
        <w:t xml:space="preserve">“I am the one who does this.”</w:t>
      </w:r>
      <w:r>
        <w:t xml:space="preserve"> </w:t>
      </w:r>
      <w:r>
        <w:t xml:space="preserve">This is the</w:t>
      </w:r>
      <w:r>
        <w:t xml:space="preserve"> </w:t>
      </w:r>
      <w:r>
        <w:rPr>
          <w:b/>
          <w:bCs/>
        </w:rPr>
        <w:t xml:space="preserve">Bayesian self</w:t>
      </w:r>
      <w:r>
        <w:t xml:space="preserve"> </w:t>
      </w:r>
      <w:r>
        <w:t xml:space="preserve">- identity as evolving posterior over</w:t>
      </w:r>
      <w:r>
        <w:t xml:space="preserve"> </w:t>
      </w:r>
      <w:r>
        <w:t xml:space="preserve">“who I am.”</w:t>
      </w:r>
    </w:p>
    <w:p>
      <w:pPr>
        <w:pStyle w:val="BodyText"/>
      </w:pPr>
      <w:r>
        <w:rPr>
          <w:b/>
          <w:bCs/>
        </w:rPr>
        <w:t xml:space="preserve">Psychological Manifestation:</w:t>
      </w:r>
      <w:r>
        <w:t xml:space="preserve"> </w:t>
      </w:r>
      <w:r>
        <w:t xml:space="preserve">Increased confidence, clearer self-definition, stronger willpower</w:t>
      </w:r>
    </w:p>
    <w:p>
      <w:r>
        <w:pict>
          <v:rect style="width:0;height:1.5pt" o:hralign="center" o:hrstd="t" o:hr="t"/>
        </w:pict>
      </w:r>
    </w:p>
    <w:bookmarkEnd w:id="51"/>
    <w:bookmarkStart w:id="52" w:name="bending-q3-what-probability-collapse"/>
    <w:p>
      <w:pPr>
        <w:pStyle w:val="Heading4"/>
      </w:pPr>
      <w:r>
        <w:t xml:space="preserve">4.4.2 Bending Q3 (WHAT): Probability Collapse</w:t>
      </w:r>
    </w:p>
    <w:p>
      <w:pPr>
        <w:pStyle w:val="FirstParagraph"/>
      </w:pPr>
      <w:r>
        <w:rPr>
          <w:b/>
          <w:bCs/>
        </w:rPr>
        <w:t xml:space="preserve">Mechanism:</w:t>
      </w:r>
      <w:r>
        <w:t xml:space="preserve"> </w:t>
      </w:r>
      <w:r>
        <w:t xml:space="preserve">The hypothesis space collapses around the chosen outcome.</w:t>
      </w:r>
    </w:p>
    <w:p>
      <w:pPr>
        <w:pStyle w:val="BodyText"/>
      </w:pPr>
      <m:oMathPara>
        <m:oMathParaPr>
          <m:jc m:val="center"/>
        </m:oMathParaPr>
        <m:oMath>
          <m:r>
            <m:t>P</m:t>
          </m:r>
          <m:r>
            <m:rPr>
              <m:sty m:val="p"/>
            </m:rPr>
            <m:t>(</m:t>
          </m:r>
          <m:sSub>
            <m:e>
              <m:r>
                <m:t>S</m:t>
              </m:r>
            </m:e>
            <m:sub>
              <m:r>
                <m:t>i</m:t>
              </m:r>
            </m:sub>
          </m:sSub>
          <m:r>
            <m:rPr>
              <m:sty m:val="p"/>
            </m:rPr>
            <m:t>|</m:t>
          </m:r>
          <m:r>
            <m:rPr>
              <m:nor/>
              <m:sty m:val="p"/>
            </m:rPr>
            <m:t>data</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sSub>
                      <m:e>
                        <m:r>
                          <m:t>S</m:t>
                        </m:r>
                      </m:e>
                      <m:sub>
                        <m:r>
                          <m:t>i</m:t>
                        </m:r>
                      </m:sub>
                    </m:sSub>
                    <m:r>
                      <m:rPr>
                        <m:sty m:val="p"/>
                      </m:rPr>
                      <m:t>=</m:t>
                    </m:r>
                    <m:sSub>
                      <m:e>
                        <m:r>
                          <m:t>S</m:t>
                        </m:r>
                      </m:e>
                      <m:sub>
                        <m:r>
                          <m:rPr>
                            <m:nor/>
                            <m:sty m:val="p"/>
                          </m:rPr>
                          <m:t>intent</m:t>
                        </m:r>
                      </m:sub>
                    </m:sSub>
                  </m:e>
                </m:mr>
                <m:mr>
                  <m:e>
                    <m:r>
                      <m:t>0</m:t>
                    </m:r>
                  </m:e>
                  <m:e>
                    <m:r>
                      <m:rPr>
                        <m:nor/>
                        <m:sty m:val="p"/>
                      </m:rPr>
                      <m:t>otherwise</m:t>
                    </m:r>
                  </m:e>
                </m:mr>
              </m:m>
            </m:e>
          </m:d>
        </m:oMath>
      </m:oMathPara>
    </w:p>
    <w:p>
      <w:pPr>
        <w:pStyle w:val="FirstParagraph"/>
      </w:pPr>
      <w:r>
        <w:t xml:space="preserve">All</w:t>
      </w:r>
      <w:r>
        <w:t xml:space="preserve"> </w:t>
      </w:r>
      <w:r>
        <w:t xml:space="preserve">“What ifs”</w:t>
      </w:r>
      <w:r>
        <w:t xml:space="preserve"> </w:t>
      </w:r>
      <w:r>
        <w:t xml:space="preserve">that contradict the intent are pushed to the periphery (low probability), while the intended outcome becomes dominant.</w:t>
      </w:r>
    </w:p>
    <w:p>
      <w:pPr>
        <w:pStyle w:val="BodyText"/>
      </w:pPr>
      <w:r>
        <w:rPr>
          <w:b/>
          <w:bCs/>
        </w:rPr>
        <w:t xml:space="preserve">Psychological Manifestation:</w:t>
      </w:r>
      <w:r>
        <w:t xml:space="preserve"> </w:t>
      </w:r>
      <w:r>
        <w:t xml:space="preserve">Reduced doubt, clarity of vision,</w:t>
      </w:r>
      <w:r>
        <w:t xml:space="preserve"> </w:t>
      </w:r>
      <w:r>
        <w:t xml:space="preserve">“tunnel vision”</w:t>
      </w:r>
      <w:r>
        <w:t xml:space="preserve"> </w:t>
      </w:r>
      <w:r>
        <w:t xml:space="preserve">toward goal</w:t>
      </w:r>
    </w:p>
    <w:p>
      <w:r>
        <w:pict>
          <v:rect style="width:0;height:1.5pt" o:hralign="center" o:hrstd="t" o:hr="t"/>
        </w:pict>
      </w:r>
    </w:p>
    <w:bookmarkEnd w:id="52"/>
    <w:bookmarkStart w:id="53" w:name="bending-q2-where-resource-attraction"/>
    <w:p>
      <w:pPr>
        <w:pStyle w:val="Heading4"/>
      </w:pPr>
      <w:r>
        <w:t xml:space="preserve">4.4.3 Bending Q2 (WHERE): Resource Attraction</w:t>
      </w:r>
    </w:p>
    <w:p>
      <w:pPr>
        <w:pStyle w:val="FirstParagraph"/>
      </w:pPr>
      <w:r>
        <w:rPr>
          <w:b/>
          <w:bCs/>
        </w:rPr>
        <w:t xml:space="preserve">Mechanism:</w:t>
      </w:r>
      <w:r>
        <w:t xml:space="preserve"> </w:t>
      </w:r>
      <w:r>
        <w:t xml:space="preserve">Physical constraints align with the intent.</w:t>
      </w:r>
    </w:p>
    <w:p>
      <w:pPr>
        <w:pStyle w:val="BodyText"/>
      </w:pPr>
      <m:oMathPara>
        <m:oMathParaPr>
          <m:jc m:val="center"/>
        </m:oMathParaPr>
        <m:oMath>
          <m:sSubSup>
            <m:e>
              <m:r>
                <m:t>σ</m:t>
              </m:r>
            </m:e>
            <m:sub>
              <m:r>
                <m:rPr>
                  <m:nor/>
                  <m:sty m:val="p"/>
                </m:rPr>
                <m:t>constraint</m:t>
              </m:r>
            </m:sub>
            <m:sup>
              <m:r>
                <m:t>2</m:t>
              </m:r>
            </m:sup>
          </m:sSubSup>
          <m:r>
            <m:rPr>
              <m:sty m:val="p"/>
            </m:rPr>
            <m:t>→</m:t>
          </m:r>
          <m:r>
            <m:t>0</m:t>
          </m:r>
          <m:r>
            <m:rPr>
              <m:nor/>
              <m:sty m:val="p"/>
            </m:rPr>
            <m:t> around </m:t>
          </m:r>
          <m:sSub>
            <m:e>
              <m:r>
                <m:t>S</m:t>
              </m:r>
            </m:e>
            <m:sub>
              <m:r>
                <m:rPr>
                  <m:nor/>
                  <m:sty m:val="p"/>
                </m:rPr>
                <m:t>intent</m:t>
              </m:r>
            </m:sub>
          </m:sSub>
        </m:oMath>
      </m:oMathPara>
    </w:p>
    <w:p>
      <w:pPr>
        <w:pStyle w:val="FirstParagraph"/>
      </w:pPr>
      <w:r>
        <w:t xml:space="preserve">This is not magical - it represents the filtering of attention and action. The agent notices and seizes opportunities (resources, locations, people) that align with the intent, while ignoring distractions.</w:t>
      </w:r>
    </w:p>
    <w:p>
      <w:pPr>
        <w:pStyle w:val="BodyText"/>
      </w:pPr>
      <w:r>
        <w:rPr>
          <w:b/>
          <w:bCs/>
        </w:rPr>
        <w:t xml:space="preserve">Psychological Manifestation:</w:t>
      </w:r>
      <w:r>
        <w:t xml:space="preserve"> </w:t>
      </w:r>
      <w:r>
        <w:t xml:space="preserve">“Synchronicities,”</w:t>
      </w:r>
      <w:r>
        <w:t xml:space="preserve"> </w:t>
      </w:r>
      <w:r>
        <w:t xml:space="preserve">doors opening, right place at right time</w:t>
      </w:r>
    </w:p>
    <w:p>
      <w:r>
        <w:pict>
          <v:rect style="width:0;height:1.5pt" o:hralign="center" o:hrstd="t" o:hr="t"/>
        </w:pict>
      </w:r>
    </w:p>
    <w:bookmarkEnd w:id="53"/>
    <w:bookmarkStart w:id="54" w:name="bending-q4-why-narrative-crystallization"/>
    <w:p>
      <w:pPr>
        <w:pStyle w:val="Heading4"/>
      </w:pPr>
      <w:r>
        <w:t xml:space="preserve">4.4.4 Bending Q4 (WHY): Narrative Crystallization</w:t>
      </w:r>
    </w:p>
    <w:p>
      <w:pPr>
        <w:pStyle w:val="FirstParagraph"/>
      </w:pPr>
      <w:r>
        <w:rPr>
          <w:b/>
          <w:bCs/>
        </w:rPr>
        <w:t xml:space="preserve">Mechanism:</w:t>
      </w:r>
      <w:r>
        <w:t xml:space="preserve"> </w:t>
      </w:r>
      <w:r>
        <w:t xml:space="preserve">The story of</w:t>
      </w:r>
      <w:r>
        <w:t xml:space="preserve"> </w:t>
      </w:r>
      <w:r>
        <w:t xml:space="preserve">“why this makes sense”</w:t>
      </w:r>
      <w:r>
        <w:t xml:space="preserve"> </w:t>
      </w:r>
      <w:r>
        <w:t xml:space="preserve">emerges.</w:t>
      </w:r>
    </w:p>
    <w:p>
      <w:pPr>
        <w:pStyle w:val="BodyText"/>
      </w:pPr>
      <m:oMathPara>
        <m:oMathParaPr>
          <m:jc m:val="center"/>
        </m:oMathParaPr>
        <m:oMath>
          <m:r>
            <m:rPr>
              <m:sty m:val="p"/>
            </m:rPr>
            <m:t>Δ</m:t>
          </m:r>
          <m:r>
            <m:t>I</m:t>
          </m:r>
          <m:r>
            <m:rPr>
              <m:sty m:val="p"/>
            </m:rPr>
            <m:t>→</m:t>
          </m:r>
          <m:r>
            <m:rPr>
              <m:sty m:val="p"/>
            </m:rPr>
            <m:t>max</m:t>
          </m:r>
          <m:r>
            <m:rPr>
              <m:nor/>
              <m:sty m:val="p"/>
            </m:rPr>
            <m:t> (maximum information gain per trial)</m:t>
          </m:r>
        </m:oMath>
      </m:oMathPara>
    </w:p>
    <w:p>
      <w:pPr>
        <w:pStyle w:val="FirstParagraph"/>
      </w:pPr>
      <w:r>
        <w:t xml:space="preserve">Each new piece of evidence is interpreted through the lens of the intent, creating a coherent narrative that justifies the outcome as meaningful and inevitable.</w:t>
      </w:r>
    </w:p>
    <w:p>
      <w:pPr>
        <w:pStyle w:val="BodyText"/>
      </w:pPr>
      <w:r>
        <w:rPr>
          <w:b/>
          <w:bCs/>
        </w:rPr>
        <w:t xml:space="preserve">Psychological Manifestation:</w:t>
      </w:r>
      <w:r>
        <w:t xml:space="preserve"> </w:t>
      </w:r>
      <w:r>
        <w:t xml:space="preserve">Sense of purpose, coherent life story,</w:t>
      </w:r>
      <w:r>
        <w:t xml:space="preserve"> </w:t>
      </w:r>
      <w:r>
        <w:t xml:space="preserve">“fate”</w:t>
      </w:r>
      <w:r>
        <w:t xml:space="preserve"> </w:t>
      </w:r>
      <w:r>
        <w:t xml:space="preserve">or</w:t>
      </w:r>
      <w:r>
        <w:t xml:space="preserve"> </w:t>
      </w:r>
      <w:r>
        <w:t xml:space="preserve">“calling”</w:t>
      </w:r>
    </w:p>
    <w:p>
      <w:r>
        <w:pict>
          <v:rect style="width:0;height:1.5pt" o:hralign="center" o:hrstd="t" o:hr="t"/>
        </w:pict>
      </w:r>
    </w:p>
    <w:bookmarkEnd w:id="54"/>
    <w:bookmarkStart w:id="55" w:name="bending-q5-how-method-revelation"/>
    <w:p>
      <w:pPr>
        <w:pStyle w:val="Heading4"/>
      </w:pPr>
      <w:r>
        <w:t xml:space="preserve">4.4.5 Bending Q5 (HOW): Method Revelation</w:t>
      </w:r>
    </w:p>
    <w:p>
      <w:pPr>
        <w:pStyle w:val="FirstParagraph"/>
      </w:pPr>
      <w:r>
        <w:rPr>
          <w:b/>
          <w:bCs/>
        </w:rPr>
        <w:t xml:space="preserve">Mechanism:</w:t>
      </w:r>
      <w:r>
        <w:t xml:space="preserve"> </w:t>
      </w:r>
      <w:r>
        <w:t xml:space="preserve">Efficient algorithms/paths emerge.</w:t>
      </w:r>
    </w:p>
    <w:p>
      <w:pPr>
        <w:pStyle w:val="BodyText"/>
      </w:pPr>
      <m:oMathPara>
        <m:oMathParaPr>
          <m:jc m:val="center"/>
        </m:oMathParaPr>
        <m:oMath>
          <m:r>
            <m:t>λ</m:t>
          </m:r>
          <m:r>
            <m:rPr>
              <m:sty m:val="p"/>
            </m:rPr>
            <m:t>→</m:t>
          </m:r>
          <m:r>
            <m:rPr>
              <m:sty m:val="p"/>
            </m:rPr>
            <m:t>max</m:t>
          </m:r>
          <m:r>
            <m:rPr>
              <m:nor/>
              <m:sty m:val="p"/>
            </m:rPr>
            <m:t> (maximum convergence rate)</m:t>
          </m:r>
        </m:oMath>
      </m:oMathPara>
    </w:p>
    <w:p>
      <w:pPr>
        <w:pStyle w:val="FirstParagraph"/>
      </w:pPr>
      <w:r>
        <w:t xml:space="preserve">The</w:t>
      </w:r>
      <w:r>
        <w:t xml:space="preserve"> </w:t>
      </w:r>
      <w:r>
        <w:t xml:space="preserve">“how”</w:t>
      </w:r>
      <w:r>
        <w:t xml:space="preserve"> </w:t>
      </w:r>
      <w:r>
        <w:t xml:space="preserve">becomes obvious. Obstacles that seemed insurmountable reveal downhill paths. The method is no longer forced but flows naturally.</w:t>
      </w:r>
    </w:p>
    <w:p>
      <w:pPr>
        <w:pStyle w:val="BodyText"/>
      </w:pPr>
      <w:r>
        <w:rPr>
          <w:b/>
          <w:bCs/>
        </w:rPr>
        <w:t xml:space="preserve">Psychological Manifestation:</w:t>
      </w:r>
      <w:r>
        <w:t xml:space="preserve"> </w:t>
      </w:r>
      <w:r>
        <w:t xml:space="preserve">Inspiration, sudden solutions,</w:t>
      </w:r>
      <w:r>
        <w:t xml:space="preserve"> </w:t>
      </w:r>
      <w:r>
        <w:t xml:space="preserve">“aha!”</w:t>
      </w:r>
      <w:r>
        <w:t xml:space="preserve"> </w:t>
      </w:r>
      <w:r>
        <w:t xml:space="preserve">moments</w:t>
      </w:r>
    </w:p>
    <w:p>
      <w:r>
        <w:pict>
          <v:rect style="width:0;height:1.5pt" o:hralign="center" o:hrstd="t" o:hr="t"/>
        </w:pict>
      </w:r>
    </w:p>
    <w:bookmarkEnd w:id="55"/>
    <w:bookmarkStart w:id="56" w:name="Xac868619e7ba9f4bce9fc664f9704f48a26d0eb"/>
    <w:p>
      <w:pPr>
        <w:pStyle w:val="Heading4"/>
      </w:pPr>
      <w:r>
        <w:t xml:space="preserve">4.4.6 Bending Q6 (CAUSE): Historical Recontextualization</w:t>
      </w:r>
    </w:p>
    <w:p>
      <w:pPr>
        <w:pStyle w:val="FirstParagraph"/>
      </w:pPr>
      <w:r>
        <w:rPr>
          <w:b/>
          <w:bCs/>
        </w:rPr>
        <w:t xml:space="preserve">Mechanism:</w:t>
      </w:r>
      <w:r>
        <w:t xml:space="preserve"> </w:t>
      </w:r>
      <w:r>
        <w:t xml:space="preserve">Past events are reinterpreted as</w:t>
      </w:r>
      <w:r>
        <w:t xml:space="preserve"> </w:t>
      </w:r>
      <w:r>
        <w:t xml:space="preserve">“necessary causes.”</w:t>
      </w:r>
    </w:p>
    <w:p>
      <w:pPr>
        <w:pStyle w:val="BodyText"/>
      </w:pPr>
      <m:oMathPara>
        <m:oMathParaPr>
          <m:jc m:val="center"/>
        </m:oMathParaPr>
        <m:oMath>
          <m:r>
            <m:t>P</m:t>
          </m:r>
          <m:r>
            <m:rPr>
              <m:sty m:val="p"/>
            </m:rPr>
            <m:t>(</m:t>
          </m:r>
          <m:r>
            <m:rPr>
              <m:nor/>
              <m:sty m:val="p"/>
            </m:rPr>
            <m:t>past events</m:t>
          </m:r>
          <m:r>
            <m:rPr>
              <m:sty m:val="p"/>
            </m:rPr>
            <m:t>|</m:t>
          </m:r>
          <m:sSub>
            <m:e>
              <m:r>
                <m:t>S</m:t>
              </m:r>
            </m:e>
            <m:sub>
              <m:r>
                <m:rPr>
                  <m:nor/>
                  <m:sty m:val="p"/>
                </m:rPr>
                <m:t>intent</m:t>
              </m:r>
            </m:sub>
          </m:sSub>
          <m:r>
            <m:rPr>
              <m:sty m:val="p"/>
            </m:rPr>
            <m:t>)</m:t>
          </m:r>
          <m:r>
            <m:rPr>
              <m:sty m:val="p"/>
            </m:rPr>
            <m:t>→</m:t>
          </m:r>
          <m:r>
            <m:t>1</m:t>
          </m:r>
        </m:oMath>
      </m:oMathPara>
    </w:p>
    <w:p>
      <w:pPr>
        <w:pStyle w:val="FirstParagraph"/>
      </w:pPr>
      <w:r>
        <w:t xml:space="preserve">This is</w:t>
      </w:r>
      <w:r>
        <w:t xml:space="preserve"> </w:t>
      </w:r>
      <w:r>
        <w:rPr>
          <w:b/>
          <w:bCs/>
        </w:rPr>
        <w:t xml:space="preserve">narrative causality</w:t>
      </w:r>
      <w:r>
        <w:t xml:space="preserve">: once the intent manifests, the random events of the past are retroactively seen as leading to this moment.</w:t>
      </w:r>
    </w:p>
    <w:p>
      <w:pPr>
        <w:pStyle w:val="BodyText"/>
      </w:pPr>
      <w:r>
        <w:rPr>
          <w:b/>
          <w:bCs/>
        </w:rPr>
        <w:t xml:space="preserve">Psychological Manifestation:</w:t>
      </w:r>
      <w:r>
        <w:t xml:space="preserve"> </w:t>
      </w:r>
      <w:r>
        <w:t xml:space="preserve">“Everything happens for a reason,”</w:t>
      </w:r>
      <w:r>
        <w:t xml:space="preserve"> </w:t>
      </w:r>
      <w:r>
        <w:t xml:space="preserve">life review reveals hidden patterns</w:t>
      </w:r>
    </w:p>
    <w:p>
      <w:r>
        <w:pict>
          <v:rect style="width:0;height:1.5pt" o:hralign="center" o:hrstd="t" o:hr="t"/>
        </w:pict>
      </w:r>
    </w:p>
    <w:bookmarkEnd w:id="56"/>
    <w:bookmarkStart w:id="57" w:name="bending-q7-effect-emotional-alignment"/>
    <w:p>
      <w:pPr>
        <w:pStyle w:val="Heading4"/>
      </w:pPr>
      <w:r>
        <w:t xml:space="preserve">4.4.7 Bending Q7 (EFFECT): Emotional Alignment</w:t>
      </w:r>
    </w:p>
    <w:p>
      <w:pPr>
        <w:pStyle w:val="FirstParagraph"/>
      </w:pPr>
      <w:r>
        <w:rPr>
          <w:b/>
          <w:bCs/>
        </w:rPr>
        <w:t xml:space="preserve">Mechanism:</w:t>
      </w:r>
      <w:r>
        <w:t xml:space="preserve"> </w:t>
      </w:r>
      <w:r>
        <w:t xml:space="preserve">Want aligns with Need.</w:t>
      </w:r>
    </w:p>
    <w:p>
      <w:pPr>
        <w:pStyle w:val="BodyText"/>
      </w:pPr>
      <m:oMathPara>
        <m:oMathParaPr>
          <m:jc m:val="center"/>
        </m:oMathParaPr>
        <m:oMath>
          <m:r>
            <m:rPr>
              <m:nor/>
              <m:sty m:val="p"/>
            </m:rPr>
            <m:t>Strain</m:t>
          </m:r>
          <m:r>
            <m:rPr>
              <m:sty m:val="p"/>
            </m:rPr>
            <m:t>(</m:t>
          </m:r>
          <m:r>
            <m:t>σ</m:t>
          </m:r>
          <m:r>
            <m:rPr>
              <m:sty m:val="p"/>
            </m:rPr>
            <m:t>)</m:t>
          </m:r>
          <m:r>
            <m:rPr>
              <m:sty m:val="p"/>
            </m:rPr>
            <m:t>→</m:t>
          </m:r>
          <m:r>
            <m:rPr>
              <m:sty m:val="p"/>
            </m:rPr>
            <m:t>min</m:t>
          </m:r>
        </m:oMath>
      </m:oMathPara>
    </w:p>
    <w:p>
      <w:pPr>
        <w:pStyle w:val="FirstParagraph"/>
      </w:pPr>
      <w:r>
        <w:t xml:space="preserve">The emotional weight of the outcome shifts from anxiety (strain) to flow (ease). The agent no longer</w:t>
      </w:r>
      <w:r>
        <w:t xml:space="preserve"> </w:t>
      </w:r>
      <w:r>
        <w:t xml:space="preserve">“wants”</w:t>
      </w:r>
      <w:r>
        <w:t xml:space="preserve"> </w:t>
      </w:r>
      <w:r>
        <w:t xml:space="preserve">the outcome as something lacking but</w:t>
      </w:r>
      <w:r>
        <w:t xml:space="preserve"> </w:t>
      </w:r>
      <w:r>
        <w:t xml:space="preserve">“needs”</w:t>
      </w:r>
      <w:r>
        <w:t xml:space="preserve"> </w:t>
      </w:r>
      <w:r>
        <w:t xml:space="preserve">it as something inevitable.</w:t>
      </w:r>
    </w:p>
    <w:p>
      <w:pPr>
        <w:pStyle w:val="BodyText"/>
      </w:pPr>
      <w:r>
        <w:rPr>
          <w:b/>
          <w:bCs/>
        </w:rPr>
        <w:t xml:space="preserve">Psychological Manifestation:</w:t>
      </w:r>
      <w:r>
        <w:t xml:space="preserve"> </w:t>
      </w:r>
      <w:r>
        <w:t xml:space="preserve">Reduced anxiety, flow state, peace with outcome</w:t>
      </w:r>
    </w:p>
    <w:p>
      <w:r>
        <w:pict>
          <v:rect style="width:0;height:1.5pt" o:hralign="center" o:hrstd="t" o:hr="t"/>
        </w:pict>
      </w:r>
    </w:p>
    <w:bookmarkEnd w:id="57"/>
    <w:bookmarkEnd w:id="58"/>
    <w:bookmarkStart w:id="59" w:name="self-reinforcement-and-the-feedback-loop"/>
    <w:p>
      <w:pPr>
        <w:pStyle w:val="Heading3"/>
      </w:pPr>
      <w:r>
        <w:t xml:space="preserve">4.5 Self-Reinforcement and the Feedback Loop</w:t>
      </w:r>
    </w:p>
    <w:p>
      <w:pPr>
        <w:pStyle w:val="FirstParagraph"/>
      </w:pPr>
      <w:r>
        <w:t xml:space="preserve">Once a gravity well is established, it generates</w:t>
      </w:r>
      <w:r>
        <w:t xml:space="preserve"> </w:t>
      </w:r>
      <w:r>
        <w:rPr>
          <w:b/>
          <w:bCs/>
        </w:rPr>
        <w:t xml:space="preserve">positive feedback</w:t>
      </w:r>
      <w:r>
        <w:t xml:space="preserve">:</w:t>
      </w:r>
    </w:p>
    <w:p>
      <w:pPr>
        <w:pStyle w:val="BodyText"/>
      </w:pPr>
      <m:oMathPara>
        <m:oMathParaPr>
          <m:jc m:val="center"/>
        </m:oMathParaPr>
        <m:oMath>
          <m:f>
            <m:fPr>
              <m:type m:val="bar"/>
            </m:fPr>
            <m:num>
              <m:r>
                <m:t>d</m:t>
              </m:r>
              <m:r>
                <m:t>m</m:t>
              </m:r>
            </m:num>
            <m:den>
              <m:r>
                <m:t>d</m:t>
              </m:r>
              <m:r>
                <m:t>τ</m:t>
              </m:r>
            </m:den>
          </m:f>
          <m:r>
            <m:rPr>
              <m:sty m:val="p"/>
            </m:rPr>
            <m:t>=</m:t>
          </m:r>
          <m:r>
            <m:t>f</m:t>
          </m:r>
          <m:r>
            <m:rPr>
              <m:sty m:val="p"/>
            </m:rPr>
            <m:t>(</m:t>
          </m:r>
          <m:r>
            <m:rPr>
              <m:sty m:val="p"/>
            </m:rPr>
            <m:t>|</m:t>
          </m:r>
          <m:sSub>
            <m:e>
              <m:acc>
                <m:accPr>
                  <m:chr m:val="⃗"/>
                </m:accPr>
                <m:e>
                  <m:r>
                    <m:t>F</m:t>
                  </m:r>
                </m:e>
              </m:acc>
            </m:e>
            <m:sub>
              <m:r>
                <m:rPr>
                  <m:nor/>
                  <m:sty m:val="p"/>
                </m:rPr>
                <m:t>poss</m:t>
              </m:r>
            </m:sub>
          </m:sSub>
          <m:r>
            <m:rPr>
              <m:sty m:val="p"/>
            </m:rPr>
            <m:t>|</m:t>
          </m:r>
          <m:r>
            <m:rPr>
              <m:sty m:val="p"/>
            </m:rPr>
            <m:t>)</m:t>
          </m:r>
          <m:r>
            <m:rPr>
              <m:sty m:val="p"/>
            </m:rPr>
            <m:t>&gt;</m:t>
          </m:r>
          <m:r>
            <m:t>0</m:t>
          </m:r>
          <m:r>
            <m:t> </m:t>
          </m:r>
          <m:r>
            <m:rPr>
              <m:nor/>
              <m:sty m:val="p"/>
            </m:rPr>
            <m:t>when </m:t>
          </m:r>
          <m:r>
            <m:rPr>
              <m:sty m:val="p"/>
            </m:rPr>
            <m:t>|</m:t>
          </m:r>
          <m:sSub>
            <m:e>
              <m:acc>
                <m:accPr>
                  <m:chr m:val="⃗"/>
                </m:accPr>
                <m:e>
                  <m:r>
                    <m:t>F</m:t>
                  </m:r>
                </m:e>
              </m:acc>
            </m:e>
            <m:sub>
              <m:r>
                <m:rPr>
                  <m:nor/>
                  <m:sty m:val="p"/>
                </m:rPr>
                <m:t>poss</m:t>
              </m:r>
            </m:sub>
          </m:sSub>
          <m:r>
            <m:rPr>
              <m:sty m:val="p"/>
            </m:rPr>
            <m:t>|</m:t>
          </m:r>
          <m:r>
            <m:rPr>
              <m:nor/>
              <m:sty m:val="p"/>
            </m:rPr>
            <m:t> is large</m:t>
          </m:r>
        </m:oMath>
      </m:oMathPara>
    </w:p>
    <w:p>
      <w:pPr>
        <w:pStyle w:val="FirstParagraph"/>
      </w:pPr>
      <w:r>
        <w:rPr>
          <w:b/>
          <w:bCs/>
        </w:rPr>
        <w:t xml:space="preserve">Mechanism:</w:t>
      </w:r>
    </w:p>
    <w:p>
      <w:pPr>
        <w:pStyle w:val="Compact"/>
        <w:numPr>
          <w:ilvl w:val="0"/>
          <w:numId w:val="1028"/>
        </w:numPr>
      </w:pPr>
      <w:r>
        <w:t xml:space="preserve">High certainty → Low action cost (Negentropy)</w:t>
      </w:r>
    </w:p>
    <w:p>
      <w:pPr>
        <w:pStyle w:val="Compact"/>
        <w:numPr>
          <w:ilvl w:val="0"/>
          <w:numId w:val="1028"/>
        </w:numPr>
      </w:pPr>
      <w:r>
        <w:t xml:space="preserve">Low cost → More aligned actions taken</w:t>
      </w:r>
    </w:p>
    <w:p>
      <w:pPr>
        <w:pStyle w:val="Compact"/>
        <w:numPr>
          <w:ilvl w:val="0"/>
          <w:numId w:val="1028"/>
        </w:numPr>
      </w:pPr>
      <w:r>
        <w:t xml:space="preserve">More aligned actions → More confirming evidence</w:t>
      </w:r>
    </w:p>
    <w:p>
      <w:pPr>
        <w:pStyle w:val="Compact"/>
        <w:numPr>
          <w:ilvl w:val="0"/>
          <w:numId w:val="1028"/>
        </w:numPr>
      </w:pPr>
      <w:r>
        <w:t xml:space="preserve">More evidence → Higher certainty (loop closes)</w:t>
      </w:r>
    </w:p>
    <w:p>
      <w:pPr>
        <w:pStyle w:val="FirstParagraph"/>
      </w:pPr>
      <w:r>
        <w:t xml:space="preserve">This is the state of</w:t>
      </w:r>
      <w:r>
        <w:t xml:space="preserve"> </w:t>
      </w:r>
      <w:r>
        <w:rPr>
          <w:b/>
          <w:bCs/>
        </w:rPr>
        <w:t xml:space="preserve">Flow</w:t>
      </w:r>
      <w:r>
        <w:t xml:space="preserve"> </w:t>
      </w:r>
      <w:r>
        <w:t xml:space="preserve">- the system</w:t>
      </w:r>
      <w:r>
        <w:t xml:space="preserve"> </w:t>
      </w:r>
      <w:r>
        <w:t xml:space="preserve">“feeds itself”</w:t>
      </w:r>
      <w:r>
        <w:t xml:space="preserve"> </w:t>
      </w:r>
      <w:r>
        <w:t xml:space="preserve">without additional strain from the agent.</w:t>
      </w:r>
    </w:p>
    <w:p>
      <w:pPr>
        <w:pStyle w:val="BodyText"/>
      </w:pPr>
      <w:r>
        <w:rPr>
          <w:b/>
          <w:bCs/>
        </w:rPr>
        <w:t xml:space="preserve">Entropy Decrease:</w:t>
      </w:r>
    </w:p>
    <w:p>
      <w:pPr>
        <w:pStyle w:val="BodyText"/>
      </w:pPr>
      <m:oMathPara>
        <m:oMathParaPr>
          <m:jc m:val="center"/>
        </m:oMathParaPr>
        <m:oMath>
          <m:r>
            <m:rPr>
              <m:sty m:val="p"/>
            </m:rPr>
            <m:t>Δ</m:t>
          </m:r>
          <m:r>
            <m:t>H</m:t>
          </m:r>
          <m:r>
            <m:rPr>
              <m:sty m:val="p"/>
            </m:rPr>
            <m:t>=</m:t>
          </m:r>
          <m:r>
            <m:rPr>
              <m:sty m:val="p"/>
            </m:rPr>
            <m:t>−</m:t>
          </m:r>
          <m:r>
            <m:rPr>
              <m:sty m:val="p"/>
            </m:rPr>
            <m:t>∫</m:t>
          </m:r>
          <m:r>
            <m:t>P</m:t>
          </m:r>
          <m:r>
            <m:rPr>
              <m:sty m:val="p"/>
            </m:rPr>
            <m:t>(</m:t>
          </m:r>
          <m:r>
            <m:t>S</m:t>
          </m:r>
          <m:r>
            <m:rPr>
              <m:sty m:val="p"/>
            </m:rPr>
            <m:t>)</m:t>
          </m:r>
          <m:r>
            <m:rPr>
              <m:sty m:val="p"/>
            </m:rPr>
            <m:t>log</m:t>
          </m:r>
          <m:r>
            <m:t>P</m:t>
          </m:r>
          <m:r>
            <m:rPr>
              <m:sty m:val="p"/>
            </m:rPr>
            <m:t>(</m:t>
          </m:r>
          <m:r>
            <m:t>S</m:t>
          </m:r>
          <m:r>
            <m:rPr>
              <m:sty m:val="p"/>
            </m:rPr>
            <m:t>)</m:t>
          </m:r>
          <m:r>
            <m:t> </m:t>
          </m:r>
          <m:r>
            <m:t>d</m:t>
          </m:r>
          <m:r>
            <m:t>S</m:t>
          </m:r>
          <m:r>
            <m:rPr>
              <m:sty m:val="p"/>
            </m:rPr>
            <m:t>&lt;</m:t>
          </m:r>
          <m:r>
            <m:t>0</m:t>
          </m:r>
          <m:r>
            <m:t> </m:t>
          </m:r>
          <m:r>
            <m:rPr>
              <m:nor/>
              <m:sty m:val="p"/>
            </m:rPr>
            <m:t>(entropy decreases)</m:t>
          </m:r>
        </m:oMath>
      </m:oMathPara>
    </w:p>
    <w:p>
      <w:pPr>
        <w:pStyle w:val="FirstParagraph"/>
      </w:pPr>
      <w:r>
        <w:t xml:space="preserve">The posterior becomes sharper (more ordered) as the feedback loop runs.</w:t>
      </w:r>
    </w:p>
    <w:p>
      <w:r>
        <w:pict>
          <v:rect style="width:0;height:1.5pt" o:hralign="center" o:hrstd="t" o:hr="t"/>
        </w:pict>
      </w:r>
    </w:p>
    <w:bookmarkEnd w:id="59"/>
    <w:bookmarkStart w:id="69" w:name="Xd283b582f34c0a9c2f604ef343a288c7a0a32b4"/>
    <w:p>
      <w:pPr>
        <w:pStyle w:val="Heading3"/>
      </w:pPr>
      <w:r>
        <w:t xml:space="preserve">4.6 Thermodynamics of Intent: Rugged Landscapes and Exploration</w:t>
      </w:r>
    </w:p>
    <w:p>
      <w:pPr>
        <w:pStyle w:val="FirstParagraph"/>
      </w:pPr>
      <w:r>
        <w:rPr>
          <w:b/>
          <w:bCs/>
        </w:rPr>
        <w:t xml:space="preserve">The Gaussian World Fallacy:</w:t>
      </w:r>
    </w:p>
    <w:p>
      <w:pPr>
        <w:pStyle w:val="BodyText"/>
      </w:pPr>
      <w:r>
        <w:t xml:space="preserve">The preceding sections assume a</w:t>
      </w:r>
      <w:r>
        <w:t xml:space="preserve"> </w:t>
      </w:r>
      <w:r>
        <w:rPr>
          <w:b/>
          <w:bCs/>
        </w:rPr>
        <w:t xml:space="preserve">single-peaked (Gaussian) landscape</w:t>
      </w:r>
      <w:r>
        <w:t xml:space="preserve"> </w:t>
      </w:r>
      <w:r>
        <w:t xml:space="preserve">- one global minimum in the potential</w:t>
      </w:r>
      <w:r>
        <w:t xml:space="preserve"> </w:t>
      </w:r>
      <m:oMath>
        <m:r>
          <m:rPr>
            <m:sty m:val="p"/>
          </m:rPr>
          <m:t>Φ</m:t>
        </m:r>
        <m:r>
          <m:rPr>
            <m:sty m:val="p"/>
          </m:rPr>
          <m:t>(</m:t>
        </m:r>
        <m:r>
          <m:t>S</m:t>
        </m:r>
        <m:r>
          <m:rPr>
            <m:sty m:val="p"/>
          </m:rPr>
          <m:t>)</m:t>
        </m:r>
      </m:oMath>
      <w:r>
        <w:t xml:space="preserve">, with smooth gradients guiding the agent downhill.</w:t>
      </w:r>
    </w:p>
    <w:p>
      <w:pPr>
        <w:pStyle w:val="BodyText"/>
      </w:pPr>
      <w:r>
        <w:rPr>
          <w:b/>
          <w:bCs/>
        </w:rPr>
        <w:t xml:space="preserve">Reality:</w:t>
      </w:r>
      <w:r>
        <w:t xml:space="preserve"> </w:t>
      </w:r>
      <w:r>
        <w:t xml:space="preserve">Most decision spaces are</w:t>
      </w:r>
      <w:r>
        <w:t xml:space="preserve"> </w:t>
      </w:r>
      <w:r>
        <w:rPr>
          <w:b/>
          <w:bCs/>
        </w:rPr>
        <w:t xml:space="preserve">multi-modal and rugged</w:t>
      </w:r>
      <w:r>
        <w:t xml:space="preserve"> </w:t>
      </w:r>
      <w:r>
        <w:t xml:space="preserve">- multiple local minima separated by energy barriers.</w:t>
      </w:r>
    </w:p>
    <w:p>
      <w:r>
        <w:pict>
          <v:rect style="width:0;height:1.5pt" o:hralign="center" o:hrstd="t" o:hr="t"/>
        </w:pict>
      </w:r>
    </w:p>
    <w:bookmarkStart w:id="60" w:name="the-local-minima-problem"/>
    <w:p>
      <w:pPr>
        <w:pStyle w:val="Heading4"/>
      </w:pPr>
      <w:r>
        <w:t xml:space="preserve">The Local Minima Problem</w:t>
      </w:r>
    </w:p>
    <w:p>
      <w:pPr>
        <w:pStyle w:val="FirstParagraph"/>
      </w:pPr>
      <w:r>
        <w:rPr>
          <w:b/>
          <w:bCs/>
        </w:rPr>
        <w:t xml:space="preserve">Scenario:</w:t>
      </w:r>
      <w:r>
        <w:t xml:space="preserve"> </w:t>
      </w:r>
      <w:r>
        <w:t xml:space="preserve">An agent following pure Possigravity (steepest descent) will converge to the</w:t>
      </w:r>
      <w:r>
        <w:t xml:space="preserve"> </w:t>
      </w:r>
      <w:r>
        <w:rPr>
          <w:b/>
          <w:bCs/>
        </w:rPr>
        <w:t xml:space="preserve">nearest basin</w:t>
      </w:r>
      <w:r>
        <w:t xml:space="preserve">, which may be a</w:t>
      </w:r>
      <w:r>
        <w:t xml:space="preserve"> </w:t>
      </w:r>
      <w:r>
        <w:rPr>
          <w:b/>
          <w:bCs/>
        </w:rPr>
        <w:t xml:space="preserve">local minimum</w:t>
      </w:r>
      <w:r>
        <w:t xml:space="preserve"> </w:t>
      </w:r>
      <w:r>
        <w:t xml:space="preserve">(Comfort Zone), not the</w:t>
      </w:r>
      <w:r>
        <w:t xml:space="preserve"> </w:t>
      </w:r>
      <w:r>
        <w:rPr>
          <w:b/>
          <w:bCs/>
        </w:rPr>
        <w:t xml:space="preserve">global minimum</w:t>
      </w:r>
      <w:r>
        <w:t xml:space="preserve"> </w:t>
      </w:r>
      <w:r>
        <w:t xml:space="preserve">(True Optimum).</w:t>
      </w:r>
    </w:p>
    <w:p>
      <w:pPr>
        <w:pStyle w:val="BodyText"/>
      </w:pPr>
      <w:r>
        <w:rPr>
          <w:b/>
          <w:bCs/>
        </w:rPr>
        <w:t xml:space="preserve">Example:</w:t>
      </w:r>
    </w:p>
    <w:p>
      <w:pPr>
        <w:pStyle w:val="Compact"/>
        <w:numPr>
          <w:ilvl w:val="0"/>
          <w:numId w:val="1029"/>
        </w:numPr>
      </w:pPr>
      <w:r>
        <w:rPr>
          <w:b/>
          <w:bCs/>
        </w:rPr>
        <w:t xml:space="preserve">Local Minimum</w:t>
      </w:r>
      <w:r>
        <w:t xml:space="preserve">:</w:t>
      </w:r>
      <w:r>
        <w:t xml:space="preserve"> </w:t>
      </w:r>
      <w:r>
        <w:t xml:space="preserve">“Stable but mediocre job”</w:t>
      </w:r>
      <w:r>
        <w:t xml:space="preserve"> </w:t>
      </w:r>
      <w:r>
        <w:t xml:space="preserve">(easy to maintain, low gradient)</w:t>
      </w:r>
    </w:p>
    <w:p>
      <w:pPr>
        <w:pStyle w:val="Compact"/>
        <w:numPr>
          <w:ilvl w:val="0"/>
          <w:numId w:val="1029"/>
        </w:numPr>
      </w:pPr>
      <w:r>
        <w:rPr>
          <w:b/>
          <w:bCs/>
        </w:rPr>
        <w:t xml:space="preserve">Energy Barrier</w:t>
      </w:r>
      <w:r>
        <w:t xml:space="preserve">:</w:t>
      </w:r>
      <w:r>
        <w:t xml:space="preserve"> </w:t>
      </w:r>
      <w:r>
        <w:t xml:space="preserve">“Skill acquisition phase”</w:t>
      </w:r>
      <w:r>
        <w:t xml:space="preserve"> </w:t>
      </w:r>
      <w:r>
        <w:t xml:space="preserve">(uphill, high gradient against you)</w:t>
      </w:r>
    </w:p>
    <w:p>
      <w:pPr>
        <w:pStyle w:val="Compact"/>
        <w:numPr>
          <w:ilvl w:val="0"/>
          <w:numId w:val="1029"/>
        </w:numPr>
      </w:pPr>
      <w:r>
        <w:rPr>
          <w:b/>
          <w:bCs/>
        </w:rPr>
        <w:t xml:space="preserve">Global Minimum</w:t>
      </w:r>
      <w:r>
        <w:t xml:space="preserve">:</w:t>
      </w:r>
      <w:r>
        <w:t xml:space="preserve"> </w:t>
      </w:r>
      <w:r>
        <w:t xml:space="preserve">“Fulfilling career”</w:t>
      </w:r>
      <w:r>
        <w:t xml:space="preserve"> </w:t>
      </w:r>
      <w:r>
        <w:t xml:space="preserve">(lower potential, but separated by the barrier)</w:t>
      </w:r>
    </w:p>
    <w:p>
      <w:pPr>
        <w:pStyle w:val="FirstParagraph"/>
      </w:pPr>
      <w:r>
        <w:rPr>
          <w:b/>
          <w:bCs/>
        </w:rPr>
        <w:t xml:space="preserve">The Trap:</w:t>
      </w:r>
      <w:r>
        <w:t xml:space="preserve"> </w:t>
      </w:r>
      <w:r>
        <w:t xml:space="preserve">Pure gradient descent says:</w:t>
      </w:r>
      <w:r>
        <w:t xml:space="preserve"> </w:t>
      </w:r>
      <w:r>
        <w:t xml:space="preserve">“Don’t leave the mediocre job.”</w:t>
      </w:r>
      <w:r>
        <w:t xml:space="preserve"> </w:t>
      </w:r>
      <w:r>
        <w:t xml:space="preserve">The immediate gradient is uphill (quitting = uncertainty). The agent is</w:t>
      </w:r>
      <w:r>
        <w:t xml:space="preserve"> </w:t>
      </w:r>
      <w:r>
        <w:rPr>
          <w:b/>
          <w:bCs/>
        </w:rPr>
        <w:t xml:space="preserve">stuck</w:t>
      </w:r>
      <w:r>
        <w:t xml:space="preserve">.</w:t>
      </w:r>
    </w:p>
    <w:p>
      <w:r>
        <w:pict>
          <v:rect style="width:0;height:1.5pt" o:hralign="center" o:hrstd="t" o:hr="t"/>
        </w:pict>
      </w:r>
    </w:p>
    <w:bookmarkEnd w:id="60"/>
    <w:bookmarkStart w:id="61" w:name="the-temperature-parameter-embedded-in-q5"/>
    <w:p>
      <w:pPr>
        <w:pStyle w:val="Heading4"/>
      </w:pPr>
      <w:r>
        <w:t xml:space="preserve">The Temperature Parameter (Embedded in Q5)</w:t>
      </w:r>
    </w:p>
    <w:p>
      <w:pPr>
        <w:pStyle w:val="FirstParagraph"/>
      </w:pPr>
      <w:r>
        <w:rPr>
          <w:b/>
          <w:bCs/>
        </w:rPr>
        <w:t xml:space="preserve">Definition:</w:t>
      </w:r>
      <w:r>
        <w:t xml:space="preserve"> </w:t>
      </w:r>
      <w:r>
        <w:t xml:space="preserve">Temperature (</w:t>
      </w:r>
      <m:oMath>
        <m:r>
          <m:t>T</m:t>
        </m:r>
      </m:oMath>
      <w:r>
        <w:t xml:space="preserve">) controls the</w:t>
      </w:r>
      <w:r>
        <w:t xml:space="preserve"> </w:t>
      </w:r>
      <w:r>
        <w:rPr>
          <w:b/>
          <w:bCs/>
        </w:rPr>
        <w:t xml:space="preserve">stochasticity</w:t>
      </w:r>
      <w:r>
        <w:t xml:space="preserve"> </w:t>
      </w:r>
      <w:r>
        <w:t xml:space="preserve">of the method - the agent’s willingness to deviate from greedy gradient descent.</w:t>
      </w:r>
    </w:p>
    <w:p>
      <w:pPr>
        <w:pStyle w:val="BodyText"/>
      </w:pPr>
      <m:oMathPara>
        <m:oMathParaPr>
          <m:jc m:val="center"/>
        </m:oMathParaPr>
        <m:oMath>
          <m:r>
            <m:t>T</m:t>
          </m:r>
          <m:r>
            <m:rPr>
              <m:sty m:val="p"/>
            </m:rPr>
            <m:t>≡</m:t>
          </m:r>
          <m:f>
            <m:fPr>
              <m:type m:val="bar"/>
            </m:fPr>
            <m:num>
              <m:sSubSup>
                <m:e>
                  <m:r>
                    <m:t>σ</m:t>
                  </m:r>
                </m:e>
                <m:sub>
                  <m:r>
                    <m:rPr>
                      <m:nor/>
                      <m:sty m:val="p"/>
                    </m:rPr>
                    <m:t>method</m:t>
                  </m:r>
                </m:sub>
                <m:sup>
                  <m:r>
                    <m:t>2</m:t>
                  </m:r>
                </m:sup>
              </m:sSubSup>
            </m:num>
            <m:den>
              <m:r>
                <m:t>λ</m:t>
              </m:r>
            </m:den>
          </m:f>
          <m:r>
            <m:rPr>
              <m:sty m:val="p"/>
            </m:rPr>
            <m:t>=</m:t>
          </m:r>
          <m:f>
            <m:fPr>
              <m:type m:val="bar"/>
            </m:fPr>
            <m:num>
              <m:r>
                <m:rPr>
                  <m:nor/>
                  <m:sty m:val="p"/>
                </m:rPr>
                <m:t>Variance of Method</m:t>
              </m:r>
            </m:num>
            <m:den>
              <m:r>
                <m:rPr>
                  <m:nor/>
                  <m:sty m:val="p"/>
                </m:rPr>
                <m:t>Efficiency</m:t>
              </m:r>
            </m:den>
          </m:f>
        </m:oMath>
      </m:oMathPara>
    </w:p>
    <w:p>
      <w:pPr>
        <w:pStyle w:val="FirstParagraph"/>
      </w:pPr>
      <w:r>
        <w:t xml:space="preserve">where:</w:t>
      </w:r>
    </w:p>
    <w:p>
      <w:pPr>
        <w:pStyle w:val="Compact"/>
        <w:numPr>
          <w:ilvl w:val="0"/>
          <w:numId w:val="1030"/>
        </w:numPr>
      </w:pPr>
      <m:oMath>
        <m:sSubSup>
          <m:e>
            <m:r>
              <m:t>σ</m:t>
            </m:r>
          </m:e>
          <m:sub>
            <m:r>
              <m:rPr>
                <m:nor/>
                <m:sty m:val="p"/>
              </m:rPr>
              <m:t>method</m:t>
            </m:r>
          </m:sub>
          <m:sup>
            <m:r>
              <m:t>2</m:t>
            </m:r>
          </m:sup>
        </m:sSubSup>
      </m:oMath>
      <w:r>
        <w:t xml:space="preserve"> </w:t>
      </w:r>
      <w:r>
        <w:t xml:space="preserve">= randomness/exploration in the algorithm</w:t>
      </w:r>
    </w:p>
    <w:p>
      <w:pPr>
        <w:pStyle w:val="Compact"/>
        <w:numPr>
          <w:ilvl w:val="0"/>
          <w:numId w:val="1030"/>
        </w:numPr>
      </w:pPr>
      <m:oMath>
        <m:r>
          <m:t>λ</m:t>
        </m:r>
      </m:oMath>
      <w:r>
        <w:t xml:space="preserve"> </w:t>
      </w:r>
      <w:r>
        <w:t xml:space="preserve">= convergence rate (from Q5)</w:t>
      </w:r>
    </w:p>
    <w:p>
      <w:pPr>
        <w:pStyle w:val="FirstParagraph"/>
      </w:pPr>
      <w:r>
        <w:rPr>
          <w:b/>
          <w:bCs/>
        </w:rPr>
        <w:t xml:space="preserve">Temperature is the style of the</w:t>
      </w:r>
      <w:r>
        <w:rPr>
          <w:b/>
          <w:bCs/>
        </w:rPr>
        <w:t xml:space="preserve"> </w:t>
      </w:r>
      <w:r>
        <w:rPr>
          <w:b/>
          <w:bCs/>
        </w:rPr>
        <w:t xml:space="preserve">“How”</w:t>
      </w:r>
      <w:r>
        <w:t xml:space="preserve"> </w:t>
      </w:r>
      <w:r>
        <w:t xml:space="preserve">- it lives in Q5 (Method), not as a separate 8th parameter.</w:t>
      </w:r>
    </w:p>
    <w:p>
      <w:r>
        <w:pict>
          <v:rect style="width:0;height:1.5pt" o:hralign="center" o:hrstd="t" o:hr="t"/>
        </w:pict>
      </w:r>
    </w:p>
    <w:bookmarkEnd w:id="61"/>
    <w:bookmarkStart w:id="62" w:name="high-temperature-exploration-mode"/>
    <w:p>
      <w:pPr>
        <w:pStyle w:val="Heading4"/>
      </w:pPr>
      <w:r>
        <w:t xml:space="preserve">High Temperature: Exploration Mode</w:t>
      </w:r>
    </w:p>
    <w:p>
      <w:pPr>
        <w:pStyle w:val="FirstParagraph"/>
      </w:pPr>
      <w:r>
        <w:rPr>
          <w:b/>
          <w:bCs/>
        </w:rPr>
        <w:t xml:space="preserve">Characteristics:</w:t>
      </w:r>
    </w:p>
    <w:p>
      <w:pPr>
        <w:pStyle w:val="Compact"/>
        <w:numPr>
          <w:ilvl w:val="0"/>
          <w:numId w:val="1031"/>
        </w:numPr>
      </w:pPr>
      <w:r>
        <w:rPr>
          <w:b/>
          <w:bCs/>
        </w:rPr>
        <w:t xml:space="preserve">High</w:t>
      </w:r>
      <w:r>
        <w:rPr>
          <w:b/>
          <w:bCs/>
        </w:rPr>
        <w:t xml:space="preserve"> </w:t>
      </w:r>
      <m:oMath>
        <m:sSubSup>
          <m:e>
            <m:r>
              <m:t>σ</m:t>
            </m:r>
          </m:e>
          <m:sub>
            <m:r>
              <m:rPr>
                <m:nor/>
                <m:sty m:val="p"/>
              </m:rPr>
              <m:t>method</m:t>
            </m:r>
          </m:sub>
          <m:sup>
            <m:r>
              <m:t>2</m:t>
            </m:r>
          </m:sup>
        </m:sSubSup>
      </m:oMath>
      <w:r>
        <w:t xml:space="preserve">: Stochastic, randomized actions</w:t>
      </w:r>
    </w:p>
    <w:p>
      <w:pPr>
        <w:pStyle w:val="Compact"/>
        <w:numPr>
          <w:ilvl w:val="0"/>
          <w:numId w:val="1031"/>
        </w:numPr>
      </w:pPr>
      <w:r>
        <w:rPr>
          <w:b/>
          <w:bCs/>
        </w:rPr>
        <w:t xml:space="preserve">Low</w:t>
      </w:r>
      <w:r>
        <w:rPr>
          <w:b/>
          <w:bCs/>
        </w:rPr>
        <w:t xml:space="preserve"> </w:t>
      </w:r>
      <m:oMath>
        <m:r>
          <m:t>λ</m:t>
        </m:r>
      </m:oMath>
      <w:r>
        <w:t xml:space="preserve">: Inefficient (doesn’t exploit gradients)</w:t>
      </w:r>
    </w:p>
    <w:p>
      <w:pPr>
        <w:pStyle w:val="Compact"/>
        <w:numPr>
          <w:ilvl w:val="0"/>
          <w:numId w:val="1031"/>
        </w:numPr>
      </w:pPr>
      <w:r>
        <w:rPr>
          <w:b/>
          <w:bCs/>
        </w:rPr>
        <w:t xml:space="preserve">Function</w:t>
      </w:r>
      <w:r>
        <w:t xml:space="preserve">: Escape local minima by exploring the landscape</w:t>
      </w:r>
    </w:p>
    <w:p>
      <w:pPr>
        <w:pStyle w:val="FirstParagraph"/>
      </w:pPr>
      <w:r>
        <w:rPr>
          <w:b/>
          <w:bCs/>
        </w:rPr>
        <w:t xml:space="preserve">Behavior:</w:t>
      </w:r>
    </w:p>
    <w:p>
      <w:pPr>
        <w:pStyle w:val="BodyText"/>
      </w:pPr>
      <m:oMathPara>
        <m:oMathParaPr>
          <m:jc m:val="center"/>
        </m:oMathParaPr>
        <m:oMath>
          <m:r>
            <m:rPr>
              <m:nor/>
              <m:sty m:val="p"/>
            </m:rPr>
            <m:t>Accept Uphill Move with probability </m:t>
          </m:r>
          <m:sSub>
            <m:e>
              <m:r>
                <m:t>P</m:t>
              </m:r>
            </m:e>
            <m:sub>
              <m:r>
                <m:rPr>
                  <m:nor/>
                  <m:sty m:val="p"/>
                </m:rPr>
                <m:t>climb</m:t>
              </m:r>
            </m:sub>
          </m:sSub>
          <m:r>
            <m:rPr>
              <m:sty m:val="p"/>
            </m:rPr>
            <m:t>=</m:t>
          </m:r>
          <m:r>
            <m:rPr>
              <m:sty m:val="p"/>
            </m:rPr>
            <m:t>exp</m:t>
          </m:r>
          <m:d>
            <m:dPr>
              <m:begChr m:val="("/>
              <m:sepChr m:val=""/>
              <m:endChr m:val=")"/>
              <m:grow/>
            </m:dPr>
            <m:e>
              <m:r>
                <m:rPr>
                  <m:sty m:val="p"/>
                </m:rPr>
                <m:t>−</m:t>
              </m:r>
              <m:f>
                <m:fPr>
                  <m:type m:val="bar"/>
                </m:fPr>
                <m:num>
                  <m:r>
                    <m:rPr>
                      <m:sty m:val="p"/>
                    </m:rPr>
                    <m:t>Δ</m:t>
                  </m:r>
                  <m:r>
                    <m:rPr>
                      <m:sty m:val="p"/>
                    </m:rPr>
                    <m:t>Φ</m:t>
                  </m:r>
                </m:num>
                <m:den>
                  <m:r>
                    <m:t>T</m:t>
                  </m:r>
                </m:den>
              </m:f>
            </m:e>
          </m:d>
        </m:oMath>
      </m:oMathPara>
    </w:p>
    <w:p>
      <w:pPr>
        <w:pStyle w:val="FirstParagraph"/>
      </w:pPr>
      <w:r>
        <w:t xml:space="preserve">When</w:t>
      </w:r>
      <w:r>
        <w:t xml:space="preserve"> </w:t>
      </w:r>
      <m:oMath>
        <m:r>
          <m:t>T</m:t>
        </m:r>
      </m:oMath>
      <w:r>
        <w:t xml:space="preserve"> </w:t>
      </w:r>
      <w:r>
        <w:t xml:space="preserve">is high, even large uphill moves (</w:t>
      </w:r>
      <m:oMath>
        <m:r>
          <m:rPr>
            <m:sty m:val="p"/>
          </m:rPr>
          <m:t>Δ</m:t>
        </m:r>
        <m:r>
          <m:rPr>
            <m:sty m:val="p"/>
          </m:rPr>
          <m:t>Φ</m:t>
        </m:r>
        <m:r>
          <m:rPr>
            <m:sty m:val="p"/>
          </m:rPr>
          <m:t>&gt;</m:t>
        </m:r>
        <m:r>
          <m:t>0</m:t>
        </m:r>
      </m:oMath>
      <w:r>
        <w:t xml:space="preserve">) have reasonable acceptance probability.</w:t>
      </w:r>
    </w:p>
    <w:p>
      <w:pPr>
        <w:pStyle w:val="BodyText"/>
      </w:pPr>
      <w:r>
        <w:rPr>
          <w:b/>
          <w:bCs/>
        </w:rPr>
        <w:t xml:space="preserve">Psychological Manifestation:</w:t>
      </w:r>
    </w:p>
    <w:p>
      <w:pPr>
        <w:pStyle w:val="Compact"/>
        <w:numPr>
          <w:ilvl w:val="0"/>
          <w:numId w:val="1032"/>
        </w:numPr>
      </w:pPr>
      <w:r>
        <w:t xml:space="preserve">Play, experimentation,</w:t>
      </w:r>
      <w:r>
        <w:t xml:space="preserve"> </w:t>
      </w:r>
      <w:r>
        <w:t xml:space="preserve">“trying new things”</w:t>
      </w:r>
    </w:p>
    <w:p>
      <w:pPr>
        <w:pStyle w:val="Compact"/>
        <w:numPr>
          <w:ilvl w:val="0"/>
          <w:numId w:val="1032"/>
        </w:numPr>
      </w:pPr>
      <w:r>
        <w:t xml:space="preserve">Tolerance for temporary setbacks</w:t>
      </w:r>
    </w:p>
    <w:p>
      <w:pPr>
        <w:pStyle w:val="Compact"/>
        <w:numPr>
          <w:ilvl w:val="0"/>
          <w:numId w:val="1032"/>
        </w:numPr>
      </w:pPr>
      <w:r>
        <w:t xml:space="preserve">“Beginner’s mind”</w:t>
      </w:r>
      <w:r>
        <w:t xml:space="preserve"> </w:t>
      </w:r>
      <w:r>
        <w:t xml:space="preserve">(low precision, high variance)</w:t>
      </w:r>
    </w:p>
    <w:p>
      <w:r>
        <w:pict>
          <v:rect style="width:0;height:1.5pt" o:hralign="center" o:hrstd="t" o:hr="t"/>
        </w:pict>
      </w:r>
    </w:p>
    <w:bookmarkEnd w:id="62"/>
    <w:bookmarkStart w:id="63" w:name="low-temperature-exploitation-mode"/>
    <w:p>
      <w:pPr>
        <w:pStyle w:val="Heading4"/>
      </w:pPr>
      <w:r>
        <w:t xml:space="preserve">Low Temperature: Exploitation Mode</w:t>
      </w:r>
    </w:p>
    <w:p>
      <w:pPr>
        <w:pStyle w:val="FirstParagraph"/>
      </w:pPr>
      <w:r>
        <w:rPr>
          <w:b/>
          <w:bCs/>
        </w:rPr>
        <w:t xml:space="preserve">Characteristics:</w:t>
      </w:r>
    </w:p>
    <w:p>
      <w:pPr>
        <w:pStyle w:val="Compact"/>
        <w:numPr>
          <w:ilvl w:val="0"/>
          <w:numId w:val="1033"/>
        </w:numPr>
      </w:pPr>
      <w:r>
        <w:rPr>
          <w:b/>
          <w:bCs/>
        </w:rPr>
        <w:t xml:space="preserve">Low</w:t>
      </w:r>
      <w:r>
        <w:rPr>
          <w:b/>
          <w:bCs/>
        </w:rPr>
        <w:t xml:space="preserve"> </w:t>
      </w:r>
      <m:oMath>
        <m:sSubSup>
          <m:e>
            <m:r>
              <m:t>σ</m:t>
            </m:r>
          </m:e>
          <m:sub>
            <m:r>
              <m:rPr>
                <m:nor/>
                <m:sty m:val="p"/>
              </m:rPr>
              <m:t>method</m:t>
            </m:r>
          </m:sub>
          <m:sup>
            <m:r>
              <m:t>2</m:t>
            </m:r>
          </m:sup>
        </m:sSubSup>
      </m:oMath>
      <w:r>
        <w:t xml:space="preserve">: Deterministic, precise actions</w:t>
      </w:r>
    </w:p>
    <w:p>
      <w:pPr>
        <w:pStyle w:val="Compact"/>
        <w:numPr>
          <w:ilvl w:val="0"/>
          <w:numId w:val="1033"/>
        </w:numPr>
      </w:pPr>
      <w:r>
        <w:rPr>
          <w:b/>
          <w:bCs/>
        </w:rPr>
        <w:t xml:space="preserve">High</w:t>
      </w:r>
      <w:r>
        <w:rPr>
          <w:b/>
          <w:bCs/>
        </w:rPr>
        <w:t xml:space="preserve"> </w:t>
      </w:r>
      <m:oMath>
        <m:r>
          <m:t>λ</m:t>
        </m:r>
      </m:oMath>
      <w:r>
        <w:t xml:space="preserve">: Efficient (greedy descent)</w:t>
      </w:r>
    </w:p>
    <w:p>
      <w:pPr>
        <w:pStyle w:val="Compact"/>
        <w:numPr>
          <w:ilvl w:val="0"/>
          <w:numId w:val="1033"/>
        </w:numPr>
      </w:pPr>
      <w:r>
        <w:rPr>
          <w:b/>
          <w:bCs/>
        </w:rPr>
        <w:t xml:space="preserve">Function</w:t>
      </w:r>
      <w:r>
        <w:t xml:space="preserve">: Exploit known basin, converge rapidly</w:t>
      </w:r>
    </w:p>
    <w:p>
      <w:pPr>
        <w:pStyle w:val="FirstParagraph"/>
      </w:pPr>
      <w:r>
        <w:rPr>
          <w:b/>
          <w:bCs/>
        </w:rPr>
        <w:t xml:space="preserve">Behavior:</w:t>
      </w:r>
    </w:p>
    <w:p>
      <w:pPr>
        <w:pStyle w:val="BodyText"/>
      </w:pPr>
      <m:oMathPara>
        <m:oMathParaPr>
          <m:jc m:val="center"/>
        </m:oMathParaPr>
        <m:oMath>
          <m:sSub>
            <m:e>
              <m:r>
                <m:t>P</m:t>
              </m:r>
            </m:e>
            <m:sub>
              <m:r>
                <m:rPr>
                  <m:nor/>
                  <m:sty m:val="p"/>
                </m:rPr>
                <m:t>climb</m:t>
              </m:r>
            </m:sub>
          </m:sSub>
          <m:r>
            <m:rPr>
              <m:sty m:val="p"/>
            </m:rPr>
            <m:t>→</m:t>
          </m:r>
          <m:r>
            <m:t>0</m:t>
          </m:r>
          <m:r>
            <m:t> </m:t>
          </m:r>
          <m:r>
            <m:rPr>
              <m:nor/>
              <m:sty m:val="p"/>
            </m:rPr>
            <m:t>(reject all uphill moves)</m:t>
          </m:r>
        </m:oMath>
      </m:oMathPara>
    </w:p>
    <w:p>
      <w:pPr>
        <w:pStyle w:val="FirstParagraph"/>
      </w:pPr>
      <w:r>
        <w:t xml:space="preserve">When</w:t>
      </w:r>
      <w:r>
        <w:t xml:space="preserve"> </w:t>
      </w:r>
      <m:oMath>
        <m:r>
          <m:t>T</m:t>
        </m:r>
      </m:oMath>
      <w:r>
        <w:t xml:space="preserve"> </w:t>
      </w:r>
      <w:r>
        <w:t xml:space="preserve">is low, the agent follows the steepest descent path exclusively.</w:t>
      </w:r>
    </w:p>
    <w:p>
      <w:pPr>
        <w:pStyle w:val="BodyText"/>
      </w:pPr>
      <w:r>
        <w:rPr>
          <w:b/>
          <w:bCs/>
        </w:rPr>
        <w:t xml:space="preserve">Psychological Manifestation:</w:t>
      </w:r>
    </w:p>
    <w:p>
      <w:pPr>
        <w:pStyle w:val="Compact"/>
        <w:numPr>
          <w:ilvl w:val="0"/>
          <w:numId w:val="1034"/>
        </w:numPr>
      </w:pPr>
      <w:r>
        <w:t xml:space="preserve">Execution, refinement,</w:t>
      </w:r>
      <w:r>
        <w:t xml:space="preserve"> </w:t>
      </w:r>
      <w:r>
        <w:t xml:space="preserve">“staying the course”</w:t>
      </w:r>
    </w:p>
    <w:p>
      <w:pPr>
        <w:pStyle w:val="Compact"/>
        <w:numPr>
          <w:ilvl w:val="0"/>
          <w:numId w:val="1034"/>
        </w:numPr>
      </w:pPr>
      <w:r>
        <w:t xml:space="preserve">Low tolerance for deviation</w:t>
      </w:r>
    </w:p>
    <w:p>
      <w:pPr>
        <w:pStyle w:val="Compact"/>
        <w:numPr>
          <w:ilvl w:val="0"/>
          <w:numId w:val="1034"/>
        </w:numPr>
      </w:pPr>
      <w:r>
        <w:t xml:space="preserve">Expert precision (high confidence, low variance)</w:t>
      </w:r>
    </w:p>
    <w:p>
      <w:r>
        <w:pict>
          <v:rect style="width:0;height:1.5pt" o:hralign="center" o:hrstd="t" o:hr="t"/>
        </w:pict>
      </w:r>
    </w:p>
    <w:bookmarkEnd w:id="63"/>
    <w:bookmarkStart w:id="64" w:name="X27382d6b5a14e76760352ae54b469db8bd6512c"/>
    <w:p>
      <w:pPr>
        <w:pStyle w:val="Heading4"/>
      </w:pPr>
      <w:r>
        <w:t xml:space="preserve">Simulated Annealing: The Adaptive Strategy</w:t>
      </w:r>
    </w:p>
    <w:p>
      <w:pPr>
        <w:pStyle w:val="FirstParagraph"/>
      </w:pPr>
      <w:r>
        <w:rPr>
          <w:b/>
          <w:bCs/>
        </w:rPr>
        <w:t xml:space="preserve">The Optimal Schedule:</w:t>
      </w:r>
    </w:p>
    <w:p>
      <w:pPr>
        <w:pStyle w:val="BodyText"/>
      </w:pPr>
      <w:r>
        <w:t xml:space="preserve">Start with</w:t>
      </w:r>
      <w:r>
        <w:t xml:space="preserve"> </w:t>
      </w:r>
      <w:r>
        <w:rPr>
          <w:b/>
          <w:bCs/>
        </w:rPr>
        <w:t xml:space="preserve">high</w:t>
      </w:r>
      <w:r>
        <w:rPr>
          <w:b/>
          <w:bCs/>
        </w:rPr>
        <w:t xml:space="preserve"> </w:t>
      </w:r>
      <m:oMath>
        <m:r>
          <m:t>T</m:t>
        </m:r>
      </m:oMath>
      <w:r>
        <w:t xml:space="preserve"> </w:t>
      </w:r>
      <w:r>
        <w:t xml:space="preserve">(exploration), gradually</w:t>
      </w:r>
      <w:r>
        <w:t xml:space="preserve"> </w:t>
      </w:r>
      <w:r>
        <w:rPr>
          <w:b/>
          <w:bCs/>
        </w:rPr>
        <w:t xml:space="preserve">decrease</w:t>
      </w:r>
      <w:r>
        <w:rPr>
          <w:b/>
          <w:bCs/>
        </w:rPr>
        <w:t xml:space="preserve"> </w:t>
      </w:r>
      <m:oMath>
        <m:r>
          <m:t>T</m:t>
        </m:r>
      </m:oMath>
      <w:r>
        <w:t xml:space="preserve"> </w:t>
      </w:r>
      <w:r>
        <w:t xml:space="preserve">(exploitation) as trials accumulate.</w:t>
      </w:r>
    </w:p>
    <w:p>
      <w:pPr>
        <w:pStyle w:val="BodyText"/>
      </w:pPr>
      <m:oMathPara>
        <m:oMathParaPr>
          <m:jc m:val="center"/>
        </m:oMathParaPr>
        <m:oMath>
          <m:r>
            <m:t>T</m:t>
          </m:r>
          <m:r>
            <m:rPr>
              <m:sty m:val="p"/>
            </m:rPr>
            <m:t>(</m:t>
          </m:r>
          <m:r>
            <m:t>τ</m:t>
          </m:r>
          <m:r>
            <m:rPr>
              <m:sty m:val="p"/>
            </m:rPr>
            <m:t>)</m:t>
          </m:r>
          <m:r>
            <m:rPr>
              <m:sty m:val="p"/>
            </m:rPr>
            <m:t>=</m:t>
          </m:r>
          <m:sSub>
            <m:e>
              <m:r>
                <m:t>T</m:t>
              </m:r>
            </m:e>
            <m:sub>
              <m:r>
                <m:t>0</m:t>
              </m:r>
            </m:sub>
          </m:sSub>
          <m:r>
            <m:rPr>
              <m:sty m:val="p"/>
            </m:rPr>
            <m:t>⋅</m:t>
          </m:r>
          <m:sSup>
            <m:e>
              <m:r>
                <m:t>e</m:t>
              </m:r>
            </m:e>
            <m:sup>
              <m:r>
                <m:rPr>
                  <m:sty m:val="p"/>
                </m:rPr>
                <m:t>−</m:t>
              </m:r>
              <m:r>
                <m:t>α</m:t>
              </m:r>
              <m:r>
                <m:t>τ</m:t>
              </m:r>
            </m:sup>
          </m:sSup>
        </m:oMath>
      </m:oMathPara>
    </w:p>
    <w:p>
      <w:pPr>
        <w:pStyle w:val="FirstParagraph"/>
      </w:pPr>
      <w:r>
        <w:t xml:space="preserve">where:</w:t>
      </w:r>
    </w:p>
    <w:p>
      <w:pPr>
        <w:pStyle w:val="Compact"/>
        <w:numPr>
          <w:ilvl w:val="0"/>
          <w:numId w:val="1035"/>
        </w:numPr>
      </w:pPr>
      <m:oMath>
        <m:sSub>
          <m:e>
            <m:r>
              <m:t>T</m:t>
            </m:r>
          </m:e>
          <m:sub>
            <m:r>
              <m:t>0</m:t>
            </m:r>
          </m:sub>
        </m:sSub>
      </m:oMath>
      <w:r>
        <w:t xml:space="preserve"> </w:t>
      </w:r>
      <w:r>
        <w:t xml:space="preserve">= initial temperature (high exploration)</w:t>
      </w:r>
    </w:p>
    <w:p>
      <w:pPr>
        <w:pStyle w:val="Compact"/>
        <w:numPr>
          <w:ilvl w:val="0"/>
          <w:numId w:val="1035"/>
        </w:numPr>
      </w:pPr>
      <m:oMath>
        <m:r>
          <m:t>α</m:t>
        </m:r>
      </m:oMath>
      <w:r>
        <w:t xml:space="preserve"> </w:t>
      </w:r>
      <w:r>
        <w:t xml:space="preserve">= cooling rate</w:t>
      </w:r>
    </w:p>
    <w:p>
      <w:pPr>
        <w:pStyle w:val="Compact"/>
        <w:numPr>
          <w:ilvl w:val="0"/>
          <w:numId w:val="1035"/>
        </w:numPr>
      </w:pPr>
      <m:oMath>
        <m:r>
          <m:t>τ</m:t>
        </m:r>
      </m:oMath>
      <w:r>
        <w:t xml:space="preserve"> </w:t>
      </w:r>
      <w:r>
        <w:t xml:space="preserve">= Resolution Time (trial count)</w:t>
      </w:r>
    </w:p>
    <w:p>
      <w:pPr>
        <w:pStyle w:val="FirstParagraph"/>
      </w:pPr>
      <w:r>
        <w:rPr>
          <w:b/>
          <w:bCs/>
        </w:rPr>
        <w:t xml:space="preserve">The Logic:</w:t>
      </w:r>
    </w:p>
    <w:p>
      <w:pPr>
        <w:pStyle w:val="Compact"/>
        <w:numPr>
          <w:ilvl w:val="0"/>
          <w:numId w:val="1036"/>
        </w:numPr>
      </w:pPr>
      <w:r>
        <w:rPr>
          <w:b/>
          <w:bCs/>
        </w:rPr>
        <w:t xml:space="preserve">Early Phase</w:t>
      </w:r>
      <w:r>
        <w:t xml:space="preserve"> </w:t>
      </w:r>
      <w:r>
        <w:t xml:space="preserve">(High</w:t>
      </w:r>
      <w:r>
        <w:t xml:space="preserve"> </w:t>
      </w:r>
      <m:oMath>
        <m:r>
          <m:t>T</m:t>
        </m:r>
      </m:oMath>
      <w:r>
        <w:t xml:space="preserve">): Explore the state space broadly. Accept</w:t>
      </w:r>
      <w:r>
        <w:t xml:space="preserve"> </w:t>
      </w:r>
      <w:r>
        <w:t xml:space="preserve">“bad”</w:t>
      </w:r>
      <w:r>
        <w:t xml:space="preserve"> </w:t>
      </w:r>
      <w:r>
        <w:t xml:space="preserve">moves to escape local minima. Discover multiple basins.</w:t>
      </w:r>
    </w:p>
    <w:p>
      <w:pPr>
        <w:pStyle w:val="Compact"/>
        <w:numPr>
          <w:ilvl w:val="0"/>
          <w:numId w:val="1036"/>
        </w:numPr>
      </w:pPr>
      <w:r>
        <w:rPr>
          <w:b/>
          <w:bCs/>
        </w:rPr>
        <w:t xml:space="preserve">Middle Phase</w:t>
      </w:r>
      <w:r>
        <w:t xml:space="preserve"> </w:t>
      </w:r>
      <w:r>
        <w:t xml:space="preserve">(Decreasing</w:t>
      </w:r>
      <w:r>
        <w:t xml:space="preserve"> </w:t>
      </w:r>
      <m:oMath>
        <m:r>
          <m:t>T</m:t>
        </m:r>
      </m:oMath>
      <w:r>
        <w:t xml:space="preserve">): Begin exploiting promising regions. Reduce random exploration.</w:t>
      </w:r>
    </w:p>
    <w:p>
      <w:pPr>
        <w:pStyle w:val="Compact"/>
        <w:numPr>
          <w:ilvl w:val="0"/>
          <w:numId w:val="1036"/>
        </w:numPr>
      </w:pPr>
      <w:r>
        <w:rPr>
          <w:b/>
          <w:bCs/>
        </w:rPr>
        <w:t xml:space="preserve">Late Phase</w:t>
      </w:r>
      <w:r>
        <w:t xml:space="preserve"> </w:t>
      </w:r>
      <w:r>
        <w:t xml:space="preserve">(Low</w:t>
      </w:r>
      <w:r>
        <w:t xml:space="preserve"> </w:t>
      </w:r>
      <m:oMath>
        <m:r>
          <m:t>T</m:t>
        </m:r>
      </m:oMath>
      <w:r>
        <w:t xml:space="preserve">): Converge greedily on the best basin found. Pure exploitation.</w:t>
      </w:r>
    </w:p>
    <w:p>
      <w:r>
        <w:pict>
          <v:rect style="width:0;height:1.5pt" o:hralign="center" o:hrstd="t" o:hr="t"/>
        </w:pict>
      </w:r>
    </w:p>
    <w:bookmarkEnd w:id="64"/>
    <w:bookmarkStart w:id="65" w:name="X3b1a74e2cbca9dcedbc4fdf38fb38a31d264858"/>
    <w:p>
      <w:pPr>
        <w:pStyle w:val="Heading4"/>
      </w:pPr>
      <w:r>
        <w:t xml:space="preserve">Why You Must Climb Mountains to Find Valleys</w:t>
      </w:r>
    </w:p>
    <w:p>
      <w:pPr>
        <w:pStyle w:val="FirstParagraph"/>
      </w:pPr>
      <w:r>
        <w:rPr>
          <w:b/>
          <w:bCs/>
        </w:rPr>
        <w:t xml:space="preserve">The Sacrifice Paradox:</w:t>
      </w:r>
    </w:p>
    <w:p>
      <w:pPr>
        <w:pStyle w:val="BodyText"/>
      </w:pPr>
      <w:r>
        <w:t xml:space="preserve">Why would a rational agent choose to</w:t>
      </w:r>
      <w:r>
        <w:t xml:space="preserve"> </w:t>
      </w:r>
      <w:r>
        <w:rPr>
          <w:b/>
          <w:bCs/>
        </w:rPr>
        <w:t xml:space="preserve">increase suffering</w:t>
      </w:r>
      <w:r>
        <w:t xml:space="preserve"> </w:t>
      </w:r>
      <w:r>
        <w:t xml:space="preserve">(climb uphill) to reach a better state?</w:t>
      </w:r>
    </w:p>
    <w:p>
      <w:pPr>
        <w:pStyle w:val="BodyText"/>
      </w:pPr>
      <w:r>
        <w:rPr>
          <w:b/>
          <w:bCs/>
        </w:rPr>
        <w:t xml:space="preserve">Traditional Answer (Flawed):</w:t>
      </w:r>
      <w:r>
        <w:t xml:space="preserve"> </w:t>
      </w:r>
      <w:r>
        <w:t xml:space="preserve">“Because they can foresee the better valley.”</w:t>
      </w:r>
    </w:p>
    <w:p>
      <w:pPr>
        <w:pStyle w:val="BodyText"/>
      </w:pPr>
      <w:r>
        <w:rPr>
          <w:b/>
          <w:bCs/>
        </w:rPr>
        <w:t xml:space="preserve">Problem:</w:t>
      </w:r>
      <w:r>
        <w:t xml:space="preserve"> </w:t>
      </w:r>
      <w:r>
        <w:t xml:space="preserve">If they can foresee it, the potential</w:t>
      </w:r>
      <w:r>
        <w:t xml:space="preserve"> </w:t>
      </w:r>
      <m:oMath>
        <m:r>
          <m:rPr>
            <m:sty m:val="p"/>
          </m:rPr>
          <m:t>Φ</m:t>
        </m:r>
      </m:oMath>
      <w:r>
        <w:t xml:space="preserve"> </w:t>
      </w:r>
      <w:r>
        <w:t xml:space="preserve">of the current state should already reflect that future gain (Bellman equation). The paradox remains.</w:t>
      </w:r>
    </w:p>
    <w:p>
      <w:pPr>
        <w:pStyle w:val="BodyText"/>
      </w:pPr>
      <w:r>
        <w:rPr>
          <w:b/>
          <w:bCs/>
        </w:rPr>
        <w:t xml:space="preserve">Correct Answer (Thermodynamic):</w:t>
      </w:r>
      <w:r>
        <w:t xml:space="preserve"> </w:t>
      </w:r>
      <w:r>
        <w:t xml:space="preserve">The agent doesn’t</w:t>
      </w:r>
      <w:r>
        <w:t xml:space="preserve"> </w:t>
      </w:r>
      <w:r>
        <w:t xml:space="preserve">“know”</w:t>
      </w:r>
      <w:r>
        <w:t xml:space="preserve"> </w:t>
      </w:r>
      <w:r>
        <w:t xml:space="preserve">the global minimum exists. High</w:t>
      </w:r>
      <w:r>
        <w:t xml:space="preserve"> </w:t>
      </w:r>
      <m:oMath>
        <m:r>
          <m:t>T</m:t>
        </m:r>
      </m:oMath>
      <w:r>
        <w:t xml:space="preserve"> </w:t>
      </w:r>
      <w:r>
        <w:t xml:space="preserve">allows</w:t>
      </w:r>
      <w:r>
        <w:t xml:space="preserve"> </w:t>
      </w:r>
      <w:r>
        <w:rPr>
          <w:b/>
          <w:bCs/>
        </w:rPr>
        <w:t xml:space="preserve">stochastic exploration</w:t>
      </w:r>
      <w:r>
        <w:t xml:space="preserve"> </w:t>
      </w:r>
      <w:r>
        <w:t xml:space="preserve">that occasionally climbs barriers</w:t>
      </w:r>
      <w:r>
        <w:t xml:space="preserve"> </w:t>
      </w:r>
      <w:r>
        <w:rPr>
          <w:b/>
          <w:bCs/>
        </w:rPr>
        <w:t xml:space="preserve">by accident</w:t>
      </w:r>
      <w:r>
        <w:t xml:space="preserve"> </w:t>
      </w:r>
      <w:r>
        <w:t xml:space="preserve">(random perturbation), discovering better basins through luck/trial.</w:t>
      </w:r>
    </w:p>
    <w:p>
      <w:pPr>
        <w:pStyle w:val="BodyText"/>
      </w:pPr>
      <w:r>
        <w:rPr>
          <w:b/>
          <w:bCs/>
        </w:rPr>
        <w:t xml:space="preserve">Formalization:</w:t>
      </w:r>
    </w:p>
    <w:p>
      <w:pPr>
        <w:pStyle w:val="BodyText"/>
      </w:pPr>
      <w:r>
        <w:t xml:space="preserve">The probability of attempting a</w:t>
      </w:r>
      <w:r>
        <w:t xml:space="preserve"> </w:t>
      </w:r>
      <w:r>
        <w:t xml:space="preserve">“Leap of Faith”</w:t>
      </w:r>
      <w:r>
        <w:t xml:space="preserve"> </w:t>
      </w:r>
      <w:r>
        <w:t xml:space="preserve">(uphill move of size</w:t>
      </w:r>
      <w:r>
        <w:t xml:space="preserve"> </w:t>
      </w:r>
      <m:oMath>
        <m:r>
          <m:rPr>
            <m:sty m:val="p"/>
          </m:rPr>
          <m:t>Δ</m:t>
        </m:r>
        <m:r>
          <m:rPr>
            <m:sty m:val="p"/>
          </m:rPr>
          <m:t>Φ</m:t>
        </m:r>
      </m:oMath>
      <w:r>
        <w:t xml:space="preserve">) is:</w:t>
      </w:r>
    </w:p>
    <w:p>
      <w:pPr>
        <w:pStyle w:val="BodyText"/>
      </w:pPr>
      <m:oMathPara>
        <m:oMathParaPr>
          <m:jc m:val="center"/>
        </m:oMathParaPr>
        <m:oMath>
          <m:r>
            <m:t>P</m:t>
          </m:r>
          <m:r>
            <m:rPr>
              <m:sty m:val="p"/>
            </m:rPr>
            <m:t>(</m:t>
          </m:r>
          <m:r>
            <m:rPr>
              <m:nor/>
              <m:sty m:val="p"/>
            </m:rPr>
            <m:t>leap</m:t>
          </m:r>
          <m:r>
            <m:rPr>
              <m:sty m:val="p"/>
            </m:rPr>
            <m:t>)</m:t>
          </m:r>
          <m:r>
            <m:rPr>
              <m:sty m:val="p"/>
            </m:rPr>
            <m:t>=</m:t>
          </m:r>
          <m:f>
            <m:fPr>
              <m:type m:val="bar"/>
            </m:fPr>
            <m:num>
              <m:r>
                <m:t>1</m:t>
              </m:r>
            </m:num>
            <m:den>
              <m:r>
                <m:t>1</m:t>
              </m:r>
              <m:r>
                <m:rPr>
                  <m:sty m:val="p"/>
                </m:rPr>
                <m:t>+</m:t>
              </m:r>
              <m:sSup>
                <m:e>
                  <m:r>
                    <m:t>e</m:t>
                  </m:r>
                </m:e>
                <m:sup>
                  <m:r>
                    <m:rPr>
                      <m:sty m:val="p"/>
                    </m:rPr>
                    <m:t>Δ</m:t>
                  </m:r>
                  <m:r>
                    <m:rPr>
                      <m:sty m:val="p"/>
                    </m:rPr>
                    <m:t>Φ</m:t>
                  </m:r>
                  <m:r>
                    <m:rPr>
                      <m:sty m:val="p"/>
                    </m:rPr>
                    <m:t>/</m:t>
                  </m:r>
                  <m:r>
                    <m:t>T</m:t>
                  </m:r>
                </m:sup>
              </m:sSup>
            </m:den>
          </m:f>
        </m:oMath>
      </m:oMathPara>
    </w:p>
    <w:p>
      <w:pPr>
        <w:pStyle w:val="FirstParagraph"/>
      </w:pPr>
      <w:r>
        <w:t xml:space="preserve">At high</w:t>
      </w:r>
      <w:r>
        <w:t xml:space="preserve"> </w:t>
      </w:r>
      <m:oMath>
        <m:r>
          <m:t>T</m:t>
        </m:r>
      </m:oMath>
      <w:r>
        <w:t xml:space="preserve">, this is non-negligible even for large</w:t>
      </w:r>
      <w:r>
        <w:t xml:space="preserve"> </w:t>
      </w:r>
      <m:oMath>
        <m:r>
          <m:rPr>
            <m:sty m:val="p"/>
          </m:rPr>
          <m:t>Δ</m:t>
        </m:r>
        <m:r>
          <m:rPr>
            <m:sty m:val="p"/>
          </m:rPr>
          <m:t>Φ</m:t>
        </m:r>
      </m:oMath>
      <w:r>
        <w:t xml:space="preserve">. As</w:t>
      </w:r>
      <w:r>
        <w:t xml:space="preserve"> </w:t>
      </w:r>
      <m:oMath>
        <m:r>
          <m:t>T</m:t>
        </m:r>
      </m:oMath>
      <w:r>
        <w:t xml:space="preserve"> </w:t>
      </w:r>
      <w:r>
        <w:t xml:space="preserve">cools, the agent</w:t>
      </w:r>
      <w:r>
        <w:t xml:space="preserve"> </w:t>
      </w:r>
      <w:r>
        <w:t xml:space="preserve">“commits”</w:t>
      </w:r>
      <w:r>
        <w:t xml:space="preserve"> </w:t>
      </w:r>
      <w:r>
        <w:t xml:space="preserve">to whichever basin it has found.</w:t>
      </w:r>
    </w:p>
    <w:p>
      <w:r>
        <w:pict>
          <v:rect style="width:0;height:1.5pt" o:hralign="center" o:hrstd="t" o:hr="t"/>
        </w:pict>
      </w:r>
    </w:p>
    <w:bookmarkEnd w:id="65"/>
    <w:bookmarkStart w:id="66" w:name="X4989c3a6a20baa3dab73e43ebe231d75e55c8c0"/>
    <w:p>
      <w:pPr>
        <w:pStyle w:val="Heading4"/>
      </w:pPr>
      <w:r>
        <w:t xml:space="preserve">Application: The Grind, The Sacrifice, The Leap</w:t>
      </w:r>
    </w:p>
    <w:p>
      <w:pPr>
        <w:pStyle w:val="FirstParagraph"/>
      </w:pPr>
      <w:r>
        <w:rPr>
          <w:b/>
          <w:bCs/>
        </w:rPr>
        <w:t xml:space="preserve">The Grind (Uphill Climb with Known Payoff):</w:t>
      </w:r>
    </w:p>
    <w:p>
      <w:pPr>
        <w:pStyle w:val="Compact"/>
        <w:numPr>
          <w:ilvl w:val="0"/>
          <w:numId w:val="1037"/>
        </w:numPr>
      </w:pPr>
      <w:r>
        <w:rPr>
          <w:b/>
          <w:bCs/>
        </w:rPr>
        <w:t xml:space="preserve">Psychology</w:t>
      </w:r>
      <w:r>
        <w:t xml:space="preserve">: Delayed gratification, investment in skills</w:t>
      </w:r>
    </w:p>
    <w:p>
      <w:pPr>
        <w:pStyle w:val="Compact"/>
        <w:numPr>
          <w:ilvl w:val="0"/>
          <w:numId w:val="1037"/>
        </w:numPr>
      </w:pPr>
      <w:r>
        <w:rPr>
          <w:b/>
          <w:bCs/>
        </w:rPr>
        <w:t xml:space="preserve">Thermodynamics</w:t>
      </w:r>
      <w:r>
        <w:t xml:space="preserve">: Low</w:t>
      </w:r>
      <w:r>
        <w:t xml:space="preserve"> </w:t>
      </w:r>
      <m:oMath>
        <m:r>
          <m:t>T</m:t>
        </m:r>
      </m:oMath>
      <w:r>
        <w:t xml:space="preserve"> </w:t>
      </w:r>
      <w:r>
        <w:t xml:space="preserve">(deterministic suffering), high</w:t>
      </w:r>
      <w:r>
        <w:t xml:space="preserve"> </w:t>
      </w:r>
      <m:oMath>
        <m:sSub>
          <m:e>
            <m:r>
              <m:t>P</m:t>
            </m:r>
          </m:e>
          <m:sub>
            <m:r>
              <m:t>0</m:t>
            </m:r>
          </m:sub>
        </m:sSub>
      </m:oMath>
      <w:r>
        <w:t xml:space="preserve"> </w:t>
      </w:r>
      <w:r>
        <w:t xml:space="preserve">(prior certainty of payoff)</w:t>
      </w:r>
    </w:p>
    <w:p>
      <w:pPr>
        <w:pStyle w:val="Compact"/>
        <w:numPr>
          <w:ilvl w:val="0"/>
          <w:numId w:val="1037"/>
        </w:numPr>
      </w:pPr>
      <w:r>
        <w:rPr>
          <w:b/>
          <w:bCs/>
        </w:rPr>
        <w:t xml:space="preserve">Mechanism</w:t>
      </w:r>
      <w:r>
        <w:t xml:space="preserve">: Agent follows</w:t>
      </w:r>
      <w:r>
        <w:t xml:space="preserve"> </w:t>
      </w:r>
      <w:r>
        <w:rPr>
          <w:b/>
          <w:bCs/>
        </w:rPr>
        <w:t xml:space="preserve">expected gradient</w:t>
      </w:r>
      <w:r>
        <w:t xml:space="preserve"> </w:t>
      </w:r>
      <w:r>
        <w:t xml:space="preserve">(Q4 - meaning justifies the pain)</w:t>
      </w:r>
    </w:p>
    <w:p>
      <w:pPr>
        <w:pStyle w:val="FirstParagraph"/>
      </w:pPr>
      <w:r>
        <w:rPr>
          <w:b/>
          <w:bCs/>
        </w:rPr>
        <w:t xml:space="preserve">The Sacrifice (Uphill Climb, Uncertain Payoff):</w:t>
      </w:r>
    </w:p>
    <w:p>
      <w:pPr>
        <w:pStyle w:val="Compact"/>
        <w:numPr>
          <w:ilvl w:val="0"/>
          <w:numId w:val="1038"/>
        </w:numPr>
      </w:pPr>
      <w:r>
        <w:rPr>
          <w:b/>
          <w:bCs/>
        </w:rPr>
        <w:t xml:space="preserve">Psychology</w:t>
      </w:r>
      <w:r>
        <w:t xml:space="preserve">: Faith, risk-taking,</w:t>
      </w:r>
      <w:r>
        <w:t xml:space="preserve"> </w:t>
      </w:r>
      <w:r>
        <w:t xml:space="preserve">“burning the boats”</w:t>
      </w:r>
    </w:p>
    <w:p>
      <w:pPr>
        <w:pStyle w:val="Compact"/>
        <w:numPr>
          <w:ilvl w:val="0"/>
          <w:numId w:val="1038"/>
        </w:numPr>
      </w:pPr>
      <w:r>
        <w:rPr>
          <w:b/>
          <w:bCs/>
        </w:rPr>
        <w:t xml:space="preserve">Thermodynamics</w:t>
      </w:r>
      <w:r>
        <w:t xml:space="preserve">: High</w:t>
      </w:r>
      <w:r>
        <w:t xml:space="preserve"> </w:t>
      </w:r>
      <m:oMath>
        <m:r>
          <m:t>T</m:t>
        </m:r>
      </m:oMath>
      <w:r>
        <w:t xml:space="preserve"> </w:t>
      </w:r>
      <w:r>
        <w:t xml:space="preserve">(stochastic leap), low</w:t>
      </w:r>
      <w:r>
        <w:t xml:space="preserve"> </w:t>
      </w:r>
      <m:oMath>
        <m:sSub>
          <m:e>
            <m:r>
              <m:t>P</m:t>
            </m:r>
          </m:e>
          <m:sub>
            <m:r>
              <m:t>0</m:t>
            </m:r>
          </m:sub>
        </m:sSub>
      </m:oMath>
      <w:r>
        <w:t xml:space="preserve"> </w:t>
      </w:r>
      <w:r>
        <w:t xml:space="preserve">(uncertainty about payoff)</w:t>
      </w:r>
    </w:p>
    <w:p>
      <w:pPr>
        <w:pStyle w:val="Compact"/>
        <w:numPr>
          <w:ilvl w:val="0"/>
          <w:numId w:val="1038"/>
        </w:numPr>
      </w:pPr>
      <w:r>
        <w:rPr>
          <w:b/>
          <w:bCs/>
        </w:rPr>
        <w:t xml:space="preserve">Mechanism</w:t>
      </w:r>
      <w:r>
        <w:t xml:space="preserve">: Agent accepts variance (Q2 wide) to escape known bad basin</w:t>
      </w:r>
    </w:p>
    <w:p>
      <w:pPr>
        <w:pStyle w:val="FirstParagraph"/>
      </w:pPr>
      <w:r>
        <w:rPr>
          <w:b/>
          <w:bCs/>
        </w:rPr>
        <w:t xml:space="preserve">The Leap of Faith (Maximum Uphill, Zero Visibility):</w:t>
      </w:r>
    </w:p>
    <w:p>
      <w:pPr>
        <w:pStyle w:val="Compact"/>
        <w:numPr>
          <w:ilvl w:val="0"/>
          <w:numId w:val="1039"/>
        </w:numPr>
      </w:pPr>
      <w:r>
        <w:rPr>
          <w:b/>
          <w:bCs/>
        </w:rPr>
        <w:t xml:space="preserve">Psychology</w:t>
      </w:r>
      <w:r>
        <w:t xml:space="preserve">: Conversion, radical change,</w:t>
      </w:r>
      <w:r>
        <w:t xml:space="preserve"> </w:t>
      </w:r>
      <w:r>
        <w:t xml:space="preserve">“rock bottom reversal”</w:t>
      </w:r>
    </w:p>
    <w:p>
      <w:pPr>
        <w:pStyle w:val="Compact"/>
        <w:numPr>
          <w:ilvl w:val="0"/>
          <w:numId w:val="1039"/>
        </w:numPr>
      </w:pPr>
      <w:r>
        <w:rPr>
          <w:b/>
          <w:bCs/>
        </w:rPr>
        <w:t xml:space="preserve">Thermodynamics</w:t>
      </w:r>
      <w:r>
        <w:t xml:space="preserve">:</w:t>
      </w:r>
      <w:r>
        <w:t xml:space="preserve"> </w:t>
      </w:r>
      <m:oMath>
        <m:r>
          <m:t>T</m:t>
        </m:r>
        <m:r>
          <m:rPr>
            <m:sty m:val="p"/>
          </m:rPr>
          <m:t>→</m:t>
        </m:r>
        <m:r>
          <m:rPr>
            <m:sty m:val="p"/>
          </m:rPr>
          <m:t>∞</m:t>
        </m:r>
      </m:oMath>
      <w:r>
        <w:t xml:space="preserve"> </w:t>
      </w:r>
      <w:r>
        <w:t xml:space="preserve">spike (total randomness), triggerable by Valley of Light event</w:t>
      </w:r>
    </w:p>
    <w:p>
      <w:pPr>
        <w:pStyle w:val="Compact"/>
        <w:numPr>
          <w:ilvl w:val="0"/>
          <w:numId w:val="1039"/>
        </w:numPr>
      </w:pPr>
      <w:r>
        <w:rPr>
          <w:b/>
          <w:bCs/>
        </w:rPr>
        <w:t xml:space="preserve">Mechanism</w:t>
      </w:r>
      <w:r>
        <w:t xml:space="preserve">: Singularity state (</w:t>
      </w:r>
      <m:oMath>
        <m:r>
          <m:t>n</m:t>
        </m:r>
        <m:r>
          <m:rPr>
            <m:sty m:val="p"/>
          </m:rPr>
          <m:t>/</m:t>
        </m:r>
        <m:r>
          <m:t>0</m:t>
        </m:r>
        <m:r>
          <m:rPr>
            <m:sty m:val="p"/>
          </m:rPr>
          <m:t>→</m:t>
        </m:r>
        <m:r>
          <m:t>n</m:t>
        </m:r>
        <m:r>
          <m:rPr>
            <m:sty m:val="p"/>
          </m:rPr>
          <m:t>+</m:t>
        </m:r>
        <m:r>
          <m:t>1</m:t>
        </m:r>
      </m:oMath>
      <w:r>
        <w:t xml:space="preserve">) - dimensional expansion, not continuous move</w:t>
      </w:r>
    </w:p>
    <w:p>
      <w:r>
        <w:pict>
          <v:rect style="width:0;height:1.5pt" o:hralign="center" o:hrstd="t" o:hr="t"/>
        </w:pict>
      </w:r>
    </w:p>
    <w:bookmarkEnd w:id="66"/>
    <w:bookmarkStart w:id="67" w:name="X92537d9645b0b47cc16c6841890d31fa4eec4db"/>
    <w:p>
      <w:pPr>
        <w:pStyle w:val="Heading4"/>
      </w:pPr>
      <w:r>
        <w:t xml:space="preserve">The Damping Function: Reality as Soft Prior</w:t>
      </w:r>
    </w:p>
    <w:p>
      <w:pPr>
        <w:pStyle w:val="FirstParagraph"/>
      </w:pPr>
      <w:r>
        <w:rPr>
          <w:b/>
          <w:bCs/>
        </w:rPr>
        <w:t xml:space="preserve">The Delusion Problem:</w:t>
      </w:r>
    </w:p>
    <w:p>
      <w:pPr>
        <w:pStyle w:val="BodyText"/>
      </w:pPr>
      <w:r>
        <w:t xml:space="preserve">The self-reinforcement loop (Section 4.5) works equally well for True Insight and Paranoid Delusion. Both create steep gradients via confirmation bias.</w:t>
      </w:r>
    </w:p>
    <w:p>
      <w:pPr>
        <w:pStyle w:val="BodyText"/>
      </w:pPr>
      <w:r>
        <w:rPr>
          <w:b/>
          <w:bCs/>
        </w:rPr>
        <w:t xml:space="preserve">The Difference:</w:t>
      </w:r>
      <w:r>
        <w:t xml:space="preserve"> </w:t>
      </w:r>
      <w:r>
        <w:t xml:space="preserve">Reality (Q2 - Physical Constraints) provides</w:t>
      </w:r>
      <w:r>
        <w:t xml:space="preserve"> </w:t>
      </w:r>
      <w:r>
        <w:rPr>
          <w:b/>
          <w:bCs/>
        </w:rPr>
        <w:t xml:space="preserve">negative feedback</w:t>
      </w:r>
      <w:r>
        <w:t xml:space="preserve"> </w:t>
      </w:r>
      <w:r>
        <w:t xml:space="preserve">when predictions fail.</w:t>
      </w:r>
    </w:p>
    <w:p>
      <w:pPr>
        <w:pStyle w:val="BodyText"/>
      </w:pPr>
      <w:r>
        <w:rPr>
          <w:b/>
          <w:bCs/>
        </w:rPr>
        <w:t xml:space="preserve">Formalization (Soft Prior):</w:t>
      </w:r>
    </w:p>
    <w:p>
      <w:pPr>
        <w:pStyle w:val="BodyText"/>
      </w:pPr>
      <m:oMathPara>
        <m:oMathParaPr>
          <m:jc m:val="center"/>
        </m:oMathParaPr>
        <m:oMath>
          <m:f>
            <m:fPr>
              <m:type m:val="bar"/>
            </m:fPr>
            <m:num>
              <m:r>
                <m:t>d</m:t>
              </m:r>
              <m:r>
                <m:rPr>
                  <m:sty m:val="p"/>
                </m:rPr>
                <m:t>Φ</m:t>
              </m:r>
            </m:num>
            <m:den>
              <m:r>
                <m:t>d</m:t>
              </m:r>
              <m:r>
                <m:t>τ</m:t>
              </m:r>
            </m:den>
          </m:f>
          <m:r>
            <m:rPr>
              <m:sty m:val="p"/>
            </m:rPr>
            <m:t>=</m:t>
          </m:r>
          <m:r>
            <m:rPr>
              <m:sty m:val="p"/>
            </m:rPr>
            <m:t>−</m:t>
          </m:r>
          <m:r>
            <m:rPr>
              <m:sty m:val="p"/>
            </m:rPr>
            <m:t>|</m:t>
          </m:r>
          <m:r>
            <m:rPr>
              <m:sty m:val="p"/>
            </m:rPr>
            <m:t>∇</m:t>
          </m:r>
          <m:r>
            <m:rPr>
              <m:sty m:val="p"/>
            </m:rPr>
            <m:t>Φ</m:t>
          </m:r>
          <m:sSup>
            <m:e>
              <m:r>
                <m:rPr>
                  <m:sty m:val="p"/>
                </m:rPr>
                <m:t>|</m:t>
              </m:r>
            </m:e>
            <m:sup>
              <m:r>
                <m:t>2</m:t>
              </m:r>
            </m:sup>
          </m:sSup>
          <m:r>
            <m:rPr>
              <m:sty m:val="p"/>
            </m:rPr>
            <m:t>+</m:t>
          </m:r>
          <m:sSub>
            <m:e>
              <m:r>
                <m:t>λ</m:t>
              </m:r>
            </m:e>
            <m:sub>
              <m:r>
                <m:rPr>
                  <m:nor/>
                  <m:sty m:val="p"/>
                </m:rPr>
                <m:t>reality</m:t>
              </m:r>
            </m:sub>
          </m:sSub>
          <m:r>
            <m:rPr>
              <m:sty m:val="p"/>
            </m:rPr>
            <m:t>⋅</m:t>
          </m:r>
          <m:sSup>
            <m:e>
              <m:r>
                <m:rPr>
                  <m:nor/>
                  <m:sty m:val="p"/>
                </m:rPr>
                <m:t>PredictionError</m:t>
              </m:r>
            </m:e>
            <m:sup>
              <m:r>
                <m:t>2</m:t>
              </m:r>
            </m:sup>
          </m:sSup>
        </m:oMath>
      </m:oMathPara>
    </w:p>
    <w:p>
      <w:pPr>
        <w:pStyle w:val="FirstParagraph"/>
      </w:pPr>
      <w:r>
        <w:t xml:space="preserve">where:</w:t>
      </w:r>
    </w:p>
    <w:p>
      <w:pPr>
        <w:pStyle w:val="Compact"/>
        <w:numPr>
          <w:ilvl w:val="0"/>
          <w:numId w:val="1040"/>
        </w:numPr>
      </w:pPr>
      <m:oMath>
        <m:r>
          <m:rPr>
            <m:sty m:val="p"/>
          </m:rPr>
          <m:t>−</m:t>
        </m:r>
        <m:r>
          <m:rPr>
            <m:sty m:val="p"/>
          </m:rPr>
          <m:t>|</m:t>
        </m:r>
        <m:r>
          <m:rPr>
            <m:sty m:val="p"/>
          </m:rPr>
          <m:t>∇</m:t>
        </m:r>
        <m:r>
          <m:rPr>
            <m:sty m:val="p"/>
          </m:rPr>
          <m:t>Φ</m:t>
        </m:r>
        <m:sSup>
          <m:e>
            <m:r>
              <m:rPr>
                <m:sty m:val="p"/>
              </m:rPr>
              <m:t>|</m:t>
            </m:r>
          </m:e>
          <m:sup>
            <m:r>
              <m:t>2</m:t>
            </m:r>
          </m:sup>
        </m:sSup>
      </m:oMath>
      <w:r>
        <w:t xml:space="preserve"> </w:t>
      </w:r>
      <w:r>
        <w:t xml:space="preserve">= Possigravity (self-reinforcement drives convergence)</w:t>
      </w:r>
    </w:p>
    <w:p>
      <w:pPr>
        <w:pStyle w:val="Compact"/>
        <w:numPr>
          <w:ilvl w:val="0"/>
          <w:numId w:val="1040"/>
        </w:numPr>
      </w:pPr>
      <m:oMath>
        <m:sSub>
          <m:e>
            <m:r>
              <m:t>λ</m:t>
            </m:r>
          </m:e>
          <m:sub>
            <m:r>
              <m:rPr>
                <m:nor/>
                <m:sty m:val="p"/>
              </m:rPr>
              <m:t>reality</m:t>
            </m:r>
          </m:sub>
        </m:sSub>
        <m:r>
          <m:rPr>
            <m:sty m:val="p"/>
          </m:rPr>
          <m:t>⋅</m:t>
        </m:r>
        <m:sSup>
          <m:e>
            <m:r>
              <m:rPr>
                <m:nor/>
                <m:sty m:val="p"/>
              </m:rPr>
              <m:t>PE</m:t>
            </m:r>
          </m:e>
          <m:sup>
            <m:r>
              <m:t>2</m:t>
            </m:r>
          </m:sup>
        </m:sSup>
      </m:oMath>
      <w:r>
        <w:t xml:space="preserve"> </w:t>
      </w:r>
      <w:r>
        <w:t xml:space="preserve">= Reality penalty (failed predictions add friction)</w:t>
      </w:r>
    </w:p>
    <w:p>
      <w:pPr>
        <w:pStyle w:val="FirstParagraph"/>
      </w:pPr>
      <w:r>
        <w:rPr>
          <w:b/>
          <w:bCs/>
        </w:rPr>
        <w:t xml:space="preserve">Key Insight:</w:t>
      </w:r>
      <w:r>
        <w:t xml:space="preserve"> </w:t>
      </w:r>
      <w:r>
        <w:t xml:space="preserve">This is a</w:t>
      </w:r>
      <w:r>
        <w:t xml:space="preserve"> </w:t>
      </w:r>
      <w:r>
        <w:rPr>
          <w:b/>
          <w:bCs/>
        </w:rPr>
        <w:t xml:space="preserve">Soft Prior</w:t>
      </w:r>
      <w:r>
        <w:t xml:space="preserve">, not a Hard Constraint. We formally define</w:t>
      </w:r>
      <w:r>
        <w:t xml:space="preserve"> </w:t>
      </w:r>
      <m:oMath>
        <m:sSub>
          <m:e>
            <m:r>
              <m:t>λ</m:t>
            </m:r>
          </m:e>
          <m:sub>
            <m:r>
              <m:rPr>
                <m:nor/>
                <m:sty m:val="p"/>
              </m:rPr>
              <m:t>reality</m:t>
            </m:r>
          </m:sub>
        </m:sSub>
      </m:oMath>
      <w:r>
        <w:t xml:space="preserve"> </w:t>
      </w:r>
      <w:r>
        <w:t xml:space="preserve">as</w:t>
      </w:r>
      <w:r>
        <w:t xml:space="preserve"> </w:t>
      </w:r>
      <w:r>
        <w:rPr>
          <w:b/>
          <w:bCs/>
        </w:rPr>
        <w:t xml:space="preserve">Epistemic Friction</w:t>
      </w:r>
      <w:r>
        <w:t xml:space="preserve">.</w:t>
      </w:r>
    </w:p>
    <w:p>
      <w:pPr>
        <w:pStyle w:val="Compact"/>
        <w:numPr>
          <w:ilvl w:val="0"/>
          <w:numId w:val="1041"/>
        </w:numPr>
      </w:pPr>
      <w:r>
        <w:t xml:space="preserve">An agent</w:t>
      </w:r>
      <w:r>
        <w:t xml:space="preserve"> </w:t>
      </w:r>
      <w:r>
        <w:rPr>
          <w:b/>
          <w:bCs/>
        </w:rPr>
        <w:t xml:space="preserve">can</w:t>
      </w:r>
      <w:r>
        <w:t xml:space="preserve"> </w:t>
      </w:r>
      <w:r>
        <w:t xml:space="preserve">ignore reality and maintain delusional certainty (</w:t>
      </w:r>
      <m:oMath>
        <m:r>
          <m:t>P</m:t>
        </m:r>
        <m:r>
          <m:rPr>
            <m:sty m:val="p"/>
          </m:rPr>
          <m:t>→</m:t>
        </m:r>
        <m:r>
          <m:t>1</m:t>
        </m:r>
      </m:oMath>
      <w:r>
        <w:t xml:space="preserve"> </w:t>
      </w:r>
      <w:r>
        <w:t xml:space="preserve">on false belief)</w:t>
      </w:r>
    </w:p>
    <w:p>
      <w:pPr>
        <w:pStyle w:val="Compact"/>
        <w:numPr>
          <w:ilvl w:val="0"/>
          <w:numId w:val="1041"/>
        </w:numPr>
      </w:pPr>
      <w:r>
        <w:t xml:space="preserve">But the cost grows quadratically with Prediction Error</w:t>
      </w:r>
    </w:p>
    <w:p>
      <w:pPr>
        <w:pStyle w:val="Compact"/>
        <w:numPr>
          <w:ilvl w:val="0"/>
          <w:numId w:val="1041"/>
        </w:numPr>
      </w:pPr>
      <w:r>
        <w:t xml:space="preserve">Eventually, catastrophic failure triggers collapse (see Valley of Light, but inverted - the delusion becomes too costly to maintain)</w:t>
      </w:r>
    </w:p>
    <w:p>
      <w:pPr>
        <w:pStyle w:val="FirstParagraph"/>
      </w:pPr>
      <w:r>
        <w:rPr>
          <w:b/>
          <w:bCs/>
        </w:rPr>
        <w:t xml:space="preserve">Descriptive vs. Normative:</w:t>
      </w:r>
      <w:r>
        <w:t xml:space="preserve"> </w:t>
      </w:r>
      <w:r>
        <w:t xml:space="preserve">This is a</w:t>
      </w:r>
      <w:r>
        <w:t xml:space="preserve"> </w:t>
      </w:r>
      <w:r>
        <w:rPr>
          <w:b/>
          <w:bCs/>
        </w:rPr>
        <w:t xml:space="preserve">descriptive model</w:t>
      </w:r>
      <w:r>
        <w:t xml:space="preserve"> </w:t>
      </w:r>
      <w:r>
        <w:t xml:space="preserve">of cognitive architecture. Healthy cognition has a tuned</w:t>
      </w:r>
      <w:r>
        <w:t xml:space="preserve"> </w:t>
      </w:r>
      <m:oMath>
        <m:sSub>
          <m:e>
            <m:r>
              <m:t>λ</m:t>
            </m:r>
          </m:e>
          <m:sub>
            <m:r>
              <m:rPr>
                <m:nor/>
                <m:sty m:val="p"/>
              </m:rPr>
              <m:t>reality</m:t>
            </m:r>
          </m:sub>
        </m:sSub>
      </m:oMath>
      <w:r>
        <w:t xml:space="preserve"> </w:t>
      </w:r>
      <w:r>
        <w:t xml:space="preserve">that balances internal coherence (Possigravity) with external feedback.</w:t>
      </w:r>
    </w:p>
    <w:p>
      <w:pPr>
        <w:pStyle w:val="Compact"/>
        <w:numPr>
          <w:ilvl w:val="0"/>
          <w:numId w:val="1042"/>
        </w:numPr>
      </w:pPr>
      <w:r>
        <w:rPr>
          <w:b/>
          <w:bCs/>
        </w:rPr>
        <w:t xml:space="preserve">Psychosis:</w:t>
      </w:r>
      <w:r>
        <w:t xml:space="preserve"> </w:t>
      </w:r>
      <m:oMath>
        <m:sSub>
          <m:e>
            <m:r>
              <m:t>λ</m:t>
            </m:r>
          </m:e>
          <m:sub>
            <m:r>
              <m:rPr>
                <m:nor/>
                <m:sty m:val="p"/>
              </m:rPr>
              <m:t>reality</m:t>
            </m:r>
          </m:sub>
        </m:sSub>
        <m:r>
          <m:rPr>
            <m:sty m:val="p"/>
          </m:rPr>
          <m:t>→</m:t>
        </m:r>
        <m:r>
          <m:t>0</m:t>
        </m:r>
      </m:oMath>
      <w:r>
        <w:t xml:space="preserve"> </w:t>
      </w:r>
      <w:r>
        <w:t xml:space="preserve">(Complete decoupling from PE)</w:t>
      </w:r>
    </w:p>
    <w:p>
      <w:pPr>
        <w:pStyle w:val="Compact"/>
        <w:numPr>
          <w:ilvl w:val="0"/>
          <w:numId w:val="1042"/>
        </w:numPr>
      </w:pPr>
      <w:r>
        <w:rPr>
          <w:b/>
          <w:bCs/>
        </w:rPr>
        <w:t xml:space="preserve">Depression:</w:t>
      </w:r>
      <w:r>
        <w:t xml:space="preserve"> </w:t>
      </w:r>
      <m:oMath>
        <m:sSub>
          <m:e>
            <m:r>
              <m:t>λ</m:t>
            </m:r>
          </m:e>
          <m:sub>
            <m:r>
              <m:rPr>
                <m:nor/>
                <m:sty m:val="p"/>
              </m:rPr>
              <m:t>reality</m:t>
            </m:r>
          </m:sub>
        </m:sSub>
        <m:r>
          <m:rPr>
            <m:sty m:val="p"/>
          </m:rPr>
          <m:t>→</m:t>
        </m:r>
        <m:r>
          <m:rPr>
            <m:sty m:val="p"/>
          </m:rPr>
          <m:t>∞</m:t>
        </m:r>
      </m:oMath>
      <w:r>
        <w:t xml:space="preserve"> </w:t>
      </w:r>
      <w:r>
        <w:t xml:space="preserve">(Hypersensitivity to PE, paralysis)</w:t>
      </w:r>
    </w:p>
    <w:p>
      <w:pPr>
        <w:pStyle w:val="Compact"/>
        <w:numPr>
          <w:ilvl w:val="0"/>
          <w:numId w:val="1042"/>
        </w:numPr>
      </w:pPr>
      <w:r>
        <w:rPr>
          <w:b/>
          <w:bCs/>
        </w:rPr>
        <w:t xml:space="preserve">Genius/Visionary:</w:t>
      </w:r>
      <w:r>
        <w:t xml:space="preserve"> </w:t>
      </w:r>
      <w:r>
        <w:t xml:space="preserve">Moderate</w:t>
      </w:r>
      <w:r>
        <w:t xml:space="preserve"> </w:t>
      </w:r>
      <m:oMath>
        <m:sSub>
          <m:e>
            <m:r>
              <m:t>λ</m:t>
            </m:r>
          </m:e>
          <m:sub>
            <m:r>
              <m:rPr>
                <m:nor/>
                <m:sty m:val="p"/>
              </m:rPr>
              <m:t>reality</m:t>
            </m:r>
          </m:sub>
        </m:sSub>
      </m:oMath>
      <w:r>
        <w:t xml:space="preserve"> </w:t>
      </w:r>
      <w:r>
        <w:t xml:space="preserve">(Can ignore small PEs to pursue a long-term vision, but respects hard constraints)</w:t>
      </w:r>
    </w:p>
    <w:p>
      <w:pPr>
        <w:pStyle w:val="BlockText"/>
      </w:pPr>
      <w:r>
        <w:rPr>
          <w:b/>
          <w:bCs/>
        </w:rPr>
        <w:t xml:space="preserve">Empirical Check:</w:t>
      </w:r>
      <w:r>
        <w:t xml:space="preserve"> </w:t>
      </w:r>
      <w:r>
        <w:t xml:space="preserve">This parameter maps to research on sensory attenuation. See</w:t>
      </w:r>
      <w:r>
        <w:t xml:space="preserve"> </w:t>
      </w:r>
      <w:r>
        <w:rPr>
          <w:b/>
          <w:bCs/>
        </w:rPr>
        <w:t xml:space="preserve">Frith (2005)</w:t>
      </w:r>
      <w:r>
        <w:t xml:space="preserve"> </w:t>
      </w:r>
      <w:r>
        <w:t xml:space="preserve">on the lack of attenuation in schizophrenia (failure to damp), and</w:t>
      </w:r>
      <w:r>
        <w:t xml:space="preserve"> </w:t>
      </w:r>
      <w:r>
        <w:rPr>
          <w:b/>
          <w:bCs/>
        </w:rPr>
        <w:t xml:space="preserve">Nolen-Hoeksema (2000)</w:t>
      </w:r>
      <w:r>
        <w:t xml:space="preserve"> </w:t>
      </w:r>
      <w:r>
        <w:t xml:space="preserve">on rumination in depression (over-damping).</w:t>
      </w:r>
    </w:p>
    <w:p>
      <w:pPr>
        <w:pStyle w:val="FirstParagraph"/>
      </w:pPr>
      <w:r>
        <w:rPr>
          <w:b/>
          <w:bCs/>
        </w:rPr>
        <w:t xml:space="preserve">Paranoia vs. Insight:</w:t>
      </w:r>
    </w:p>
    <w:p>
      <w:pPr>
        <w:pStyle w:val="Compact"/>
        <w:numPr>
          <w:ilvl w:val="0"/>
          <w:numId w:val="1043"/>
        </w:numPr>
      </w:pPr>
      <w:r>
        <w:rPr>
          <w:b/>
          <w:bCs/>
        </w:rPr>
        <w:t xml:space="preserve">Insight:</w:t>
      </w:r>
      <w:r>
        <w:t xml:space="preserve"> </w:t>
      </w:r>
      <w:r>
        <w:t xml:space="preserve">Q2 confirms predictions → low PE → low friction → rapid convergence</w:t>
      </w:r>
    </w:p>
    <w:p>
      <w:pPr>
        <w:pStyle w:val="Compact"/>
        <w:numPr>
          <w:ilvl w:val="0"/>
          <w:numId w:val="1043"/>
        </w:numPr>
      </w:pPr>
      <w:r>
        <w:rPr>
          <w:b/>
          <w:bCs/>
        </w:rPr>
        <w:t xml:space="preserve">Paranoia</w:t>
      </w:r>
      <w:r>
        <w:t xml:space="preserve">: Q2 contradicts predictions → high PE → high friction → gradient flattens and collapses (unless agent fully decouples from reality, which is psychosis)</w:t>
      </w:r>
    </w:p>
    <w:p>
      <w:r>
        <w:pict>
          <v:rect style="width:0;height:1.5pt" o:hralign="center" o:hrstd="t" o:hr="t"/>
        </w:pict>
      </w:r>
    </w:p>
    <w:p>
      <w:pPr>
        <w:pStyle w:val="FirstParagraph"/>
      </w:pPr>
      <w:r>
        <w:rPr>
          <w:b/>
          <w:bCs/>
        </w:rPr>
        <w:t xml:space="preserve">Summary:</w:t>
      </w:r>
    </w:p>
    <w:p>
      <w:pPr>
        <w:pStyle w:val="BodyText"/>
      </w:pPr>
      <w:r>
        <w:t xml:space="preserve">The Field of Chance is not a single smooth bowl. It is a</w:t>
      </w:r>
      <w:r>
        <w:t xml:space="preserve"> </w:t>
      </w:r>
      <w:r>
        <w:rPr>
          <w:b/>
          <w:bCs/>
        </w:rPr>
        <w:t xml:space="preserve">rugged landscape</w:t>
      </w:r>
      <w:r>
        <w:t xml:space="preserve"> </w:t>
      </w:r>
      <w:r>
        <w:t xml:space="preserve">with many peaks and valleys. Intelligent navigation requires:</w:t>
      </w:r>
    </w:p>
    <w:p>
      <w:pPr>
        <w:pStyle w:val="Compact"/>
        <w:numPr>
          <w:ilvl w:val="0"/>
          <w:numId w:val="1044"/>
        </w:numPr>
      </w:pPr>
      <w:r>
        <w:rPr>
          <w:b/>
          <w:bCs/>
        </w:rPr>
        <w:t xml:space="preserve">High</w:t>
      </w:r>
      <w:r>
        <w:rPr>
          <w:b/>
          <w:bCs/>
        </w:rPr>
        <w:t xml:space="preserve"> </w:t>
      </w:r>
      <m:oMath>
        <m:r>
          <m:t>T</m:t>
        </m:r>
      </m:oMath>
      <w:r>
        <w:rPr>
          <w:b/>
          <w:bCs/>
        </w:rPr>
        <w:t xml:space="preserve"> </w:t>
      </w:r>
      <w:r>
        <w:rPr>
          <w:b/>
          <w:bCs/>
        </w:rPr>
        <w:t xml:space="preserve">(Q5)</w:t>
      </w:r>
      <w:r>
        <w:t xml:space="preserve"> </w:t>
      </w:r>
      <w:r>
        <w:t xml:space="preserve">early: Explore, discover basins, accept temporary uphill moves</w:t>
      </w:r>
    </w:p>
    <w:p>
      <w:pPr>
        <w:pStyle w:val="Compact"/>
        <w:numPr>
          <w:ilvl w:val="0"/>
          <w:numId w:val="1044"/>
        </w:numPr>
      </w:pPr>
      <w:r>
        <w:rPr>
          <w:b/>
          <w:bCs/>
        </w:rPr>
        <w:t xml:space="preserve">Gradual cooling</w:t>
      </w:r>
      <w:r>
        <w:t xml:space="preserve">: Transition from exploration to exploitation</w:t>
      </w:r>
    </w:p>
    <w:p>
      <w:pPr>
        <w:pStyle w:val="Compact"/>
        <w:numPr>
          <w:ilvl w:val="0"/>
          <w:numId w:val="1044"/>
        </w:numPr>
      </w:pPr>
      <w:r>
        <w:rPr>
          <w:b/>
          <w:bCs/>
        </w:rPr>
        <w:t xml:space="preserve">Reality calibration</w:t>
      </w:r>
      <w:r>
        <w:t xml:space="preserve">: Let Q2 (constraints) provide negative feedback to prevent runaway delusion</w:t>
      </w:r>
    </w:p>
    <w:p>
      <w:pPr>
        <w:pStyle w:val="Compact"/>
        <w:numPr>
          <w:ilvl w:val="0"/>
          <w:numId w:val="1044"/>
        </w:numPr>
      </w:pPr>
      <w:r>
        <w:rPr>
          <w:b/>
          <w:bCs/>
        </w:rPr>
        <w:t xml:space="preserve">Temperature spikes</w:t>
      </w:r>
      <w:r>
        <w:t xml:space="preserve">: Triggered by Valley of Light events (extreme contrast) to enable state shifts</w:t>
      </w:r>
    </w:p>
    <w:p>
      <w:pPr>
        <w:pStyle w:val="FirstParagraph"/>
      </w:pPr>
      <w:r>
        <w:t xml:space="preserve">Without this thermodynamic layer, the model cannot explain</w:t>
      </w:r>
      <w:r>
        <w:t xml:space="preserve"> </w:t>
      </w:r>
      <w:r>
        <w:rPr>
          <w:b/>
          <w:bCs/>
        </w:rPr>
        <w:t xml:space="preserve">grind, sacrifice, or transformation</w:t>
      </w:r>
      <w:r>
        <w:t xml:space="preserve">.</w:t>
      </w:r>
    </w:p>
    <w:bookmarkEnd w:id="67"/>
    <w:bookmarkStart w:id="68" w:name="plain-english-translation-3"/>
    <w:p>
      <w:pPr>
        <w:pStyle w:val="Heading4"/>
      </w:pPr>
      <w:r>
        <w:t xml:space="preserve">💡 Plain English Translation</w:t>
      </w:r>
    </w:p>
    <w:p>
      <w:pPr>
        <w:pStyle w:val="BlockText"/>
      </w:pPr>
      <w:r>
        <w:t xml:space="preserve">This section explains</w:t>
      </w:r>
      <w:r>
        <w:t xml:space="preserve"> </w:t>
      </w:r>
      <w:r>
        <w:rPr>
          <w:b/>
          <w:bCs/>
        </w:rPr>
        <w:t xml:space="preserve">“The Grind.”</w:t>
      </w:r>
    </w:p>
    <w:p>
      <w:pPr>
        <w:pStyle w:val="Compact"/>
        <w:numPr>
          <w:ilvl w:val="0"/>
          <w:numId w:val="1045"/>
        </w:numPr>
      </w:pPr>
      <w:r>
        <w:rPr>
          <w:b/>
          <w:bCs/>
        </w:rPr>
        <w:t xml:space="preserve">High Temperature</w:t>
      </w:r>
      <w:r>
        <w:t xml:space="preserve"> </w:t>
      </w:r>
      <w:r>
        <w:t xml:space="preserve">= Play Mode. You try random things. You might fail, but you might find a better path.</w:t>
      </w:r>
    </w:p>
    <w:p>
      <w:pPr>
        <w:pStyle w:val="Compact"/>
        <w:numPr>
          <w:ilvl w:val="0"/>
          <w:numId w:val="1045"/>
        </w:numPr>
      </w:pPr>
      <w:r>
        <w:rPr>
          <w:b/>
          <w:bCs/>
        </w:rPr>
        <w:t xml:space="preserve">Low Temperature</w:t>
      </w:r>
      <w:r>
        <w:t xml:space="preserve"> </w:t>
      </w:r>
      <w:r>
        <w:t xml:space="preserve">= Work Mode. You just do the next logical step. Efficient, but can get you stuck in a dead-end job.</w:t>
      </w:r>
    </w:p>
    <w:p>
      <w:pPr>
        <w:pStyle w:val="Compact"/>
        <w:numPr>
          <w:ilvl w:val="0"/>
          <w:numId w:val="1045"/>
        </w:numPr>
      </w:pPr>
      <w:r>
        <w:rPr>
          <w:b/>
          <w:bCs/>
        </w:rPr>
        <w:t xml:space="preserve">Sacrifice</w:t>
      </w:r>
      <w:r>
        <w:t xml:space="preserve"> </w:t>
      </w:r>
      <w:r>
        <w:t xml:space="preserve">= Choosing to walk uphill (pain) because you believe there’s a better valley on the other side.</w:t>
      </w:r>
    </w:p>
    <w:p>
      <w:pPr>
        <w:pStyle w:val="Compact"/>
        <w:numPr>
          <w:ilvl w:val="0"/>
          <w:numId w:val="1045"/>
        </w:numPr>
      </w:pPr>
      <w:r>
        <w:rPr>
          <w:b/>
          <w:bCs/>
        </w:rPr>
        <w:t xml:space="preserve">Reality Damping</w:t>
      </w:r>
      <w:r>
        <w:t xml:space="preserve"> </w:t>
      </w:r>
      <w:r>
        <w:t xml:space="preserve">= If you think you can fly (delusion), Gravity (Reality) gives you negative feedback (pain). This keeps you honest.</w:t>
      </w:r>
    </w:p>
    <w:p>
      <w:r>
        <w:pict>
          <v:rect style="width:0;height:1.5pt" o:hralign="center" o:hrstd="t" o:hr="t"/>
        </w:pict>
      </w:r>
    </w:p>
    <w:bookmarkEnd w:id="68"/>
    <w:bookmarkEnd w:id="69"/>
    <w:bookmarkEnd w:id="70"/>
    <w:bookmarkStart w:id="82" w:name="X6386e485a33fcb5eb20ed1eb116ad71c16a7198"/>
    <w:p>
      <w:pPr>
        <w:pStyle w:val="Heading2"/>
      </w:pPr>
      <w:r>
        <w:t xml:space="preserve">5. Optimism and Pessimism as Geometric Operations</w:t>
      </w:r>
    </w:p>
    <w:bookmarkStart w:id="71" w:name="the-psychological-vectors"/>
    <w:p>
      <w:pPr>
        <w:pStyle w:val="Heading3"/>
      </w:pPr>
      <w:r>
        <w:t xml:space="preserve">5.1 The Psychological Vectors</w:t>
      </w:r>
    </w:p>
    <w:p>
      <w:pPr>
        <w:pStyle w:val="FirstParagraph"/>
      </w:pPr>
      <w:r>
        <w:t xml:space="preserve">In VFT,</w:t>
      </w:r>
      <w:r>
        <w:t xml:space="preserve"> </w:t>
      </w:r>
      <w:r>
        <w:rPr>
          <w:b/>
          <w:bCs/>
        </w:rPr>
        <w:t xml:space="preserve">Optimism</w:t>
      </w:r>
      <w:r>
        <w:t xml:space="preserve"> </w:t>
      </w:r>
      <w:r>
        <w:t xml:space="preserve">and</w:t>
      </w:r>
      <w:r>
        <w:t xml:space="preserve"> </w:t>
      </w:r>
      <w:r>
        <w:rPr>
          <w:b/>
          <w:bCs/>
        </w:rPr>
        <w:t xml:space="preserve">Pessimism</w:t>
      </w:r>
      <w:r>
        <w:t xml:space="preserve"> </w:t>
      </w:r>
      <w:r>
        <w:t xml:space="preserve">are defined along the Vertical Axis (ψ - Will):</w:t>
      </w:r>
    </w:p>
    <w:p>
      <w:pPr>
        <w:pStyle w:val="Compact"/>
        <w:numPr>
          <w:ilvl w:val="0"/>
          <w:numId w:val="1046"/>
        </w:numPr>
      </w:pPr>
      <w:r>
        <w:rPr>
          <w:b/>
          <w:bCs/>
        </w:rPr>
        <w:t xml:space="preserve">Optimism (+ψ)</w:t>
      </w:r>
      <w:r>
        <w:t xml:space="preserve">: Proactive Will -</w:t>
      </w:r>
      <w:r>
        <w:t xml:space="preserve"> </w:t>
      </w:r>
      <w:r>
        <w:t xml:space="preserve">“Yes to Time”</w:t>
      </w:r>
      <w:r>
        <w:t xml:space="preserve"> </w:t>
      </w:r>
      <w:r>
        <w:t xml:space="preserve">- Opens possibilities</w:t>
      </w:r>
    </w:p>
    <w:p>
      <w:pPr>
        <w:pStyle w:val="Compact"/>
        <w:numPr>
          <w:ilvl w:val="0"/>
          <w:numId w:val="1046"/>
        </w:numPr>
      </w:pPr>
      <w:r>
        <w:rPr>
          <w:b/>
          <w:bCs/>
        </w:rPr>
        <w:t xml:space="preserve">Pessimism (-ψ)</w:t>
      </w:r>
      <w:r>
        <w:t xml:space="preserve">: Suppressive Will -</w:t>
      </w:r>
      <w:r>
        <w:t xml:space="preserve"> </w:t>
      </w:r>
      <w:r>
        <w:t xml:space="preserve">“No to Time”</w:t>
      </w:r>
      <w:r>
        <w:t xml:space="preserve"> </w:t>
      </w:r>
      <w:r>
        <w:t xml:space="preserve">- Closes possibilities</w:t>
      </w:r>
    </w:p>
    <w:p>
      <w:pPr>
        <w:pStyle w:val="FirstParagraph"/>
      </w:pPr>
      <w:r>
        <w:t xml:space="preserve">We now give these psychological states rigorous geometric interpretations.</w:t>
      </w:r>
    </w:p>
    <w:bookmarkEnd w:id="71"/>
    <w:bookmarkStart w:id="72" w:name="optimism-the-creation-of-steep-gradients"/>
    <w:p>
      <w:pPr>
        <w:pStyle w:val="Heading3"/>
      </w:pPr>
      <w:r>
        <w:t xml:space="preserve">5.2 Optimism: The Creation of Steep Gradients</w:t>
      </w:r>
    </w:p>
    <w:p>
      <w:pPr>
        <w:pStyle w:val="FirstParagraph"/>
      </w:pPr>
      <w:r>
        <w:rPr>
          <w:b/>
          <w:bCs/>
        </w:rPr>
        <w:t xml:space="preserve">Definition:</w:t>
      </w:r>
      <w:r>
        <w:t xml:space="preserve"> </w:t>
      </w:r>
      <w:r>
        <w:t xml:space="preserve">Optimism is the act of generating</w:t>
      </w:r>
      <w:r>
        <w:t xml:space="preserve"> </w:t>
      </w:r>
      <w:r>
        <w:rPr>
          <w:b/>
          <w:bCs/>
        </w:rPr>
        <w:t xml:space="preserve">Possigravity</w:t>
      </w:r>
      <w:r>
        <w:t xml:space="preserve"> </w:t>
      </w:r>
      <w:r>
        <w:t xml:space="preserve">- creating or amplifying the posterior gradient.</w:t>
      </w:r>
    </w:p>
    <w:p>
      <w:pPr>
        <w:pStyle w:val="BodyText"/>
      </w:pPr>
      <w:r>
        <w:rPr>
          <w:b/>
          <w:bCs/>
        </w:rPr>
        <w:t xml:space="preserve">Mathematical Form:</w:t>
      </w:r>
    </w:p>
    <w:p>
      <w:pPr>
        <w:pStyle w:val="BodyText"/>
      </w:pPr>
      <m:oMathPara>
        <m:oMathParaPr>
          <m:jc m:val="center"/>
        </m:oMathParaPr>
        <m:oMath>
          <m:r>
            <m:rPr>
              <m:nor/>
              <m:sty m:val="p"/>
            </m:rPr>
            <m:t>Optimism</m:t>
          </m:r>
          <m:r>
            <m:rPr>
              <m:sty m:val="p"/>
            </m:rPr>
            <m:t>⇔</m:t>
          </m:r>
          <m:r>
            <m:rPr>
              <m:sty m:val="p"/>
            </m:rPr>
            <m:t>|</m:t>
          </m:r>
          <m:r>
            <m:rPr>
              <m:sty m:val="p"/>
            </m:rPr>
            <m:t>∇</m:t>
          </m:r>
          <m:r>
            <m:rPr>
              <m:sty m:val="p"/>
            </m:rPr>
            <m:t>Φ</m:t>
          </m:r>
          <m:r>
            <m:rPr>
              <m:sty m:val="p"/>
            </m:rPr>
            <m:t>(</m:t>
          </m:r>
          <m:r>
            <m:t>S</m:t>
          </m:r>
          <m:r>
            <m:rPr>
              <m:sty m:val="p"/>
            </m:rPr>
            <m:t>)</m:t>
          </m:r>
          <m:r>
            <m:rPr>
              <m:sty m:val="p"/>
            </m:rPr>
            <m:t>|</m:t>
          </m:r>
          <m:r>
            <m:rPr>
              <m:sty m:val="p"/>
            </m:rPr>
            <m:t>≫</m:t>
          </m:r>
          <m:r>
            <m:t>0</m:t>
          </m:r>
        </m:oMath>
      </m:oMathPara>
    </w:p>
    <w:p>
      <w:pPr>
        <w:pStyle w:val="FirstParagraph"/>
      </w:pPr>
      <w:r>
        <w:t xml:space="preserve">The Optimist looks at a problem and sees a</w:t>
      </w:r>
      <w:r>
        <w:t xml:space="preserve"> </w:t>
      </w:r>
      <w:r>
        <w:rPr>
          <w:b/>
          <w:bCs/>
        </w:rPr>
        <w:t xml:space="preserve">downhill path</w:t>
      </w:r>
      <w:r>
        <w:t xml:space="preserve"> </w:t>
      </w:r>
      <w:r>
        <w:t xml:space="preserve">- a clear gradient toward the solution.</w:t>
      </w:r>
    </w:p>
    <w:p>
      <w:pPr>
        <w:pStyle w:val="BodyText"/>
      </w:pPr>
      <w:r>
        <w:rPr>
          <w:b/>
          <w:bCs/>
        </w:rPr>
        <w:t xml:space="preserve">Mechanism:</w:t>
      </w:r>
    </w:p>
    <w:p>
      <w:pPr>
        <w:pStyle w:val="Compact"/>
        <w:numPr>
          <w:ilvl w:val="0"/>
          <w:numId w:val="1047"/>
        </w:numPr>
      </w:pPr>
      <w:r>
        <w:t xml:space="preserve">Strong prior on success (high</w:t>
      </w:r>
      <w:r>
        <w:t xml:space="preserve"> </w:t>
      </w:r>
      <m:oMath>
        <m:sSub>
          <m:e>
            <m:r>
              <m:t>P</m:t>
            </m:r>
          </m:e>
          <m:sub>
            <m:r>
              <m:t>0</m:t>
            </m:r>
          </m:sub>
        </m:sSub>
        <m:r>
          <m:rPr>
            <m:sty m:val="p"/>
          </m:rPr>
          <m:t>(</m:t>
        </m:r>
        <m:sSub>
          <m:e>
            <m:r>
              <m:t>S</m:t>
            </m:r>
          </m:e>
          <m:sub>
            <m:r>
              <m:rPr>
                <m:nor/>
                <m:sty m:val="p"/>
              </m:rPr>
              <m:t>success</m:t>
            </m:r>
          </m:sub>
        </m:sSub>
        <m:r>
          <m:rPr>
            <m:sty m:val="p"/>
          </m:rPr>
          <m:t>)</m:t>
        </m:r>
      </m:oMath>
      <w:r>
        <w:t xml:space="preserve">)</w:t>
      </w:r>
    </w:p>
    <w:p>
      <w:pPr>
        <w:pStyle w:val="Compact"/>
        <w:numPr>
          <w:ilvl w:val="0"/>
          <w:numId w:val="1047"/>
        </w:numPr>
      </w:pPr>
      <w:r>
        <w:t xml:space="preserve">Selective attention to confirming evidence (update on successes)</w:t>
      </w:r>
    </w:p>
    <w:p>
      <w:pPr>
        <w:pStyle w:val="Compact"/>
        <w:numPr>
          <w:ilvl w:val="0"/>
          <w:numId w:val="1047"/>
        </w:numPr>
      </w:pPr>
      <w:r>
        <w:t xml:space="preserve">Narrative construction (high</w:t>
      </w:r>
      <w:r>
        <w:t xml:space="preserve"> </w:t>
      </w:r>
      <m:oMath>
        <m:r>
          <m:rPr>
            <m:sty m:val="p"/>
          </m:rPr>
          <m:t>Δ</m:t>
        </m:r>
        <m:r>
          <m:t>I</m:t>
        </m:r>
      </m:oMath>
      <w:r>
        <w:t xml:space="preserve"> </w:t>
      </w:r>
      <w:r>
        <w:t xml:space="preserve">per trial)</w:t>
      </w:r>
    </w:p>
    <w:p>
      <w:pPr>
        <w:pStyle w:val="FirstParagraph"/>
      </w:pPr>
      <w:r>
        <w:rPr>
          <w:b/>
          <w:bCs/>
        </w:rPr>
        <w:t xml:space="preserve">Result:</w:t>
      </w:r>
      <w:r>
        <w:t xml:space="preserve"> </w:t>
      </w:r>
      <w:r>
        <w:t xml:space="preserve">Low expected free energy</w:t>
      </w:r>
    </w:p>
    <w:p>
      <w:pPr>
        <w:pStyle w:val="BodyText"/>
      </w:pPr>
      <m:oMathPara>
        <m:oMathParaPr>
          <m:jc m:val="center"/>
        </m:oMathParaPr>
        <m:oMath>
          <m:sSub>
            <m:e>
              <m:r>
                <m:t>F</m:t>
              </m:r>
            </m:e>
            <m:sub>
              <m:r>
                <m:rPr>
                  <m:nor/>
                  <m:sty m:val="p"/>
                </m:rPr>
                <m:t>opt</m:t>
              </m:r>
            </m:sub>
          </m:sSub>
          <m:r>
            <m:rPr>
              <m:sty m:val="p"/>
            </m:rPr>
            <m:t>=</m:t>
          </m:r>
          <m:r>
            <m:t>E</m:t>
          </m:r>
          <m:r>
            <m:rPr>
              <m:sty m:val="p"/>
            </m:rPr>
            <m:t>[</m:t>
          </m:r>
          <m:r>
            <m:t>C</m:t>
          </m:r>
          <m:r>
            <m:t>o</m:t>
          </m:r>
          <m:r>
            <m:t>s</m:t>
          </m:r>
          <m:r>
            <m:t>t</m:t>
          </m:r>
          <m:r>
            <m:rPr>
              <m:sty m:val="p"/>
            </m:rPr>
            <m:t>]</m:t>
          </m:r>
          <m:r>
            <m:rPr>
              <m:sty m:val="p"/>
            </m:rPr>
            <m:t>−</m:t>
          </m:r>
          <m:r>
            <m:t>H</m:t>
          </m:r>
          <m:r>
            <m:rPr>
              <m:sty m:val="p"/>
            </m:rPr>
            <m:t>[</m:t>
          </m:r>
          <m:r>
            <m:rPr>
              <m:nor/>
              <m:sty m:val="p"/>
            </m:rPr>
            <m:t>policy</m:t>
          </m:r>
          <m:r>
            <m:rPr>
              <m:sty m:val="p"/>
            </m:rPr>
            <m:t>]</m:t>
          </m:r>
          <m:r>
            <m:rPr>
              <m:sty m:val="p"/>
            </m:rPr>
            <m:t>≪</m:t>
          </m:r>
          <m:r>
            <m:t>0</m:t>
          </m:r>
        </m:oMath>
      </m:oMathPara>
    </w:p>
    <w:p>
      <w:pPr>
        <w:pStyle w:val="FirstParagraph"/>
      </w:pPr>
      <w:r>
        <w:t xml:space="preserve">The expected action cost is low (easy to flow downhill), and uncertainty is resolved quickly.</w:t>
      </w:r>
    </w:p>
    <w:p>
      <w:pPr>
        <w:pStyle w:val="BodyText"/>
      </w:pPr>
      <w:r>
        <w:rPr>
          <w:b/>
          <w:bCs/>
        </w:rPr>
        <w:t xml:space="preserve">Psychological Experience:</w:t>
      </w:r>
    </w:p>
    <w:p>
      <w:pPr>
        <w:pStyle w:val="Compact"/>
        <w:numPr>
          <w:ilvl w:val="0"/>
          <w:numId w:val="1048"/>
        </w:numPr>
      </w:pPr>
      <w:r>
        <w:t xml:space="preserve">Sense of ease, flow</w:t>
      </w:r>
    </w:p>
    <w:p>
      <w:pPr>
        <w:pStyle w:val="Compact"/>
        <w:numPr>
          <w:ilvl w:val="0"/>
          <w:numId w:val="1048"/>
        </w:numPr>
      </w:pPr>
      <w:r>
        <w:t xml:space="preserve">Solutions seem obvious</w:t>
      </w:r>
    </w:p>
    <w:p>
      <w:pPr>
        <w:pStyle w:val="Compact"/>
        <w:numPr>
          <w:ilvl w:val="0"/>
          <w:numId w:val="1048"/>
        </w:numPr>
      </w:pPr>
      <w:r>
        <w:t xml:space="preserve">Obstacles seem surmountable</w:t>
      </w:r>
    </w:p>
    <w:p>
      <w:r>
        <w:pict>
          <v:rect style="width:0;height:1.5pt" o:hralign="center" o:hrstd="t" o:hr="t"/>
        </w:pict>
      </w:r>
    </w:p>
    <w:bookmarkEnd w:id="72"/>
    <w:bookmarkStart w:id="73" w:name="pessimism-the-inversion-of-geometry"/>
    <w:p>
      <w:pPr>
        <w:pStyle w:val="Heading3"/>
      </w:pPr>
      <w:r>
        <w:t xml:space="preserve">5.3 Pessimism: The Inversion of Geometry</w:t>
      </w:r>
    </w:p>
    <w:p>
      <w:pPr>
        <w:pStyle w:val="FirstParagraph"/>
      </w:pPr>
      <w:r>
        <w:rPr>
          <w:b/>
          <w:bCs/>
        </w:rPr>
        <w:t xml:space="preserve">Definition:</w:t>
      </w:r>
      <w:r>
        <w:t xml:space="preserve"> </w:t>
      </w:r>
      <w:r>
        <w:t xml:space="preserve">Pessimism is the</w:t>
      </w:r>
      <w:r>
        <w:t xml:space="preserve"> </w:t>
      </w:r>
      <w:r>
        <w:rPr>
          <w:b/>
          <w:bCs/>
        </w:rPr>
        <w:t xml:space="preserve">flattening or inversion</w:t>
      </w:r>
      <w:r>
        <w:t xml:space="preserve"> </w:t>
      </w:r>
      <w:r>
        <w:t xml:space="preserve">of the gradient - Perceptual Inversion.</w:t>
      </w:r>
      <w:r>
        <w:t xml:space="preserve"> </w:t>
      </w:r>
      <w:r>
        <w:rPr>
          <w:b/>
          <w:bCs/>
        </w:rPr>
        <w:t xml:space="preserve">Mathematical Form:</w:t>
      </w:r>
    </w:p>
    <w:p>
      <w:pPr>
        <w:pStyle w:val="BodyText"/>
      </w:pPr>
      <m:oMathPara>
        <m:oMathParaPr>
          <m:jc m:val="center"/>
        </m:oMathParaPr>
        <m:oMath>
          <m:r>
            <m:rPr>
              <m:nor/>
              <m:sty m:val="p"/>
            </m:rPr>
            <m:t>Pessimism</m:t>
          </m:r>
          <m:r>
            <m:rPr>
              <m:sty m:val="p"/>
            </m:rPr>
            <m:t>⇔</m:t>
          </m:r>
          <m:r>
            <m:rPr>
              <m:sty m:val="p"/>
            </m:rPr>
            <m:t>|</m:t>
          </m:r>
          <m:r>
            <m:rPr>
              <m:sty m:val="p"/>
            </m:rPr>
            <m:t>∇</m:t>
          </m:r>
          <m:r>
            <m:rPr>
              <m:sty m:val="p"/>
            </m:rPr>
            <m:t>Φ</m:t>
          </m:r>
          <m:r>
            <m:rPr>
              <m:sty m:val="p"/>
            </m:rPr>
            <m:t>(</m:t>
          </m:r>
          <m:r>
            <m:t>S</m:t>
          </m:r>
          <m:r>
            <m:rPr>
              <m:sty m:val="p"/>
            </m:rPr>
            <m:t>)</m:t>
          </m:r>
          <m:r>
            <m:rPr>
              <m:sty m:val="p"/>
            </m:rPr>
            <m:t>|</m:t>
          </m:r>
          <m:r>
            <m:rPr>
              <m:sty m:val="p"/>
            </m:rPr>
            <m:t>→</m:t>
          </m:r>
          <m:r>
            <m:t>0</m:t>
          </m:r>
          <m:r>
            <m:rPr>
              <m:nor/>
              <m:sty m:val="p"/>
            </m:rPr>
            <m:t> or </m:t>
          </m:r>
          <m:r>
            <m:rPr>
              <m:sty m:val="p"/>
            </m:rPr>
            <m:t>∇</m:t>
          </m:r>
          <m:r>
            <m:rPr>
              <m:sty m:val="p"/>
            </m:rPr>
            <m:t>Φ</m:t>
          </m:r>
          <m:r>
            <m:rPr>
              <m:sty m:val="p"/>
            </m:rPr>
            <m:t>⋅</m:t>
          </m:r>
          <m:sSub>
            <m:e>
              <m:acc>
                <m:accPr>
                  <m:chr m:val="⃗"/>
                </m:accPr>
                <m:e>
                  <m:r>
                    <m:t>v</m:t>
                  </m:r>
                </m:e>
              </m:acc>
            </m:e>
            <m:sub>
              <m:r>
                <m:rPr>
                  <m:nor/>
                  <m:sty m:val="p"/>
                </m:rPr>
                <m:t>intent</m:t>
              </m:r>
            </m:sub>
          </m:sSub>
          <m:r>
            <m:rPr>
              <m:sty m:val="p"/>
            </m:rPr>
            <m:t>&lt;</m:t>
          </m:r>
          <m:r>
            <m:t>0</m:t>
          </m:r>
        </m:oMath>
      </m:oMathPara>
    </w:p>
    <w:p>
      <w:pPr>
        <w:pStyle w:val="FirstParagraph"/>
      </w:pPr>
      <w:r>
        <w:t xml:space="preserve">The Pessimist looks at the same problem and sees either:</w:t>
      </w:r>
    </w:p>
    <w:p>
      <w:pPr>
        <w:pStyle w:val="Compact"/>
        <w:numPr>
          <w:ilvl w:val="0"/>
          <w:numId w:val="1049"/>
        </w:numPr>
      </w:pPr>
      <w:r>
        <w:rPr>
          <w:b/>
          <w:bCs/>
        </w:rPr>
        <w:t xml:space="preserve">No gradient</w:t>
      </w:r>
      <w:r>
        <w:t xml:space="preserve"> </w:t>
      </w:r>
      <w:r>
        <w:t xml:space="preserve">(flat landscape, no clear path)</w:t>
      </w:r>
    </w:p>
    <w:p>
      <w:pPr>
        <w:pStyle w:val="Compact"/>
        <w:numPr>
          <w:ilvl w:val="0"/>
          <w:numId w:val="1049"/>
        </w:numPr>
      </w:pPr>
      <w:r>
        <w:rPr>
          <w:b/>
          <w:bCs/>
        </w:rPr>
        <w:t xml:space="preserve">Inverted gradient</w:t>
      </w:r>
      <w:r>
        <w:t xml:space="preserve"> </w:t>
      </w:r>
      <w:r>
        <w:t xml:space="preserve">(every direction is uphill)</w:t>
      </w:r>
    </w:p>
    <w:p>
      <w:pPr>
        <w:pStyle w:val="FirstParagraph"/>
      </w:pPr>
      <w:r>
        <w:rPr>
          <w:b/>
          <w:bCs/>
        </w:rPr>
        <w:t xml:space="preserve">Mechanism:</w:t>
      </w:r>
    </w:p>
    <w:p>
      <w:pPr>
        <w:pStyle w:val="Compact"/>
        <w:numPr>
          <w:ilvl w:val="0"/>
          <w:numId w:val="1050"/>
        </w:numPr>
      </w:pPr>
      <w:r>
        <w:t xml:space="preserve">Weak or negative prior on success (low</w:t>
      </w:r>
      <w:r>
        <w:t xml:space="preserve"> </w:t>
      </w:r>
      <m:oMath>
        <m:sSub>
          <m:e>
            <m:r>
              <m:t>P</m:t>
            </m:r>
          </m:e>
          <m:sub>
            <m:r>
              <m:t>0</m:t>
            </m:r>
          </m:sub>
        </m:sSub>
        <m:r>
          <m:rPr>
            <m:sty m:val="p"/>
          </m:rPr>
          <m:t>(</m:t>
        </m:r>
        <m:sSub>
          <m:e>
            <m:r>
              <m:t>S</m:t>
            </m:r>
          </m:e>
          <m:sub>
            <m:r>
              <m:rPr>
                <m:nor/>
                <m:sty m:val="p"/>
              </m:rPr>
              <m:t>success</m:t>
            </m:r>
          </m:sub>
        </m:sSub>
        <m:r>
          <m:rPr>
            <m:sty m:val="p"/>
          </m:rPr>
          <m:t>)</m:t>
        </m:r>
      </m:oMath>
      <w:r>
        <w:t xml:space="preserve">)</w:t>
      </w:r>
    </w:p>
    <w:p>
      <w:pPr>
        <w:pStyle w:val="Compact"/>
        <w:numPr>
          <w:ilvl w:val="0"/>
          <w:numId w:val="1050"/>
        </w:numPr>
      </w:pPr>
      <w:r>
        <w:t xml:space="preserve">Selective attention to disconfirming evidence (update on failures)</w:t>
      </w:r>
    </w:p>
    <w:p>
      <w:pPr>
        <w:pStyle w:val="Compact"/>
        <w:numPr>
          <w:ilvl w:val="0"/>
          <w:numId w:val="1050"/>
        </w:numPr>
      </w:pPr>
      <w:r>
        <w:t xml:space="preserve">Narrative of impossibility (low or negative</w:t>
      </w:r>
      <w:r>
        <w:t xml:space="preserve"> </w:t>
      </w:r>
      <m:oMath>
        <m:r>
          <m:rPr>
            <m:sty m:val="p"/>
          </m:rPr>
          <m:t>Δ</m:t>
        </m:r>
        <m:r>
          <m:t>I</m:t>
        </m:r>
      </m:oMath>
      <w:r>
        <w:t xml:space="preserve">)</w:t>
      </w:r>
    </w:p>
    <w:p>
      <w:pPr>
        <w:pStyle w:val="FirstParagraph"/>
      </w:pPr>
      <w:r>
        <w:rPr>
          <w:b/>
          <w:bCs/>
        </w:rPr>
        <w:t xml:space="preserve">Result:</w:t>
      </w:r>
      <w:r>
        <w:t xml:space="preserve"> </w:t>
      </w:r>
      <w:r>
        <w:t xml:space="preserve">High expected free energy</w:t>
      </w:r>
    </w:p>
    <w:p>
      <w:pPr>
        <w:pStyle w:val="BodyText"/>
      </w:pPr>
      <m:oMathPara>
        <m:oMathParaPr>
          <m:jc m:val="center"/>
        </m:oMathParaPr>
        <m:oMath>
          <m:sSub>
            <m:e>
              <m:r>
                <m:t>F</m:t>
              </m:r>
            </m:e>
            <m:sub>
              <m:r>
                <m:rPr>
                  <m:nor/>
                  <m:sty m:val="p"/>
                </m:rPr>
                <m:t>pess</m:t>
              </m:r>
            </m:sub>
          </m:sSub>
          <m:r>
            <m:rPr>
              <m:sty m:val="p"/>
            </m:rPr>
            <m:t>=</m:t>
          </m:r>
          <m:r>
            <m:t>E</m:t>
          </m:r>
          <m:r>
            <m:rPr>
              <m:sty m:val="p"/>
            </m:rPr>
            <m:t>[</m:t>
          </m:r>
          <m:r>
            <m:t>C</m:t>
          </m:r>
          <m:r>
            <m:t>o</m:t>
          </m:r>
          <m:r>
            <m:t>s</m:t>
          </m:r>
          <m:r>
            <m:t>t</m:t>
          </m:r>
          <m:r>
            <m:rPr>
              <m:sty m:val="p"/>
            </m:rPr>
            <m:t>]</m:t>
          </m:r>
          <m:r>
            <m:rPr>
              <m:sty m:val="p"/>
            </m:rPr>
            <m:t>−</m:t>
          </m:r>
          <m:r>
            <m:t>H</m:t>
          </m:r>
          <m:r>
            <m:rPr>
              <m:sty m:val="p"/>
            </m:rPr>
            <m:t>[</m:t>
          </m:r>
          <m:r>
            <m:rPr>
              <m:nor/>
              <m:sty m:val="p"/>
            </m:rPr>
            <m:t>policy</m:t>
          </m:r>
          <m:r>
            <m:rPr>
              <m:sty m:val="p"/>
            </m:rPr>
            <m:t>]</m:t>
          </m:r>
          <m:r>
            <m:rPr>
              <m:sty m:val="p"/>
            </m:rPr>
            <m:t>≫</m:t>
          </m:r>
          <m:r>
            <m:t>0</m:t>
          </m:r>
        </m:oMath>
      </m:oMathPara>
    </w:p>
    <w:p>
      <w:pPr>
        <w:pStyle w:val="FirstParagraph"/>
      </w:pPr>
      <w:r>
        <w:t xml:space="preserve">The expected action cost is high or infinite (every path is a mountain), and uncertainty never resolves.</w:t>
      </w:r>
    </w:p>
    <w:p>
      <w:pPr>
        <w:pStyle w:val="BodyText"/>
      </w:pPr>
      <w:r>
        <w:rPr>
          <w:b/>
          <w:bCs/>
        </w:rPr>
        <w:t xml:space="preserve">Psychological Experience:</w:t>
      </w:r>
    </w:p>
    <w:p>
      <w:pPr>
        <w:pStyle w:val="Compact"/>
        <w:numPr>
          <w:ilvl w:val="0"/>
          <w:numId w:val="1051"/>
        </w:numPr>
      </w:pPr>
      <w:r>
        <w:t xml:space="preserve">Sense of impossibility, overwhelm</w:t>
      </w:r>
    </w:p>
    <w:p>
      <w:pPr>
        <w:pStyle w:val="Compact"/>
        <w:numPr>
          <w:ilvl w:val="0"/>
          <w:numId w:val="1051"/>
        </w:numPr>
      </w:pPr>
      <w:r>
        <w:t xml:space="preserve">No solutions visible</w:t>
      </w:r>
    </w:p>
    <w:p>
      <w:pPr>
        <w:pStyle w:val="Compact"/>
        <w:numPr>
          <w:ilvl w:val="0"/>
          <w:numId w:val="1051"/>
        </w:numPr>
      </w:pPr>
      <w:r>
        <w:t xml:space="preserve">Obstacles seem insurmountable</w:t>
      </w:r>
    </w:p>
    <w:p>
      <w:r>
        <w:pict>
          <v:rect style="width:0;height:1.5pt" o:hralign="center" o:hrstd="t" o:hr="t"/>
        </w:pict>
      </w:r>
    </w:p>
    <w:bookmarkEnd w:id="73"/>
    <w:bookmarkStart w:id="80" w:name="Xcee8b07c2bf3a0d38a3ad78e7b5499e8c02152d"/>
    <w:p>
      <w:pPr>
        <w:pStyle w:val="Heading3"/>
      </w:pPr>
      <w:r>
        <w:t xml:space="preserve">5.4 The Valley of Light: Contrast Amplification</w:t>
      </w:r>
    </w:p>
    <w:p>
      <w:pPr>
        <w:pStyle w:val="FirstParagraph"/>
      </w:pPr>
      <w:r>
        <w:t xml:space="preserve">There is a paradoxical vulnerability in the architecture of Pessimism.</w:t>
      </w:r>
    </w:p>
    <w:p>
      <w:pPr>
        <w:pStyle w:val="BodyText"/>
      </w:pPr>
      <w:r>
        <w:rPr>
          <w:b/>
          <w:bCs/>
        </w:rPr>
        <w:t xml:space="preserve">Theorem (Valley of Light):</w:t>
      </w:r>
      <w:r>
        <w:t xml:space="preserve"> </w:t>
      </w:r>
      <w:r>
        <w:t xml:space="preserve">In a uniformly high-cost landscape (Pessimism everywhere), even small reductions in cost trigger</w:t>
      </w:r>
      <w:r>
        <w:t xml:space="preserve"> </w:t>
      </w:r>
      <w:r>
        <w:rPr>
          <w:b/>
          <w:bCs/>
        </w:rPr>
        <w:t xml:space="preserve">dimensional expansion</w:t>
      </w:r>
      <w:r>
        <w:t xml:space="preserve"> </w:t>
      </w:r>
      <w:r>
        <w:t xml:space="preserve">- a state shift rather than continuous improvement.</w:t>
      </w:r>
    </w:p>
    <w:p>
      <w:r>
        <w:pict>
          <v:rect style="width:0;height:1.5pt" o:hralign="center" o:hrstd="t" o:hr="t"/>
        </w:pict>
      </w:r>
    </w:p>
    <w:bookmarkStart w:id="74" w:name="rigorous-salience-definition"/>
    <w:p>
      <w:pPr>
        <w:pStyle w:val="Heading4"/>
      </w:pPr>
      <w:r>
        <w:t xml:space="preserve">Rigorous Salience Definition</w:t>
      </w:r>
    </w:p>
    <w:p>
      <w:pPr>
        <w:pStyle w:val="FirstParagraph"/>
      </w:pPr>
      <w:r>
        <w:t xml:space="preserve">We define</w:t>
      </w:r>
      <w:r>
        <w:t xml:space="preserve"> </w:t>
      </w:r>
      <w:r>
        <w:rPr>
          <w:b/>
          <w:bCs/>
        </w:rPr>
        <w:t xml:space="preserve">Salience</w:t>
      </w:r>
      <w:r>
        <w:t xml:space="preserve"> </w:t>
      </w:r>
      <w:r>
        <w:t xml:space="preserve">(</w:t>
      </w:r>
      <m:oMath>
        <m:r>
          <m:rPr>
            <m:scr m:val="script"/>
            <m:sty m:val="p"/>
          </m:rPr>
          <m:t>S</m:t>
        </m:r>
      </m:oMath>
      <w:r>
        <w:t xml:space="preserve">) as the ratio of the gradient magnitude to the local baseline potential:</w:t>
      </w:r>
    </w:p>
    <w:p>
      <w:pPr>
        <w:pStyle w:val="BodyText"/>
      </w:pPr>
      <m:oMathPara>
        <m:oMathParaPr>
          <m:jc m:val="center"/>
        </m:oMathParaPr>
        <m:oMath>
          <m:r>
            <m:rPr>
              <m:scr m:val="script"/>
              <m:sty m:val="p"/>
            </m:rPr>
            <m:t>S</m:t>
          </m:r>
          <m:r>
            <m:rPr>
              <m:sty m:val="p"/>
            </m:rPr>
            <m:t>(</m:t>
          </m:r>
          <m:r>
            <m:t>S</m:t>
          </m:r>
          <m:r>
            <m:rPr>
              <m:sty m:val="p"/>
            </m:rPr>
            <m:t>)</m:t>
          </m:r>
          <m:r>
            <m:rPr>
              <m:sty m:val="p"/>
            </m:rPr>
            <m:t>=</m:t>
          </m:r>
          <m:f>
            <m:fPr>
              <m:type m:val="bar"/>
            </m:fPr>
            <m:num>
              <m:r>
                <m:rPr>
                  <m:sty m:val="p"/>
                </m:rPr>
                <m:t>|</m:t>
              </m:r>
              <m:r>
                <m:rPr>
                  <m:sty m:val="p"/>
                </m:rPr>
                <m:t>∇</m:t>
              </m:r>
              <m:r>
                <m:rPr>
                  <m:sty m:val="p"/>
                </m:rPr>
                <m:t>Φ</m:t>
              </m:r>
              <m:r>
                <m:rPr>
                  <m:sty m:val="p"/>
                </m:rPr>
                <m:t>(</m:t>
              </m:r>
              <m:r>
                <m:t>S</m:t>
              </m:r>
              <m:r>
                <m:rPr>
                  <m:sty m:val="p"/>
                </m:rPr>
                <m:t>)</m:t>
              </m:r>
              <m:r>
                <m:rPr>
                  <m:sty m:val="p"/>
                </m:rPr>
                <m:t>|</m:t>
              </m:r>
            </m:num>
            <m:den>
              <m:r>
                <m:rPr>
                  <m:sty m:val="p"/>
                </m:rPr>
                <m:t>Φ</m:t>
              </m:r>
              <m:r>
                <m:rPr>
                  <m:sty m:val="p"/>
                </m:rPr>
                <m:t>(</m:t>
              </m:r>
              <m:r>
                <m:t>S</m:t>
              </m:r>
              <m:r>
                <m:rPr>
                  <m:sty m:val="p"/>
                </m:rPr>
                <m:t>)</m:t>
              </m:r>
              <m:r>
                <m:rPr>
                  <m:sty m:val="p"/>
                </m:rPr>
                <m:t>+</m:t>
              </m:r>
              <m:r>
                <m:t>ϵ</m:t>
              </m:r>
            </m:den>
          </m:f>
        </m:oMath>
      </m:oMathPara>
    </w:p>
    <w:p>
      <w:pPr>
        <w:pStyle w:val="FirstParagraph"/>
      </w:pPr>
      <w:r>
        <w:t xml:space="preserve">where</w:t>
      </w:r>
      <w:r>
        <w:t xml:space="preserve"> </w:t>
      </w:r>
      <m:oMath>
        <m:r>
          <m:t>ϵ</m:t>
        </m:r>
      </m:oMath>
      <w:r>
        <w:t xml:space="preserve"> </w:t>
      </w:r>
      <w:r>
        <w:t xml:space="preserve">is a small constant preventing division by zero.</w:t>
      </w:r>
    </w:p>
    <w:p>
      <w:pPr>
        <w:pStyle w:val="BodyText"/>
      </w:pPr>
      <w:r>
        <w:rPr>
          <w:b/>
          <w:bCs/>
        </w:rPr>
        <w:t xml:space="preserve">Interpretation:</w:t>
      </w:r>
      <w:r>
        <w:t xml:space="preserve"> </w:t>
      </w:r>
      <w:r>
        <w:t xml:space="preserve">Salience measures the</w:t>
      </w:r>
      <w:r>
        <w:t xml:space="preserve"> </w:t>
      </w:r>
      <w:r>
        <w:rPr>
          <w:b/>
          <w:bCs/>
        </w:rPr>
        <w:t xml:space="preserve">relative steepness</w:t>
      </w:r>
      <w:r>
        <w:t xml:space="preserve"> </w:t>
      </w:r>
      <w:r>
        <w:t xml:space="preserve">of the gradient compared to the absolute depth of the potential well. High salience = steep gradient relative to where you are.</w:t>
      </w:r>
    </w:p>
    <w:p>
      <w:r>
        <w:pict>
          <v:rect style="width:0;height:1.5pt" o:hralign="center" o:hrstd="t" o:hr="t"/>
        </w:pict>
      </w:r>
    </w:p>
    <w:bookmarkEnd w:id="74"/>
    <w:bookmarkStart w:id="75" w:name="the-singularity-state-applying-axiom-3"/>
    <w:p>
      <w:pPr>
        <w:pStyle w:val="Heading4"/>
      </w:pPr>
      <w:r>
        <w:t xml:space="preserve">The Singularity State (Applying Axiom 3)</w:t>
      </w:r>
    </w:p>
    <w:p>
      <w:pPr>
        <w:pStyle w:val="FirstParagraph"/>
      </w:pPr>
      <w:r>
        <w:t xml:space="preserve">In a Pessimistic topology, the agent’s</w:t>
      </w:r>
      <w:r>
        <w:t xml:space="preserve"> </w:t>
      </w:r>
      <w:r>
        <w:rPr>
          <w:b/>
          <w:bCs/>
        </w:rPr>
        <w:t xml:space="preserve">expectation of relief</w:t>
      </w:r>
      <w:r>
        <w:t xml:space="preserve"> </w:t>
      </w:r>
      <w:r>
        <w:t xml:space="preserve">approaches zero:</w:t>
      </w:r>
    </w:p>
    <w:p>
      <w:pPr>
        <w:pStyle w:val="BodyText"/>
      </w:pPr>
      <m:oMathPara>
        <m:oMathParaPr>
          <m:jc m:val="center"/>
        </m:oMathParaPr>
        <m:oMath>
          <m:r>
            <m:t>E</m:t>
          </m:r>
          <m:r>
            <m:rPr>
              <m:sty m:val="p"/>
            </m:rPr>
            <m:t>[</m:t>
          </m:r>
          <m:r>
            <m:rPr>
              <m:nor/>
              <m:sty m:val="p"/>
            </m:rPr>
            <m:t>relief</m:t>
          </m:r>
          <m:r>
            <m:rPr>
              <m:sty m:val="p"/>
            </m:rPr>
            <m:t>]</m:t>
          </m:r>
          <m:r>
            <m:rPr>
              <m:sty m:val="p"/>
            </m:rPr>
            <m:t>→</m:t>
          </m:r>
          <m:r>
            <m:t>0</m:t>
          </m:r>
        </m:oMath>
      </m:oMathPara>
    </w:p>
    <w:p>
      <w:pPr>
        <w:pStyle w:val="FirstParagraph"/>
      </w:pPr>
      <w:r>
        <w:t xml:space="preserve">When a signal of relief</w:t>
      </w:r>
      <w:r>
        <w:t xml:space="preserve"> </w:t>
      </w:r>
      <m:oMath>
        <m:r>
          <m:t>S</m:t>
        </m:r>
        <m:r>
          <m:rPr>
            <m:sty m:val="p"/>
          </m:rPr>
          <m:t>&gt;</m:t>
        </m:r>
        <m:r>
          <m:t>0</m:t>
        </m:r>
      </m:oMath>
      <w:r>
        <w:t xml:space="preserve"> </w:t>
      </w:r>
      <w:r>
        <w:t xml:space="preserve">appears, the salience is:</w:t>
      </w:r>
    </w:p>
    <w:p>
      <w:pPr>
        <w:pStyle w:val="BodyText"/>
      </w:pPr>
      <m:oMathPara>
        <m:oMathParaPr>
          <m:jc m:val="center"/>
        </m:oMathParaPr>
        <m:oMath>
          <m:r>
            <m:rPr>
              <m:scr m:val="script"/>
              <m:sty m:val="p"/>
            </m:rPr>
            <m:t>S</m:t>
          </m:r>
          <m:r>
            <m:rPr>
              <m:sty m:val="p"/>
            </m:rPr>
            <m:t>=</m:t>
          </m:r>
          <m:f>
            <m:fPr>
              <m:type m:val="bar"/>
            </m:fPr>
            <m:num>
              <m:r>
                <m:t>S</m:t>
              </m:r>
            </m:num>
            <m:den>
              <m:r>
                <m:t>E</m:t>
              </m:r>
            </m:den>
          </m:f>
        </m:oMath>
      </m:oMathPara>
    </w:p>
    <w:p>
      <w:pPr>
        <w:pStyle w:val="FirstParagraph"/>
      </w:pPr>
      <w:r>
        <w:rPr>
          <w:b/>
          <w:bCs/>
        </w:rPr>
        <w:t xml:space="preserve">Invoking the Singularity Axiom</w:t>
      </w:r>
      <w:r>
        <w:t xml:space="preserve"> </w:t>
      </w:r>
      <w:r>
        <w:t xml:space="preserve">(Section 2.8, Axiom 3):</w:t>
      </w:r>
    </w:p>
    <w:p>
      <w:pPr>
        <w:pStyle w:val="BodyText"/>
      </w:pPr>
      <m:oMathPara>
        <m:oMathParaPr>
          <m:jc m:val="center"/>
        </m:oMathParaPr>
        <m:oMath>
          <m:limLow>
            <m:e>
              <m:r>
                <m:rPr>
                  <m:sty m:val="p"/>
                </m:rPr>
                <m:t>lim</m:t>
              </m:r>
            </m:e>
            <m:lim>
              <m:r>
                <m:t>E</m:t>
              </m:r>
              <m:r>
                <m:rPr>
                  <m:sty m:val="p"/>
                </m:rPr>
                <m:t>→</m:t>
              </m:r>
              <m:r>
                <m:t>0</m:t>
              </m:r>
            </m:lim>
          </m:limLow>
          <m:f>
            <m:fPr>
              <m:type m:val="bar"/>
            </m:fPr>
            <m:num>
              <m:r>
                <m:t>S</m:t>
              </m:r>
            </m:num>
            <m:den>
              <m:r>
                <m:t>E</m:t>
              </m:r>
            </m:den>
          </m:f>
          <m:r>
            <m:rPr>
              <m:sty m:val="p"/>
            </m:rPr>
            <m:t>→</m:t>
          </m:r>
          <m:r>
            <m:t>S</m:t>
          </m:r>
          <m:r>
            <m:rPr>
              <m:sty m:val="p"/>
            </m:rPr>
            <m:t>+</m:t>
          </m:r>
          <m:r>
            <m:t>1</m:t>
          </m:r>
          <m:r>
            <m:t> </m:t>
          </m:r>
          <m:r>
            <m:rPr>
              <m:nor/>
              <m:sty m:val="p"/>
            </m:rPr>
            <m:t>(Dimensional Expansion)</m:t>
          </m:r>
        </m:oMath>
      </m:oMathPara>
    </w:p>
    <w:p>
      <w:pPr>
        <w:pStyle w:val="FirstParagraph"/>
      </w:pPr>
      <w:r>
        <w:rPr>
          <w:b/>
          <w:bCs/>
        </w:rPr>
        <w:t xml:space="preserve">Critical Distinction:</w:t>
      </w:r>
      <w:r>
        <w:t xml:space="preserve"> </w:t>
      </w:r>
      <w:r>
        <w:t xml:space="preserve">This is NOT a standard limit tending to infinity within the same dimension. By Axiom 3, when a structure (</w:t>
      </w:r>
      <m:oMath>
        <m:r>
          <m:t>S</m:t>
        </m:r>
      </m:oMath>
      <w:r>
        <w:t xml:space="preserve">) meets zero resistance (</w:t>
      </w:r>
      <m:oMath>
        <m:r>
          <m:t>E</m:t>
        </m:r>
        <m:r>
          <m:rPr>
            <m:sty m:val="p"/>
          </m:rPr>
          <m:t>→</m:t>
        </m:r>
        <m:r>
          <m:t>0</m:t>
        </m:r>
      </m:oMath>
      <w:r>
        <w:t xml:space="preserve">), it</w:t>
      </w:r>
      <w:r>
        <w:t xml:space="preserve"> </w:t>
      </w:r>
      <w:r>
        <w:rPr>
          <w:b/>
          <w:bCs/>
        </w:rPr>
        <w:t xml:space="preserve">expands dimensionally</w:t>
      </w:r>
      <w:r>
        <w:t xml:space="preserve"> </w:t>
      </w:r>
      <w:r>
        <w:t xml:space="preserve">- a category shift, not a magnitude increase.</w:t>
      </w:r>
    </w:p>
    <w:p>
      <w:r>
        <w:pict>
          <v:rect style="width:0;height:1.5pt" o:hralign="center" o:hrstd="t" o:hr="t"/>
        </w:pict>
      </w:r>
    </w:p>
    <w:bookmarkEnd w:id="75"/>
    <w:bookmarkStart w:id="76" w:name="Xa36fcce3514b40e07da5a7ad6f99a68310d4a3b"/>
    <w:p>
      <w:pPr>
        <w:pStyle w:val="Heading4"/>
      </w:pPr>
      <w:r>
        <w:t xml:space="preserve">Interpretation: Rock Bottom as Geometric Necessity</w:t>
      </w:r>
    </w:p>
    <w:p>
      <w:pPr>
        <w:pStyle w:val="FirstParagraph"/>
      </w:pPr>
      <w:r>
        <w:t xml:space="preserve">The Pessimist does not experience a</w:t>
      </w:r>
      <w:r>
        <w:t xml:space="preserve"> </w:t>
      </w:r>
      <w:r>
        <w:t xml:space="preserve">“small improvement”</w:t>
      </w:r>
      <w:r>
        <w:t xml:space="preserve"> </w:t>
      </w:r>
      <w:r>
        <w:t xml:space="preserve">that feels</w:t>
      </w:r>
      <w:r>
        <w:t xml:space="preserve"> </w:t>
      </w:r>
      <w:r>
        <w:t xml:space="preserve">“very large.”</w:t>
      </w:r>
      <w:r>
        <w:t xml:space="preserve"> </w:t>
      </w:r>
      <w:r>
        <w:t xml:space="preserve">Instead:</w:t>
      </w:r>
    </w:p>
    <w:p>
      <w:pPr>
        <w:pStyle w:val="Compact"/>
        <w:numPr>
          <w:ilvl w:val="0"/>
          <w:numId w:val="1052"/>
        </w:numPr>
      </w:pPr>
      <w:r>
        <w:rPr>
          <w:b/>
          <w:bCs/>
        </w:rPr>
        <w:t xml:space="preserve">Baseline State</w:t>
      </w:r>
      <w:r>
        <w:t xml:space="preserve">:</w:t>
      </w:r>
      <w:r>
        <w:t xml:space="preserve"> </w:t>
      </w:r>
      <m:oMath>
        <m:r>
          <m:t>E</m:t>
        </m:r>
        <m:r>
          <m:rPr>
            <m:sty m:val="p"/>
          </m:rPr>
          <m:t>=</m:t>
        </m:r>
        <m:r>
          <m:t>0</m:t>
        </m:r>
      </m:oMath>
      <w:r>
        <w:t xml:space="preserve"> </w:t>
      </w:r>
      <w:r>
        <w:t xml:space="preserve">(zero expectation of positive outcomes - the Void)</w:t>
      </w:r>
    </w:p>
    <w:p>
      <w:pPr>
        <w:pStyle w:val="Compact"/>
        <w:numPr>
          <w:ilvl w:val="0"/>
          <w:numId w:val="1052"/>
        </w:numPr>
      </w:pPr>
      <w:r>
        <w:rPr>
          <w:b/>
          <w:bCs/>
        </w:rPr>
        <w:t xml:space="preserve">Signal Arrival</w:t>
      </w:r>
      <w:r>
        <w:t xml:space="preserve">:</w:t>
      </w:r>
      <w:r>
        <w:t xml:space="preserve"> </w:t>
      </w:r>
      <m:oMath>
        <m:r>
          <m:t>S</m:t>
        </m:r>
        <m:r>
          <m:rPr>
            <m:sty m:val="p"/>
          </m:rPr>
          <m:t>&gt;</m:t>
        </m:r>
        <m:r>
          <m:t>0</m:t>
        </m:r>
      </m:oMath>
      <w:r>
        <w:t xml:space="preserve"> </w:t>
      </w:r>
      <w:r>
        <w:t xml:space="preserve">(any non-zero relief, no matter how small)</w:t>
      </w:r>
    </w:p>
    <w:p>
      <w:pPr>
        <w:pStyle w:val="Compact"/>
        <w:numPr>
          <w:ilvl w:val="0"/>
          <w:numId w:val="1052"/>
        </w:numPr>
      </w:pPr>
      <w:r>
        <w:rPr>
          <w:b/>
          <w:bCs/>
        </w:rPr>
        <w:t xml:space="preserve">Operation</w:t>
      </w:r>
      <w:r>
        <w:t xml:space="preserve">:</w:t>
      </w:r>
      <w:r>
        <w:t xml:space="preserve"> </w:t>
      </w:r>
      <m:oMath>
        <m:r>
          <m:t>S</m:t>
        </m:r>
        <m:r>
          <m:rPr>
            <m:sty m:val="p"/>
          </m:rPr>
          <m:t>÷</m:t>
        </m:r>
        <m:r>
          <m:t>0</m:t>
        </m:r>
      </m:oMath>
      <w:r>
        <w:t xml:space="preserve"> </w:t>
      </w:r>
      <w:r>
        <w:t xml:space="preserve">triggers Singularity Axiom</w:t>
      </w:r>
    </w:p>
    <w:p>
      <w:pPr>
        <w:pStyle w:val="Compact"/>
        <w:numPr>
          <w:ilvl w:val="0"/>
          <w:numId w:val="1052"/>
        </w:numPr>
      </w:pPr>
      <w:r>
        <w:rPr>
          <w:b/>
          <w:bCs/>
        </w:rPr>
        <w:t xml:space="preserve">Result</w:t>
      </w:r>
      <w:r>
        <w:t xml:space="preserve">:</w:t>
      </w:r>
      <w:r>
        <w:t xml:space="preserve"> </w:t>
      </w:r>
      <m:oMath>
        <m:r>
          <m:t>S</m:t>
        </m:r>
        <m:r>
          <m:rPr>
            <m:sty m:val="p"/>
          </m:rPr>
          <m:t>→</m:t>
        </m:r>
        <m:r>
          <m:t>S</m:t>
        </m:r>
        <m:r>
          <m:rPr>
            <m:sty m:val="p"/>
          </m:rPr>
          <m:t>+</m:t>
        </m:r>
        <m:r>
          <m:t>1</m:t>
        </m:r>
      </m:oMath>
      <w:r>
        <w:t xml:space="preserve"> </w:t>
      </w:r>
      <w:r>
        <w:t xml:space="preserve">- the agent is</w:t>
      </w:r>
      <w:r>
        <w:t xml:space="preserve"> </w:t>
      </w:r>
      <w:r>
        <w:rPr>
          <w:b/>
          <w:bCs/>
        </w:rPr>
        <w:t xml:space="preserve">forced out of the current manifold</w:t>
      </w:r>
    </w:p>
    <w:p>
      <w:pPr>
        <w:pStyle w:val="FirstParagraph"/>
      </w:pPr>
      <w:r>
        <w:rPr>
          <w:b/>
          <w:bCs/>
        </w:rPr>
        <w:t xml:space="preserve">What this means psychologically:</w:t>
      </w:r>
    </w:p>
    <w:p>
      <w:pPr>
        <w:pStyle w:val="BodyText"/>
      </w:pPr>
      <w:r>
        <w:t xml:space="preserve">“Rock bottom”</w:t>
      </w:r>
      <w:r>
        <w:t xml:space="preserve"> </w:t>
      </w:r>
      <w:r>
        <w:t xml:space="preserve">is not the</w:t>
      </w:r>
      <w:r>
        <w:t xml:space="preserve"> </w:t>
      </w:r>
      <w:r>
        <w:rPr>
          <w:b/>
          <w:bCs/>
        </w:rPr>
        <w:t xml:space="preserve">worst</w:t>
      </w:r>
      <w:r>
        <w:t xml:space="preserve"> </w:t>
      </w:r>
      <w:r>
        <w:t xml:space="preserve">state. It is the</w:t>
      </w:r>
      <w:r>
        <w:t xml:space="preserve"> </w:t>
      </w:r>
      <w:r>
        <w:rPr>
          <w:b/>
          <w:bCs/>
        </w:rPr>
        <w:t xml:space="preserve">singular</w:t>
      </w:r>
      <w:r>
        <w:t xml:space="preserve"> </w:t>
      </w:r>
      <w:r>
        <w:t xml:space="preserve">state - the point where expectation collapses to zero. At this point, any positive signal creates a</w:t>
      </w:r>
      <w:r>
        <w:t xml:space="preserve"> </w:t>
      </w:r>
      <w:r>
        <w:rPr>
          <w:b/>
          <w:bCs/>
        </w:rPr>
        <w:t xml:space="preserve">geometric fracture</w:t>
      </w:r>
      <w:r>
        <w:t xml:space="preserve"> </w:t>
      </w:r>
      <w:r>
        <w:t xml:space="preserve">forcing the agent into a new state space (</w:t>
      </w:r>
      <m:oMath>
        <m:r>
          <m:t>n</m:t>
        </m:r>
        <m:r>
          <m:rPr>
            <m:sty m:val="p"/>
          </m:rPr>
          <m:t>+</m:t>
        </m:r>
        <m:r>
          <m:t>1</m:t>
        </m:r>
      </m:oMath>
      <w:r>
        <w:t xml:space="preserve">).</w:t>
      </w:r>
    </w:p>
    <w:p>
      <w:pPr>
        <w:pStyle w:val="BodyText"/>
      </w:pPr>
      <w:r>
        <w:rPr>
          <w:b/>
          <w:bCs/>
        </w:rPr>
        <w:t xml:space="preserve">The Fracture Mechanism:</w:t>
      </w:r>
    </w:p>
    <w:p>
      <w:pPr>
        <w:pStyle w:val="BodyText"/>
      </w:pPr>
      <m:oMathPara>
        <m:oMathParaPr>
          <m:jc m:val="center"/>
        </m:oMathParaPr>
        <m:oMath>
          <m:sSub>
            <m:e>
              <m:r>
                <m:rPr>
                  <m:nor/>
                  <m:sty m:val="p"/>
                </m:rPr>
                <m:t>State</m:t>
              </m:r>
            </m:e>
            <m:sub>
              <m:r>
                <m:rPr>
                  <m:nor/>
                  <m:sty m:val="p"/>
                </m:rPr>
                <m:t>old</m:t>
              </m:r>
            </m:sub>
          </m:sSub>
          <m:r>
            <m:rPr>
              <m:sty m:val="p"/>
            </m:rPr>
            <m:t>=</m:t>
          </m:r>
          <m:r>
            <m:rPr>
              <m:nor/>
              <m:sty m:val="p"/>
            </m:rPr>
            <m:t>Pessimism Manifold (Dimension </m:t>
          </m:r>
          <m:r>
            <m:t>n</m:t>
          </m:r>
          <m:r>
            <m:rPr>
              <m:nor/>
              <m:sty m:val="p"/>
            </m:rPr>
            <m:t>)</m:t>
          </m:r>
        </m:oMath>
      </m:oMathPara>
    </w:p>
    <w:p>
      <w:pPr>
        <w:pStyle w:val="FirstParagraph"/>
      </w:pPr>
      <m:oMathPara>
        <m:oMathParaPr>
          <m:jc m:val="center"/>
        </m:oMathParaPr>
        <m:oMath>
          <m:r>
            <m:rPr>
              <m:nor/>
              <m:sty m:val="p"/>
            </m:rPr>
            <m:t>Trigger: </m:t>
          </m:r>
          <m:r>
            <m:t>S</m:t>
          </m:r>
          <m:r>
            <m:rPr>
              <m:sty m:val="p"/>
            </m:rPr>
            <m:t>÷</m:t>
          </m:r>
          <m:r>
            <m:t>0</m:t>
          </m:r>
          <m:r>
            <m:rPr>
              <m:nor/>
              <m:sty m:val="p"/>
            </m:rPr>
            <m:t> (Relief signal in Void)</m:t>
          </m:r>
        </m:oMath>
      </m:oMathPara>
    </w:p>
    <w:p>
      <w:pPr>
        <w:pStyle w:val="FirstParagraph"/>
      </w:pPr>
      <m:oMathPara>
        <m:oMathParaPr>
          <m:jc m:val="center"/>
        </m:oMathParaPr>
        <m:oMath>
          <m:sSub>
            <m:e>
              <m:r>
                <m:rPr>
                  <m:nor/>
                  <m:sty m:val="p"/>
                </m:rPr>
                <m:t>State</m:t>
              </m:r>
            </m:e>
            <m:sub>
              <m:r>
                <m:rPr>
                  <m:nor/>
                  <m:sty m:val="p"/>
                </m:rPr>
                <m:t>new</m:t>
              </m:r>
            </m:sub>
          </m:sSub>
          <m:r>
            <m:rPr>
              <m:sty m:val="p"/>
            </m:rPr>
            <m:t>=</m:t>
          </m:r>
          <m:r>
            <m:rPr>
              <m:nor/>
              <m:sty m:val="p"/>
            </m:rPr>
            <m:t>Transformed Manifold (Dimension </m:t>
          </m:r>
          <m:r>
            <m:t>n</m:t>
          </m:r>
          <m:r>
            <m:rPr>
              <m:sty m:val="p"/>
            </m:rPr>
            <m:t>+</m:t>
          </m:r>
          <m:r>
            <m:t>1</m:t>
          </m:r>
          <m:r>
            <m:rPr>
              <m:nor/>
              <m:sty m:val="p"/>
            </m:rPr>
            <m:t>)</m:t>
          </m:r>
        </m:oMath>
      </m:oMathPara>
    </w:p>
    <w:p>
      <w:pPr>
        <w:pStyle w:val="FirstParagraph"/>
      </w:pPr>
      <w:r>
        <w:t xml:space="preserve">This is a</w:t>
      </w:r>
      <w:r>
        <w:t xml:space="preserve"> </w:t>
      </w:r>
      <w:r>
        <w:rPr>
          <w:b/>
          <w:bCs/>
        </w:rPr>
        <w:t xml:space="preserve">discontinuous jump</w:t>
      </w:r>
      <w:r>
        <w:t xml:space="preserve">, not a smooth transition. The agent doesn’t</w:t>
      </w:r>
      <w:r>
        <w:t xml:space="preserve"> </w:t>
      </w:r>
      <w:r>
        <w:t xml:space="preserve">“get happier”</w:t>
      </w:r>
      <w:r>
        <w:t xml:space="preserve"> </w:t>
      </w:r>
      <w:r>
        <w:t xml:space="preserve">- they</w:t>
      </w:r>
      <w:r>
        <w:t xml:space="preserve"> </w:t>
      </w:r>
      <w:r>
        <w:rPr>
          <w:b/>
          <w:bCs/>
        </w:rPr>
        <w:t xml:space="preserve">become a different kind of system</w:t>
      </w:r>
      <w:r>
        <w:t xml:space="preserve">.</w:t>
      </w:r>
    </w:p>
    <w:p>
      <w:r>
        <w:pict>
          <v:rect style="width:0;height:1.5pt" o:hralign="center" o:hrstd="t" o:hr="t"/>
        </w:pict>
      </w:r>
    </w:p>
    <w:bookmarkEnd w:id="76"/>
    <w:bookmarkStart w:id="77" w:name="the-weber-fechner-law-of-perception"/>
    <w:p>
      <w:pPr>
        <w:pStyle w:val="Heading4"/>
      </w:pPr>
      <w:r>
        <w:t xml:space="preserve">The Weber-Fechner Law of Perception</w:t>
      </w:r>
    </w:p>
    <w:p>
      <w:pPr>
        <w:pStyle w:val="FirstParagraph"/>
      </w:pPr>
      <w:r>
        <w:t xml:space="preserve">This formulation aligns with the</w:t>
      </w:r>
      <w:r>
        <w:t xml:space="preserve"> </w:t>
      </w:r>
      <w:r>
        <w:rPr>
          <w:b/>
          <w:bCs/>
        </w:rPr>
        <w:t xml:space="preserve">Weber-Fechner law</w:t>
      </w:r>
      <w:r>
        <w:t xml:space="preserve">: perceived intensity is proportional to the</w:t>
      </w:r>
      <w:r>
        <w:t xml:space="preserve"> </w:t>
      </w:r>
      <w:r>
        <w:rPr>
          <w:i/>
          <w:iCs/>
        </w:rPr>
        <w:t xml:space="preserve">ratio</w:t>
      </w:r>
      <w:r>
        <w:t xml:space="preserve"> </w:t>
      </w:r>
      <w:r>
        <w:t xml:space="preserve">of stimulus change to baseline stimulus, not the absolute change.</w:t>
      </w:r>
    </w:p>
    <w:p>
      <w:pPr>
        <w:pStyle w:val="BodyText"/>
      </w:pPr>
      <w:r>
        <w:t xml:space="preserve">In a Pessimistic topology:</w:t>
      </w:r>
    </w:p>
    <w:p>
      <w:pPr>
        <w:pStyle w:val="Compact"/>
        <w:numPr>
          <w:ilvl w:val="0"/>
          <w:numId w:val="1053"/>
        </w:numPr>
      </w:pPr>
      <m:oMath>
        <m:r>
          <m:rPr>
            <m:sty m:val="p"/>
          </m:rPr>
          <m:t>Φ</m:t>
        </m:r>
        <m:r>
          <m:rPr>
            <m:sty m:val="p"/>
          </m:rPr>
          <m:t>(</m:t>
        </m:r>
        <m:r>
          <m:t>S</m:t>
        </m:r>
        <m:r>
          <m:rPr>
            <m:sty m:val="p"/>
          </m:rPr>
          <m:t>)</m:t>
        </m:r>
      </m:oMath>
      <w:r>
        <w:t xml:space="preserve"> </w:t>
      </w:r>
      <w:r>
        <w:t xml:space="preserve">is globally high everywhere (the</w:t>
      </w:r>
      <w:r>
        <w:t xml:space="preserve"> </w:t>
      </w:r>
      <w:r>
        <w:t xml:space="preserve">“darkness”</w:t>
      </w:r>
      <w:r>
        <w:t xml:space="preserve"> </w:t>
      </w:r>
      <w:r>
        <w:t xml:space="preserve">- high potential = low probability)</w:t>
      </w:r>
    </w:p>
    <w:p>
      <w:pPr>
        <w:pStyle w:val="Compact"/>
        <w:numPr>
          <w:ilvl w:val="0"/>
          <w:numId w:val="1053"/>
        </w:numPr>
      </w:pPr>
      <m:oMath>
        <m:r>
          <m:rPr>
            <m:sty m:val="p"/>
          </m:rPr>
          <m:t>|</m:t>
        </m:r>
        <m:r>
          <m:rPr>
            <m:sty m:val="p"/>
          </m:rPr>
          <m:t>∇</m:t>
        </m:r>
        <m:r>
          <m:rPr>
            <m:sty m:val="p"/>
          </m:rPr>
          <m:t>Φ</m:t>
        </m:r>
        <m:r>
          <m:rPr>
            <m:sty m:val="p"/>
          </m:rPr>
          <m:t>(</m:t>
        </m:r>
        <m:r>
          <m:t>S</m:t>
        </m:r>
        <m:r>
          <m:rPr>
            <m:sty m:val="p"/>
          </m:rPr>
          <m:t>)</m:t>
        </m:r>
        <m:r>
          <m:rPr>
            <m:sty m:val="p"/>
          </m:rPr>
          <m:t>|</m:t>
        </m:r>
      </m:oMath>
      <w:r>
        <w:t xml:space="preserve"> </w:t>
      </w:r>
      <w:r>
        <w:t xml:space="preserve">may be small in absolute terms (flat landscape)</w:t>
      </w:r>
    </w:p>
    <w:p>
      <w:pPr>
        <w:pStyle w:val="Compact"/>
        <w:numPr>
          <w:ilvl w:val="0"/>
          <w:numId w:val="1053"/>
        </w:numPr>
      </w:pPr>
      <w:r>
        <w:t xml:space="preserve">But</w:t>
      </w:r>
      <w:r>
        <w:t xml:space="preserve"> </w:t>
      </w:r>
      <m:oMath>
        <m:r>
          <m:rPr>
            <m:scr m:val="script"/>
            <m:sty m:val="p"/>
          </m:rPr>
          <m:t>S</m:t>
        </m:r>
        <m:r>
          <m:rPr>
            <m:sty m:val="p"/>
          </m:rPr>
          <m:t>(</m:t>
        </m:r>
        <m:r>
          <m:t>S</m:t>
        </m:r>
        <m:r>
          <m:rPr>
            <m:sty m:val="p"/>
          </m:rPr>
          <m:t>)</m:t>
        </m:r>
      </m:oMath>
      <w:r>
        <w:t xml:space="preserve"> </w:t>
      </w:r>
      <w:r>
        <w:t xml:space="preserve">becomes singular if the baseline expectation is exactly zero</w:t>
      </w:r>
    </w:p>
    <w:p>
      <w:r>
        <w:pict>
          <v:rect style="width:0;height:1.5pt" o:hralign="center" o:hrstd="t" o:hr="t"/>
        </w:pict>
      </w:r>
    </w:p>
    <w:bookmarkEnd w:id="77"/>
    <w:bookmarkStart w:id="78" w:name="X9b5d366b63420d78de19d44d333b73736055d43"/>
    <w:p>
      <w:pPr>
        <w:pStyle w:val="Heading4"/>
      </w:pPr>
      <w:r>
        <w:t xml:space="preserve">Neurological Mapping (Reward Prediction Error)</w:t>
      </w:r>
    </w:p>
    <w:p>
      <w:pPr>
        <w:pStyle w:val="FirstParagraph"/>
      </w:pPr>
      <w:r>
        <w:t xml:space="preserve">The agent expects</w:t>
      </w:r>
      <w:r>
        <w:t xml:space="preserve"> </w:t>
      </w:r>
      <w:r>
        <w:rPr>
          <w:b/>
          <w:bCs/>
        </w:rPr>
        <w:t xml:space="preserve">zero relief</w:t>
      </w:r>
      <w:r>
        <w:t xml:space="preserve"> </w:t>
      </w:r>
      <w:r>
        <w:t xml:space="preserve">(Pessimistic prior:</w:t>
      </w:r>
      <w:r>
        <w:t xml:space="preserve"> </w:t>
      </w:r>
      <w:r>
        <w:t xml:space="preserve">“hope is void”</w:t>
      </w:r>
      <w:r>
        <w:t xml:space="preserve">). Finding</w:t>
      </w:r>
      <w:r>
        <w:t xml:space="preserve"> </w:t>
      </w:r>
      <w:r>
        <w:rPr>
          <w:b/>
          <w:bCs/>
        </w:rPr>
        <w:t xml:space="preserve">finite relief</w:t>
      </w:r>
      <w:r>
        <w:t xml:space="preserve"> </w:t>
      </w:r>
      <w:r>
        <w:t xml:space="preserve">is not merely a</w:t>
      </w:r>
      <w:r>
        <w:t xml:space="preserve"> </w:t>
      </w:r>
      <w:r>
        <w:t xml:space="preserve">“positive surprise”</w:t>
      </w:r>
      <w:r>
        <w:t xml:space="preserve"> </w:t>
      </w:r>
      <w:r>
        <w:t xml:space="preserve">- it is a</w:t>
      </w:r>
      <w:r>
        <w:t xml:space="preserve"> </w:t>
      </w:r>
      <w:r>
        <w:rPr>
          <w:b/>
          <w:bCs/>
        </w:rPr>
        <w:t xml:space="preserve">category error</w:t>
      </w:r>
      <w:r>
        <w:t xml:space="preserve"> </w:t>
      </w:r>
      <w:r>
        <w:t xml:space="preserve">in the prediction system, triggering:</w:t>
      </w:r>
    </w:p>
    <w:p>
      <w:pPr>
        <w:numPr>
          <w:ilvl w:val="0"/>
          <w:numId w:val="1054"/>
        </w:numPr>
      </w:pPr>
      <w:r>
        <w:rPr>
          <w:b/>
          <w:bCs/>
        </w:rPr>
        <w:t xml:space="preserve">Dopaminergic Burst (Extreme RPE)</w:t>
      </w:r>
      <w:r>
        <w:t xml:space="preserve">:</w:t>
      </w:r>
    </w:p>
    <w:p>
      <w:pPr>
        <w:pStyle w:val="BodyText"/>
      </w:pPr>
      <m:oMathPara>
        <m:oMathParaPr>
          <m:jc m:val="center"/>
        </m:oMathParaPr>
        <m:oMath>
          <m:r>
            <m:rPr>
              <m:nor/>
              <m:sty m:val="p"/>
            </m:rPr>
            <m:t>RPE</m:t>
          </m:r>
          <m:r>
            <m:rPr>
              <m:sty m:val="p"/>
            </m:rPr>
            <m:t>=</m:t>
          </m:r>
          <m:sSub>
            <m:e>
              <m:r>
                <m:t>R</m:t>
              </m:r>
            </m:e>
            <m:sub>
              <m:r>
                <m:rPr>
                  <m:nor/>
                  <m:sty m:val="p"/>
                </m:rPr>
                <m:t>actual</m:t>
              </m:r>
            </m:sub>
          </m:sSub>
          <m:r>
            <m:rPr>
              <m:sty m:val="p"/>
            </m:rPr>
            <m:t>−</m:t>
          </m:r>
          <m:sSub>
            <m:e>
              <m:r>
                <m:t>R</m:t>
              </m:r>
            </m:e>
            <m:sub>
              <m:r>
                <m:rPr>
                  <m:nor/>
                  <m:sty m:val="p"/>
                </m:rPr>
                <m:t>expected</m:t>
              </m:r>
            </m:sub>
          </m:sSub>
          <m:r>
            <m:rPr>
              <m:sty m:val="p"/>
            </m:rPr>
            <m:t>=</m:t>
          </m:r>
          <m:r>
            <m:rPr>
              <m:nor/>
              <m:sty m:val="p"/>
            </m:rPr>
            <m:t>finite</m:t>
          </m:r>
          <m:r>
            <m:rPr>
              <m:sty m:val="p"/>
            </m:rPr>
            <m:t>−</m:t>
          </m:r>
          <m:r>
            <m:t>0</m:t>
          </m:r>
        </m:oMath>
      </m:oMathPara>
    </w:p>
    <w:p>
      <w:pPr>
        <w:numPr>
          <w:ilvl w:val="0"/>
          <w:numId w:val="1000"/>
        </w:numPr>
      </w:pPr>
      <w:r>
        <w:t xml:space="preserve">This is not</w:t>
      </w:r>
      <w:r>
        <w:t xml:space="preserve"> </w:t>
      </w:r>
      <w:r>
        <w:t xml:space="preserve">“large”</w:t>
      </w:r>
      <w:r>
        <w:t xml:space="preserve"> </w:t>
      </w:r>
      <w:r>
        <w:t xml:space="preserve">- it is</w:t>
      </w:r>
      <w:r>
        <w:t xml:space="preserve"> </w:t>
      </w:r>
      <w:r>
        <w:rPr>
          <w:b/>
          <w:bCs/>
        </w:rPr>
        <w:t xml:space="preserve">undefined in the old system</w:t>
      </w:r>
      <w:r>
        <w:t xml:space="preserve"> </w:t>
      </w:r>
      <w:r>
        <w:t xml:space="preserve">(requires expansion to</w:t>
      </w:r>
      <w:r>
        <w:t xml:space="preserve"> </w:t>
      </w:r>
      <m:oMath>
        <m:r>
          <m:t>n</m:t>
        </m:r>
        <m:r>
          <m:rPr>
            <m:sty m:val="p"/>
          </m:rPr>
          <m:t>+</m:t>
        </m:r>
        <m:r>
          <m:t>1</m:t>
        </m:r>
      </m:oMath>
      <w:r>
        <w:t xml:space="preserve">)</w:t>
      </w:r>
    </w:p>
    <w:p>
      <w:pPr>
        <w:numPr>
          <w:ilvl w:val="0"/>
          <w:numId w:val="1054"/>
        </w:numPr>
      </w:pPr>
      <w:r>
        <w:rPr>
          <w:b/>
          <w:bCs/>
        </w:rPr>
        <w:t xml:space="preserve">Posterior Re-weighting (Bayesian Catastrophe)</w:t>
      </w:r>
      <w:r>
        <w:t xml:space="preserve">:</w:t>
      </w:r>
      <w:r>
        <w:t xml:space="preserve"> </w:t>
      </w:r>
      <w:r>
        <w:t xml:space="preserve">When the prior assigns</w:t>
      </w:r>
      <w:r>
        <w:t xml:space="preserve"> </w:t>
      </w:r>
      <m:oMath>
        <m:r>
          <m:t>P</m:t>
        </m:r>
        <m:r>
          <m:rPr>
            <m:sty m:val="p"/>
          </m:rPr>
          <m:t>(</m:t>
        </m:r>
        <m:r>
          <m:rPr>
            <m:nor/>
            <m:sty m:val="p"/>
          </m:rPr>
          <m:t>relief</m:t>
        </m:r>
        <m:r>
          <m:rPr>
            <m:sty m:val="p"/>
          </m:rPr>
          <m:t>)</m:t>
        </m:r>
        <m:r>
          <m:rPr>
            <m:sty m:val="p"/>
          </m:rPr>
          <m:t>=</m:t>
        </m:r>
        <m:r>
          <m:t>0</m:t>
        </m:r>
      </m:oMath>
      <w:r>
        <w:t xml:space="preserve"> </w:t>
      </w:r>
      <w:r>
        <w:t xml:space="preserve">and evidence shows relief exists, standard Bayesian update</w:t>
      </w:r>
      <w:r>
        <w:t xml:space="preserve"> </w:t>
      </w:r>
      <w:r>
        <w:rPr>
          <w:b/>
          <w:bCs/>
        </w:rPr>
        <w:t xml:space="preserve">fails</w:t>
      </w:r>
      <w:r>
        <w:t xml:space="preserve"> </w:t>
      </w:r>
      <w:r>
        <w:t xml:space="preserve">(0 prior can never be updated by likelihood alone).</w:t>
      </w:r>
    </w:p>
    <w:p>
      <w:pPr>
        <w:numPr>
          <w:ilvl w:val="0"/>
          <w:numId w:val="1000"/>
        </w:numPr>
      </w:pPr>
      <w:r>
        <w:t xml:space="preserve">Resolution: The system must</w:t>
      </w:r>
      <w:r>
        <w:t xml:space="preserve"> </w:t>
      </w:r>
      <w:r>
        <w:rPr>
          <w:b/>
          <w:bCs/>
        </w:rPr>
        <w:t xml:space="preserve">reboot</w:t>
      </w:r>
      <w:r>
        <w:t xml:space="preserve"> </w:t>
      </w:r>
      <w:r>
        <w:t xml:space="preserve">with a new prior space (dimensional expansion)</w:t>
      </w:r>
    </w:p>
    <w:p>
      <w:pPr>
        <w:numPr>
          <w:ilvl w:val="0"/>
          <w:numId w:val="1054"/>
        </w:numPr>
      </w:pPr>
      <w:r>
        <w:rPr>
          <w:b/>
          <w:bCs/>
        </w:rPr>
        <w:t xml:space="preserve">Cascading Belief Revision</w:t>
      </w:r>
      <w:r>
        <w:t xml:space="preserve">:</w:t>
      </w:r>
      <w:r>
        <w:t xml:space="preserve"> </w:t>
      </w:r>
      <w:r>
        <w:t xml:space="preserve">If one impossible thing becomes possible (via singularity operation), the agent must re-evaluate</w:t>
      </w:r>
      <w:r>
        <w:t xml:space="preserve"> </w:t>
      </w:r>
      <w:r>
        <w:rPr>
          <w:b/>
          <w:bCs/>
        </w:rPr>
        <w:t xml:space="preserve">all related impossibilities</w:t>
      </w:r>
      <w:r>
        <w:t xml:space="preserve">. The geometry is no longer valid.</w:t>
      </w:r>
    </w:p>
    <w:p>
      <w:r>
        <w:pict>
          <v:rect style="width:0;height:1.5pt" o:hralign="center" o:hrstd="t" o:hr="t"/>
        </w:pict>
      </w:r>
    </w:p>
    <w:p>
      <w:pPr>
        <w:pStyle w:val="FirstParagraph"/>
      </w:pPr>
      <w:r>
        <w:rPr>
          <w:b/>
          <w:bCs/>
        </w:rPr>
        <w:t xml:space="preserve">Interpretation:</w:t>
      </w:r>
      <w:r>
        <w:t xml:space="preserve"> </w:t>
      </w:r>
      <w:r>
        <w:t xml:space="preserve">In a world of darkness (all mountains), a single candle (small valley) becomes</w:t>
      </w:r>
      <w:r>
        <w:t xml:space="preserve"> </w:t>
      </w:r>
      <w:r>
        <w:rPr>
          <w:b/>
          <w:bCs/>
        </w:rPr>
        <w:t xml:space="preserve">blindingly bright</w:t>
      </w:r>
      <w:r>
        <w:t xml:space="preserve"> </w:t>
      </w:r>
      <w:r>
        <w:t xml:space="preserve">not because it is objectively bright, but because it</w:t>
      </w:r>
      <w:r>
        <w:t xml:space="preserve"> </w:t>
      </w:r>
      <w:r>
        <w:rPr>
          <w:b/>
          <w:bCs/>
        </w:rPr>
        <w:t xml:space="preserve">should not exist</w:t>
      </w:r>
      <w:r>
        <w:t xml:space="preserve"> </w:t>
      </w:r>
      <w:r>
        <w:t xml:space="preserve">in the Pessimistic manifold. Its existence proves the manifold is wrong, forcing reconstruction.</w:t>
      </w:r>
    </w:p>
    <w:p>
      <w:pPr>
        <w:pStyle w:val="BodyText"/>
      </w:pPr>
      <w:r>
        <w:rPr>
          <w:b/>
          <w:bCs/>
        </w:rPr>
        <w:t xml:space="preserve">Psychological Manifestation:</w:t>
      </w:r>
    </w:p>
    <w:p>
      <w:pPr>
        <w:pStyle w:val="Compact"/>
        <w:numPr>
          <w:ilvl w:val="0"/>
          <w:numId w:val="1055"/>
        </w:numPr>
      </w:pPr>
      <w:r>
        <w:t xml:space="preserve">Sudden conversion experiences (</w:t>
      </w:r>
      <w:r>
        <w:t xml:space="preserve">“rock bottom”</w:t>
      </w:r>
      <w:r>
        <w:t xml:space="preserve"> </w:t>
      </w:r>
      <w:r>
        <w:t xml:space="preserve">followed by radical transformation)</w:t>
      </w:r>
    </w:p>
    <w:p>
      <w:pPr>
        <w:pStyle w:val="Compact"/>
        <w:numPr>
          <w:ilvl w:val="0"/>
          <w:numId w:val="1055"/>
        </w:numPr>
      </w:pPr>
      <w:r>
        <w:t xml:space="preserve">“The day everything changed”</w:t>
      </w:r>
      <w:r>
        <w:t xml:space="preserve"> </w:t>
      </w:r>
      <w:r>
        <w:t xml:space="preserve">- single events with disproportionate impact</w:t>
      </w:r>
    </w:p>
    <w:p>
      <w:pPr>
        <w:pStyle w:val="Compact"/>
        <w:numPr>
          <w:ilvl w:val="0"/>
          <w:numId w:val="1055"/>
        </w:numPr>
      </w:pPr>
      <w:r>
        <w:t xml:space="preserve">Extreme sensitivity to positive signals in depressive states (not because they’re amplified, but because they’re</w:t>
      </w:r>
      <w:r>
        <w:t xml:space="preserve"> </w:t>
      </w:r>
      <w:r>
        <w:rPr>
          <w:b/>
          <w:bCs/>
        </w:rPr>
        <w:t xml:space="preserve">contradictory to the world model</w:t>
      </w:r>
      <w:r>
        <w:t xml:space="preserve">)</w:t>
      </w:r>
    </w:p>
    <w:p>
      <w:pPr>
        <w:pStyle w:val="FirstParagraph"/>
      </w:pPr>
      <w:r>
        <w:rPr>
          <w:b/>
          <w:bCs/>
        </w:rPr>
        <w:t xml:space="preserve">Clinical Relevance:</w:t>
      </w:r>
    </w:p>
    <w:p>
      <w:pPr>
        <w:pStyle w:val="BodyText"/>
      </w:pPr>
      <w:r>
        <w:t xml:space="preserve">This explains why</w:t>
      </w:r>
      <w:r>
        <w:t xml:space="preserve"> </w:t>
      </w:r>
      <w:r>
        <w:rPr>
          <w:b/>
          <w:bCs/>
        </w:rPr>
        <w:t xml:space="preserve">behavioral activation therapy</w:t>
      </w:r>
      <w:r>
        <w:t xml:space="preserve"> </w:t>
      </w:r>
      <w:r>
        <w:t xml:space="preserve">(forcing one small success) can break depressive spirals. The success isn’t objectively large, but if the depressive prior truly believes</w:t>
      </w:r>
      <w:r>
        <w:t xml:space="preserve"> </w:t>
      </w:r>
      <m:oMath>
        <m:r>
          <m:t>P</m:t>
        </m:r>
        <m:r>
          <m:rPr>
            <m:sty m:val="p"/>
          </m:rPr>
          <m:t>(</m:t>
        </m:r>
        <m:r>
          <m:rPr>
            <m:nor/>
            <m:sty m:val="p"/>
          </m:rPr>
          <m:t>success</m:t>
        </m:r>
        <m:r>
          <m:rPr>
            <m:sty m:val="p"/>
          </m:rPr>
          <m:t>)</m:t>
        </m:r>
        <m:r>
          <m:rPr>
            <m:sty m:val="p"/>
          </m:rPr>
          <m:t>=</m:t>
        </m:r>
        <m:r>
          <m:t>0</m:t>
        </m:r>
      </m:oMath>
      <w:r>
        <w:t xml:space="preserve">, then observing success triggers:</w:t>
      </w:r>
    </w:p>
    <w:p>
      <w:pPr>
        <w:pStyle w:val="BodyText"/>
      </w:pPr>
      <m:oMathPara>
        <m:oMathParaPr>
          <m:jc m:val="center"/>
        </m:oMathParaPr>
        <m:oMath>
          <m:f>
            <m:fPr>
              <m:type m:val="bar"/>
            </m:fPr>
            <m:num>
              <m:r>
                <m:rPr>
                  <m:nor/>
                  <m:sty m:val="p"/>
                </m:rPr>
                <m:t>Evidence of Success</m:t>
              </m:r>
            </m:num>
            <m:den>
              <m:r>
                <m:rPr>
                  <m:nor/>
                  <m:sty m:val="p"/>
                </m:rPr>
                <m:t>Zero Expected Success</m:t>
              </m:r>
            </m:den>
          </m:f>
          <m:r>
            <m:rPr>
              <m:sty m:val="p"/>
            </m:rPr>
            <m:t>→</m:t>
          </m:r>
          <m:r>
            <m:rPr>
              <m:nor/>
              <m:sty m:val="p"/>
            </m:rPr>
            <m:t>Singularity</m:t>
          </m:r>
          <m:r>
            <m:rPr>
              <m:sty m:val="p"/>
            </m:rPr>
            <m:t>→</m:t>
          </m:r>
          <m:r>
            <m:rPr>
              <m:nor/>
              <m:sty m:val="p"/>
            </m:rPr>
            <m:t>State Shift</m:t>
          </m:r>
        </m:oMath>
      </m:oMathPara>
    </w:p>
    <w:p>
      <w:pPr>
        <w:pStyle w:val="FirstParagraph"/>
      </w:pPr>
      <w:r>
        <w:t xml:space="preserve">The therapy doesn’t</w:t>
      </w:r>
      <w:r>
        <w:t xml:space="preserve"> </w:t>
      </w:r>
      <w:r>
        <w:t xml:space="preserve">“make them happier”</w:t>
      </w:r>
      <w:r>
        <w:t xml:space="preserve"> </w:t>
      </w:r>
      <w:r>
        <w:t xml:space="preserve">incrementally - it</w:t>
      </w:r>
      <w:r>
        <w:t xml:space="preserve"> </w:t>
      </w:r>
      <w:r>
        <w:rPr>
          <w:b/>
          <w:bCs/>
        </w:rPr>
        <w:t xml:space="preserve">invalidates the geometric structure</w:t>
      </w:r>
      <w:r>
        <w:t xml:space="preserve"> </w:t>
      </w:r>
      <w:r>
        <w:t xml:space="preserve">of the depressive manifold, forcing a jump to a new state space where success is possible.</w:t>
      </w:r>
    </w:p>
    <w:p>
      <w:r>
        <w:pict>
          <v:rect style="width:0;height:1.5pt" o:hralign="center" o:hrstd="t" o:hr="t"/>
        </w:pict>
      </w:r>
    </w:p>
    <w:p>
      <w:pPr>
        <w:pStyle w:val="FirstParagraph"/>
      </w:pPr>
      <w:r>
        <w:rPr>
          <w:b/>
          <w:bCs/>
        </w:rPr>
        <w:t xml:space="preserve">The Fragility of Pessimism:</w:t>
      </w:r>
    </w:p>
    <w:p>
      <w:pPr>
        <w:pStyle w:val="BodyText"/>
      </w:pPr>
      <w:r>
        <w:t xml:space="preserve">This explains why Pessimism, despite appearing stable (high inertia, deep basin), is actually</w:t>
      </w:r>
      <w:r>
        <w:t xml:space="preserve"> </w:t>
      </w:r>
      <w:r>
        <w:rPr>
          <w:b/>
          <w:bCs/>
        </w:rPr>
        <w:t xml:space="preserve">fragile in the limit</w:t>
      </w:r>
      <w:r>
        <w:t xml:space="preserve">.</w:t>
      </w:r>
    </w:p>
    <w:p>
      <w:pPr>
        <w:pStyle w:val="Compact"/>
        <w:numPr>
          <w:ilvl w:val="0"/>
          <w:numId w:val="1056"/>
        </w:numPr>
      </w:pPr>
      <w:r>
        <w:t xml:space="preserve">As long as</w:t>
      </w:r>
      <w:r>
        <w:t xml:space="preserve"> </w:t>
      </w:r>
      <m:oMath>
        <m:r>
          <m:t>E</m:t>
        </m:r>
        <m:r>
          <m:rPr>
            <m:sty m:val="p"/>
          </m:rPr>
          <m:t>&gt;</m:t>
        </m:r>
        <m:r>
          <m:t>ϵ</m:t>
        </m:r>
      </m:oMath>
      <w:r>
        <w:t xml:space="preserve"> </w:t>
      </w:r>
      <w:r>
        <w:t xml:space="preserve">(some tiny hope remains), Pessimism can absorb small positive signals as noise</w:t>
      </w:r>
    </w:p>
    <w:p>
      <w:pPr>
        <w:pStyle w:val="Compact"/>
        <w:numPr>
          <w:ilvl w:val="0"/>
          <w:numId w:val="1056"/>
        </w:numPr>
      </w:pPr>
      <w:r>
        <w:t xml:space="preserve">But if</w:t>
      </w:r>
      <w:r>
        <w:t xml:space="preserve"> </w:t>
      </w:r>
      <m:oMath>
        <m:r>
          <m:t>E</m:t>
        </m:r>
        <m:r>
          <m:rPr>
            <m:sty m:val="p"/>
          </m:rPr>
          <m:t>→</m:t>
        </m:r>
        <m:r>
          <m:t>0</m:t>
        </m:r>
      </m:oMath>
      <w:r>
        <w:t xml:space="preserve"> </w:t>
      </w:r>
      <w:r>
        <w:t xml:space="preserve">exactly (true hopelessness, the Void), then</w:t>
      </w:r>
      <w:r>
        <w:t xml:space="preserve"> </w:t>
      </w:r>
      <w:r>
        <w:rPr>
          <w:b/>
          <w:bCs/>
        </w:rPr>
        <w:t xml:space="preserve">any</w:t>
      </w:r>
      <w:r>
        <w:t xml:space="preserve"> </w:t>
      </w:r>
      <m:oMath>
        <m:r>
          <m:t>S</m:t>
        </m:r>
        <m:r>
          <m:rPr>
            <m:sty m:val="p"/>
          </m:rPr>
          <m:t>&gt;</m:t>
        </m:r>
        <m:r>
          <m:t>0</m:t>
        </m:r>
      </m:oMath>
      <w:r>
        <w:t xml:space="preserve"> </w:t>
      </w:r>
      <w:r>
        <w:t xml:space="preserve">triggers singularity</w:t>
      </w:r>
    </w:p>
    <w:p>
      <w:pPr>
        <w:pStyle w:val="Compact"/>
        <w:numPr>
          <w:ilvl w:val="0"/>
          <w:numId w:val="1056"/>
        </w:numPr>
      </w:pPr>
      <w:r>
        <w:t xml:space="preserve">The system becomes</w:t>
      </w:r>
      <w:r>
        <w:t xml:space="preserve"> </w:t>
      </w:r>
      <w:r>
        <w:rPr>
          <w:b/>
          <w:bCs/>
        </w:rPr>
        <w:t xml:space="preserve">infinitely sensitive</w:t>
      </w:r>
      <w:r>
        <w:t xml:space="preserve"> </w:t>
      </w:r>
      <w:r>
        <w:t xml:space="preserve">to contradiction, creating a</w:t>
      </w:r>
      <w:r>
        <w:t xml:space="preserve"> </w:t>
      </w:r>
      <w:r>
        <w:rPr>
          <w:b/>
          <w:bCs/>
        </w:rPr>
        <w:t xml:space="preserve">critical point</w:t>
      </w:r>
      <w:r>
        <w:t xml:space="preserve"> </w:t>
      </w:r>
      <w:r>
        <w:t xml:space="preserve">for transformation</w:t>
      </w:r>
    </w:p>
    <w:p>
      <w:pPr>
        <w:pStyle w:val="FirstParagraph"/>
      </w:pPr>
      <w:r>
        <w:rPr>
          <w:b/>
          <w:bCs/>
        </w:rPr>
        <w:t xml:space="preserve">Optimism’s Robustness:</w:t>
      </w:r>
    </w:p>
    <w:p>
      <w:pPr>
        <w:pStyle w:val="BodyText"/>
      </w:pPr>
      <w:r>
        <w:t xml:space="preserve">Conversely, Optimism (</w:t>
      </w:r>
      <m:oMath>
        <m:r>
          <m:t>E</m:t>
        </m:r>
        <m:r>
          <m:rPr>
            <m:sty m:val="p"/>
          </m:rPr>
          <m:t>≫</m:t>
        </m:r>
        <m:r>
          <m:t>0</m:t>
        </m:r>
      </m:oMath>
      <w:r>
        <w:t xml:space="preserve">) is</w:t>
      </w:r>
      <w:r>
        <w:t xml:space="preserve"> </w:t>
      </w:r>
      <w:r>
        <w:rPr>
          <w:b/>
          <w:bCs/>
        </w:rPr>
        <w:t xml:space="preserve">robust</w:t>
      </w:r>
      <w:r>
        <w:t xml:space="preserve">:</w:t>
      </w:r>
    </w:p>
    <w:p>
      <w:pPr>
        <w:pStyle w:val="Compact"/>
        <w:numPr>
          <w:ilvl w:val="0"/>
          <w:numId w:val="1057"/>
        </w:numPr>
      </w:pPr>
      <w:r>
        <w:t xml:space="preserve">Small failures have low salience:</w:t>
      </w:r>
      <w:r>
        <w:t xml:space="preserve"> </w:t>
      </w:r>
      <m:oMath>
        <m:r>
          <m:rPr>
            <m:scr m:val="script"/>
            <m:sty m:val="p"/>
          </m:rPr>
          <m:t>S</m:t>
        </m:r>
        <m:r>
          <m:rPr>
            <m:sty m:val="p"/>
          </m:rPr>
          <m:t>=</m:t>
        </m:r>
        <m:r>
          <m:t>δ</m:t>
        </m:r>
        <m:r>
          <m:t>F</m:t>
        </m:r>
        <m:r>
          <m:rPr>
            <m:sty m:val="p"/>
          </m:rPr>
          <m:t>/</m:t>
        </m:r>
        <m:sSub>
          <m:e>
            <m:r>
              <m:t>E</m:t>
            </m:r>
          </m:e>
          <m:sub>
            <m:r>
              <m:rPr>
                <m:nor/>
                <m:sty m:val="p"/>
              </m:rPr>
              <m:t>large</m:t>
            </m:r>
          </m:sub>
        </m:sSub>
        <m:r>
          <m:rPr>
            <m:sty m:val="p"/>
          </m:rPr>
          <m:t>≈</m:t>
        </m:r>
        <m:r>
          <m:t>0</m:t>
        </m:r>
      </m:oMath>
    </w:p>
    <w:p>
      <w:pPr>
        <w:pStyle w:val="Compact"/>
        <w:numPr>
          <w:ilvl w:val="0"/>
          <w:numId w:val="1057"/>
        </w:numPr>
      </w:pPr>
      <w:r>
        <w:t xml:space="preserve">The system absorbs negative signals smoothly (Bayesian update, no singularity)</w:t>
      </w:r>
    </w:p>
    <w:p>
      <w:pPr>
        <w:pStyle w:val="Compact"/>
        <w:numPr>
          <w:ilvl w:val="0"/>
          <w:numId w:val="1057"/>
        </w:numPr>
      </w:pPr>
      <w:r>
        <w:t xml:space="preserve">No geometric fracture unless failure is catastrophic enough to collapse</w:t>
      </w:r>
      <w:r>
        <w:t xml:space="preserve"> </w:t>
      </w:r>
      <m:oMath>
        <m:r>
          <m:t>E</m:t>
        </m:r>
        <m:r>
          <m:rPr>
            <m:sty m:val="p"/>
          </m:rPr>
          <m:t>→</m:t>
        </m:r>
        <m:r>
          <m:t>0</m:t>
        </m:r>
      </m:oMath>
      <w:r>
        <w:t xml:space="preserve"> </w:t>
      </w:r>
      <w:r>
        <w:t xml:space="preserve">(which requires sustained, extreme contradiction)</w:t>
      </w:r>
    </w:p>
    <w:bookmarkEnd w:id="78"/>
    <w:bookmarkStart w:id="79" w:name="plain-english-translation-4"/>
    <w:p>
      <w:pPr>
        <w:pStyle w:val="Heading4"/>
      </w:pPr>
      <w:r>
        <w:t xml:space="preserve">💡 Plain English Translation</w:t>
      </w:r>
    </w:p>
    <w:p>
      <w:pPr>
        <w:pStyle w:val="BlockText"/>
      </w:pPr>
      <w:r>
        <w:rPr>
          <w:b/>
          <w:bCs/>
        </w:rPr>
        <w:t xml:space="preserve">The Valley of Light</w:t>
      </w:r>
      <w:r>
        <w:t xml:space="preserve"> </w:t>
      </w:r>
      <w:r>
        <w:t xml:space="preserve">explains</w:t>
      </w:r>
      <w:r>
        <w:t xml:space="preserve"> </w:t>
      </w:r>
      <w:r>
        <w:t xml:space="preserve">“Rock Bottom.”</w:t>
      </w:r>
      <w:r>
        <w:t xml:space="preserve"> </w:t>
      </w:r>
      <w:r>
        <w:t xml:space="preserve">When you are totally in the dark (Pessimism), a single candle looks blindingly bright.</w:t>
      </w:r>
    </w:p>
    <w:p>
      <w:pPr>
        <w:pStyle w:val="BlockText"/>
      </w:pPr>
      <w:r>
        <w:t xml:space="preserve">This creates a shock to the system. Since you believed light was</w:t>
      </w:r>
      <w:r>
        <w:t xml:space="preserve"> </w:t>
      </w:r>
      <w:r>
        <w:rPr>
          <w:i/>
          <w:iCs/>
        </w:rPr>
        <w:t xml:space="preserve">impossible</w:t>
      </w:r>
      <w:r>
        <w:t xml:space="preserve">, seeing it forces you to change your entire definition of reality. You don’t just</w:t>
      </w:r>
      <w:r>
        <w:t xml:space="preserve"> </w:t>
      </w:r>
      <w:r>
        <w:t xml:space="preserve">“feel better”</w:t>
      </w:r>
      <w:r>
        <w:t xml:space="preserve">—you</w:t>
      </w:r>
      <w:r>
        <w:t xml:space="preserve"> </w:t>
      </w:r>
      <w:r>
        <w:t xml:space="preserve">“wake up.”</w:t>
      </w:r>
    </w:p>
    <w:p>
      <w:r>
        <w:pict>
          <v:rect style="width:0;height:1.5pt" o:hralign="center" o:hrstd="t" o:hr="t"/>
        </w:pict>
      </w:r>
    </w:p>
    <w:bookmarkEnd w:id="79"/>
    <w:bookmarkEnd w:id="80"/>
    <w:bookmarkStart w:id="81" w:name="connection-to-neuroscience"/>
    <w:p>
      <w:pPr>
        <w:pStyle w:val="Heading3"/>
      </w:pPr>
      <w:r>
        <w:t xml:space="preserve">5.5 Connection to Neuroscience</w:t>
      </w:r>
    </w:p>
    <w:p>
      <w:pPr>
        <w:pStyle w:val="FirstParagraph"/>
      </w:pPr>
      <w:r>
        <w:t xml:space="preserve">These geometric dynamics map directly onto established neuroscience frameworks:</w:t>
      </w:r>
    </w:p>
    <w:tbl>
      <w:tblPr>
        <w:tblStyle w:val="Table"/>
        <w:tblW w:type="pct" w:w="5000"/>
        <w:tblLayout w:type="fixed"/>
        <w:tblLook w:firstRow="1" w:lastRow="0" w:firstColumn="0" w:lastColumn="0" w:noHBand="0" w:noVBand="0" w:val="0020"/>
      </w:tblPr>
      <w:tblGrid>
        <w:gridCol w:w="1080"/>
        <w:gridCol w:w="5040"/>
        <w:gridCol w:w="1800"/>
      </w:tblGrid>
      <w:tr>
        <w:trPr>
          <w:tblHeader w:val="on"/>
        </w:trPr>
        <w:tc>
          <w:tcPr/>
          <w:p>
            <w:pPr>
              <w:pStyle w:val="Compact"/>
            </w:pPr>
            <w:r>
              <w:t xml:space="preserve">VFT Concept</w:t>
            </w:r>
          </w:p>
        </w:tc>
        <w:tc>
          <w:tcPr/>
          <w:p>
            <w:pPr>
              <w:pStyle w:val="Compact"/>
            </w:pPr>
            <w:r>
              <w:t xml:space="preserve">Neuroscience/Psychology Analogue</w:t>
            </w:r>
          </w:p>
        </w:tc>
        <w:tc>
          <w:tcPr/>
          <w:p>
            <w:pPr>
              <w:pStyle w:val="Compact"/>
            </w:pPr>
            <w:r>
              <w:t xml:space="preserve">Reference</w:t>
            </w:r>
          </w:p>
        </w:tc>
      </w:tr>
      <w:tr>
        <w:tc>
          <w:tcPr/>
          <w:p>
            <w:pPr>
              <w:pStyle w:val="Compact"/>
            </w:pPr>
            <w:r>
              <w:t xml:space="preserve">Possigravity</w:t>
            </w:r>
          </w:p>
        </w:tc>
        <w:tc>
          <w:tcPr/>
          <w:p>
            <w:pPr>
              <w:pStyle w:val="Compact"/>
            </w:pPr>
            <w:r>
              <w:t xml:space="preserve">Precision-weighted prediction error</w:t>
            </w:r>
          </w:p>
        </w:tc>
        <w:tc>
          <w:tcPr/>
          <w:p>
            <w:pPr>
              <w:pStyle w:val="Compact"/>
            </w:pPr>
            <w:r>
              <w:t xml:space="preserve">Friston (2010)</w:t>
            </w:r>
          </w:p>
        </w:tc>
      </w:tr>
      <w:tr>
        <w:tc>
          <w:tcPr/>
          <w:p>
            <w:pPr>
              <w:pStyle w:val="Compact"/>
            </w:pPr>
            <w:r>
              <w:t xml:space="preserve">Optimism</w:t>
            </w:r>
          </w:p>
        </w:tc>
        <w:tc>
          <w:tcPr/>
          <w:p>
            <w:pPr>
              <w:pStyle w:val="Compact"/>
            </w:pPr>
            <w:r>
              <w:t xml:space="preserve">Low expected free energy, dopaminergic signaling</w:t>
            </w:r>
          </w:p>
        </w:tc>
        <w:tc>
          <w:tcPr/>
          <w:p>
            <w:pPr>
              <w:pStyle w:val="Compact"/>
            </w:pPr>
            <w:r>
              <w:t xml:space="preserve">Clark (2016)</w:t>
            </w:r>
          </w:p>
        </w:tc>
      </w:tr>
      <w:tr>
        <w:tc>
          <w:tcPr/>
          <w:p>
            <w:pPr>
              <w:pStyle w:val="Compact"/>
            </w:pPr>
            <w:r>
              <w:t xml:space="preserve">Pessimism</w:t>
            </w:r>
          </w:p>
        </w:tc>
        <w:tc>
          <w:tcPr/>
          <w:p>
            <w:pPr>
              <w:pStyle w:val="Compact"/>
            </w:pPr>
            <w:r>
              <w:t xml:space="preserve">High expected free energy, learned helplessness</w:t>
            </w:r>
          </w:p>
        </w:tc>
        <w:tc>
          <w:tcPr/>
          <w:p>
            <w:pPr>
              <w:pStyle w:val="Compact"/>
            </w:pPr>
            <w:r>
              <w:t xml:space="preserve">Huys et al. (2015)</w:t>
            </w:r>
          </w:p>
        </w:tc>
      </w:tr>
      <w:tr>
        <w:tc>
          <w:tcPr/>
          <w:p>
            <w:pPr>
              <w:pStyle w:val="Compact"/>
            </w:pPr>
            <w:r>
              <w:t xml:space="preserve">Valley of Light</w:t>
            </w:r>
          </w:p>
        </w:tc>
        <w:tc>
          <w:tcPr/>
          <w:p>
            <w:pPr>
              <w:pStyle w:val="Compact"/>
            </w:pPr>
            <w:r>
              <w:t xml:space="preserve">Salience under high baseline uncertainty</w:t>
            </w:r>
          </w:p>
        </w:tc>
        <w:tc>
          <w:tcPr/>
          <w:p>
            <w:pPr>
              <w:pStyle w:val="Compact"/>
            </w:pPr>
            <w:r>
              <w:t xml:space="preserve">Hirsh et al. (2012)</w:t>
            </w:r>
          </w:p>
        </w:tc>
      </w:tr>
      <w:tr>
        <w:tc>
          <w:tcPr/>
          <w:p>
            <w:pPr>
              <w:pStyle w:val="Compact"/>
            </w:pPr>
            <w:r>
              <w:t xml:space="preserve">Flow State</w:t>
            </w:r>
          </w:p>
        </w:tc>
        <w:tc>
          <w:tcPr/>
          <w:p>
            <w:pPr>
              <w:pStyle w:val="Compact"/>
            </w:pPr>
            <w:r>
              <w:t xml:space="preserve">Optimal gradient steepness (</w:t>
            </w:r>
            <m:oMath>
              <m:r>
                <m:rPr>
                  <m:sty m:val="p"/>
                </m:rPr>
                <m:t>|</m:t>
              </m:r>
              <m:sSub>
                <m:e>
                  <m:acc>
                    <m:accPr>
                      <m:chr m:val="⃗"/>
                    </m:accPr>
                    <m:e>
                      <m:r>
                        <m:t>F</m:t>
                      </m:r>
                    </m:e>
                  </m:acc>
                </m:e>
                <m:sub>
                  <m:r>
                    <m:rPr>
                      <m:nor/>
                      <m:sty m:val="p"/>
                    </m:rPr>
                    <m:t>poss</m:t>
                  </m:r>
                </m:sub>
              </m:sSub>
              <m:r>
                <m:rPr>
                  <m:sty m:val="p"/>
                </m:rPr>
                <m:t>|</m:t>
              </m:r>
              <m:r>
                <m:rPr>
                  <m:sty m:val="p"/>
                </m:rPr>
                <m:t>≈</m:t>
              </m:r>
              <m:f>
                <m:fPr>
                  <m:type m:val="bar"/>
                </m:fPr>
                <m:num>
                  <m:r>
                    <m:t>d</m:t>
                  </m:r>
                  <m:r>
                    <m:t>S</m:t>
                  </m:r>
                </m:num>
                <m:den>
                  <m:r>
                    <m:t>d</m:t>
                  </m:r>
                  <m:r>
                    <m:t>τ</m:t>
                  </m:r>
                </m:den>
              </m:f>
              <m:sSub>
                <m:e>
                  <m:r>
                    <m:rPr>
                      <m:sty m:val="p"/>
                    </m:rPr>
                    <m:t>|</m:t>
                  </m:r>
                </m:e>
                <m:sub>
                  <m:r>
                    <m:rPr>
                      <m:nor/>
                      <m:sty m:val="p"/>
                    </m:rPr>
                    <m:t>comfortable</m:t>
                  </m:r>
                </m:sub>
              </m:sSub>
            </m:oMath>
            <w:r>
              <w:t xml:space="preserve">)</w:t>
            </w:r>
          </w:p>
        </w:tc>
        <w:tc>
          <w:tcPr/>
          <w:p>
            <w:pPr>
              <w:pStyle w:val="Compact"/>
            </w:pPr>
            <w:r>
              <w:t xml:space="preserve">Csikszentmihalyi (1990)</w:t>
            </w:r>
          </w:p>
        </w:tc>
      </w:tr>
      <w:tr>
        <w:tc>
          <w:tcPr/>
          <w:p>
            <w:pPr>
              <w:pStyle w:val="Compact"/>
            </w:pPr>
            <w:r>
              <w:t xml:space="preserve">Q7 (Risk)</w:t>
            </w:r>
          </w:p>
        </w:tc>
        <w:tc>
          <w:tcPr/>
          <w:p>
            <w:pPr>
              <w:pStyle w:val="Compact"/>
            </w:pPr>
            <w:r>
              <w:t xml:space="preserve">Value function curvature (Loss Aversion)</w:t>
            </w:r>
          </w:p>
        </w:tc>
        <w:tc>
          <w:tcPr/>
          <w:p>
            <w:pPr>
              <w:pStyle w:val="Compact"/>
            </w:pPr>
            <w:r>
              <w:t xml:space="preserve">Kahneman &amp; Tversky (1979)</w:t>
            </w:r>
          </w:p>
        </w:tc>
      </w:tr>
      <w:tr>
        <w:tc>
          <w:tcPr/>
          <w:p>
            <w:pPr>
              <w:pStyle w:val="Compact"/>
            </w:pPr>
            <w:r>
              <w:t xml:space="preserve">Temperature</w:t>
            </w:r>
          </w:p>
        </w:tc>
        <w:tc>
          <w:tcPr/>
          <w:p>
            <w:pPr>
              <w:pStyle w:val="Compact"/>
            </w:pPr>
            <w:r>
              <w:t xml:space="preserve">Softmax exploration /</w:t>
            </w:r>
            <m:oMath>
              <m:r>
                <m:t>ϵ</m:t>
              </m:r>
            </m:oMath>
            <w:r>
              <w:t xml:space="preserve">-greedy</w:t>
            </w:r>
          </w:p>
        </w:tc>
        <w:tc>
          <w:tcPr/>
          <w:p>
            <w:pPr>
              <w:pStyle w:val="Compact"/>
            </w:pPr>
            <w:r>
              <w:t xml:space="preserve">Sutton &amp; Barto (1998)</w:t>
            </w:r>
          </w:p>
        </w:tc>
      </w:tr>
    </w:tbl>
    <w:p>
      <w:pPr>
        <w:pStyle w:val="BodyText"/>
      </w:pPr>
      <w:r>
        <w:rPr>
          <w:b/>
          <w:bCs/>
        </w:rPr>
        <w:t xml:space="preserve">Active Inference:</w:t>
      </w:r>
      <w:r>
        <w:t xml:space="preserve"> </w:t>
      </w:r>
      <w:r>
        <w:t xml:space="preserve">Friston’s Free Energy Principle states that agents act to minimize expected free energy:</w:t>
      </w:r>
    </w:p>
    <w:p>
      <w:pPr>
        <w:pStyle w:val="BodyText"/>
      </w:pPr>
      <m:oMathPara>
        <m:oMathParaPr>
          <m:jc m:val="center"/>
        </m:oMathParaPr>
        <m:oMath>
          <m:r>
            <m:t>F</m:t>
          </m:r>
          <m:r>
            <m:rPr>
              <m:sty m:val="p"/>
            </m:rPr>
            <m:t>=</m:t>
          </m:r>
          <m:sSub>
            <m:e>
              <m:r>
                <m:t>D</m:t>
              </m:r>
            </m:e>
            <m:sub>
              <m:r>
                <m:rPr>
                  <m:nor/>
                  <m:sty m:val="p"/>
                </m:rPr>
                <m:t>KL</m:t>
              </m:r>
            </m:sub>
          </m:sSub>
          <m:r>
            <m:rPr>
              <m:sty m:val="p"/>
            </m:rPr>
            <m:t>[</m:t>
          </m:r>
          <m:r>
            <m:t>Q</m:t>
          </m:r>
          <m:r>
            <m:rPr>
              <m:sty m:val="p"/>
            </m:rPr>
            <m:t>(</m:t>
          </m:r>
          <m:r>
            <m:rPr>
              <m:nor/>
              <m:sty m:val="p"/>
            </m:rPr>
            <m:t>states</m:t>
          </m:r>
          <m:r>
            <m:rPr>
              <m:sty m:val="p"/>
            </m:rPr>
            <m:t>)</m:t>
          </m:r>
          <m:r>
            <m:rPr>
              <m:sty m:val="p"/>
            </m:rPr>
            <m:t>∥</m:t>
          </m:r>
          <m:r>
            <m:t>P</m:t>
          </m:r>
          <m:r>
            <m:rPr>
              <m:sty m:val="p"/>
            </m:rPr>
            <m:t>(</m:t>
          </m:r>
          <m:r>
            <m:rPr>
              <m:nor/>
              <m:sty m:val="p"/>
            </m:rPr>
            <m:t>states</m:t>
          </m:r>
          <m:r>
            <m:rPr>
              <m:sty m:val="p"/>
            </m:rPr>
            <m:t>|</m:t>
          </m:r>
          <m:r>
            <m:rPr>
              <m:nor/>
              <m:sty m:val="p"/>
            </m:rPr>
            <m:t>data</m:t>
          </m:r>
          <m:r>
            <m:rPr>
              <m:sty m:val="p"/>
            </m:rPr>
            <m:t>)</m:t>
          </m:r>
          <m:r>
            <m:rPr>
              <m:sty m:val="p"/>
            </m:rPr>
            <m:t>]</m:t>
          </m:r>
          <m:r>
            <m:rPr>
              <m:sty m:val="p"/>
            </m:rPr>
            <m:t>+</m:t>
          </m:r>
          <m:sSub>
            <m:e>
              <m:r>
                <m:t>E</m:t>
              </m:r>
            </m:e>
            <m:sub>
              <m:r>
                <m:t>Q</m:t>
              </m:r>
            </m:sub>
          </m:sSub>
          <m:r>
            <m:rPr>
              <m:sty m:val="p"/>
            </m:rPr>
            <m:t>[</m:t>
          </m:r>
          <m:r>
            <m:rPr>
              <m:nor/>
              <m:sty m:val="p"/>
            </m:rPr>
            <m:t>Cost</m:t>
          </m:r>
          <m:r>
            <m:rPr>
              <m:sty m:val="p"/>
            </m:rPr>
            <m:t>]</m:t>
          </m:r>
        </m:oMath>
      </m:oMathPara>
    </w:p>
    <w:p>
      <w:pPr>
        <w:pStyle w:val="FirstParagraph"/>
      </w:pPr>
      <w:r>
        <w:t xml:space="preserve">Optimism = belief that</w:t>
      </w:r>
      <w:r>
        <w:t xml:space="preserve"> </w:t>
      </w:r>
      <m:oMath>
        <m:r>
          <m:t>F</m:t>
        </m:r>
      </m:oMath>
      <w:r>
        <w:t xml:space="preserve"> </w:t>
      </w:r>
      <w:r>
        <w:t xml:space="preserve">can be lowered easily</w:t>
      </w:r>
      <w:r>
        <w:t xml:space="preserve"> </w:t>
      </w:r>
      <w:r>
        <w:t xml:space="preserve">Pessimism = belief that</w:t>
      </w:r>
      <w:r>
        <w:t xml:space="preserve"> </w:t>
      </w:r>
      <m:oMath>
        <m:r>
          <m:t>F</m:t>
        </m:r>
      </m:oMath>
      <w:r>
        <w:t xml:space="preserve"> </w:t>
      </w:r>
      <w:r>
        <w:t xml:space="preserve">cannot be lowered</w:t>
      </w:r>
    </w:p>
    <w:p>
      <w:pPr>
        <w:pStyle w:val="BodyText"/>
      </w:pPr>
      <w:r>
        <w:rPr>
          <w:b/>
          <w:bCs/>
        </w:rPr>
        <w:t xml:space="preserve">Control Theory &amp; RL:</w:t>
      </w:r>
      <w:r>
        <w:t xml:space="preserve"> </w:t>
      </w:r>
      <w:r>
        <w:t xml:space="preserve">The Field of Chance formally maps to</w:t>
      </w:r>
      <w:r>
        <w:t xml:space="preserve"> </w:t>
      </w:r>
      <w:r>
        <w:rPr>
          <w:b/>
          <w:bCs/>
        </w:rPr>
        <w:t xml:space="preserve">Model Predictive Control (MPC)</w:t>
      </w:r>
      <w:r>
        <w:t xml:space="preserve"> </w:t>
      </w:r>
      <w:r>
        <w:t xml:space="preserve">on a stochastic manifold. The</w:t>
      </w:r>
      <w:r>
        <w:t xml:space="preserve"> </w:t>
      </w:r>
      <w:r>
        <w:t xml:space="preserve">“Optimism”</w:t>
      </w:r>
      <w:r>
        <w:t xml:space="preserve"> </w:t>
      </w:r>
      <w:r>
        <w:t xml:space="preserve">vector is equivalent to the</w:t>
      </w:r>
      <w:r>
        <w:t xml:space="preserve"> </w:t>
      </w:r>
      <w:r>
        <w:rPr>
          <w:b/>
          <w:bCs/>
        </w:rPr>
        <w:t xml:space="preserve">Value Function</w:t>
      </w:r>
      <w:r>
        <w:t xml:space="preserve"> </w:t>
      </w:r>
      <m:oMath>
        <m:r>
          <m:t>V</m:t>
        </m:r>
        <m:r>
          <m:rPr>
            <m:sty m:val="p"/>
          </m:rPr>
          <m:t>(</m:t>
        </m:r>
        <m:r>
          <m:t>s</m:t>
        </m:r>
        <m:r>
          <m:rPr>
            <m:sty m:val="p"/>
          </m:rPr>
          <m:t>)</m:t>
        </m:r>
      </m:oMath>
      <w:r>
        <w:t xml:space="preserve"> </w:t>
      </w:r>
      <w:r>
        <w:t xml:space="preserve">in Reinforcement Learning, where the agent creates a gradient toward the reward state. Temperature (</w:t>
      </w:r>
      <m:oMath>
        <m:r>
          <m:t>T</m:t>
        </m:r>
      </m:oMath>
      <w:r>
        <w:t xml:space="preserve">) corresponds to the exploration parameter in Boltzmann policies.</w:t>
      </w:r>
    </w:p>
    <w:p>
      <w:r>
        <w:pict>
          <v:rect style="width:0;height:1.5pt" o:hralign="center" o:hrstd="t" o:hr="t"/>
        </w:pict>
      </w:r>
    </w:p>
    <w:bookmarkEnd w:id="81"/>
    <w:bookmarkEnd w:id="82"/>
    <w:bookmarkStart w:id="88" w:name="information-geometry-connection"/>
    <w:p>
      <w:pPr>
        <w:pStyle w:val="Heading2"/>
      </w:pPr>
      <w:r>
        <w:t xml:space="preserve">6. Information Geometry Connection</w:t>
      </w:r>
    </w:p>
    <w:bookmarkStart w:id="83" w:name="the-fisher-information-metric"/>
    <w:p>
      <w:pPr>
        <w:pStyle w:val="Heading3"/>
      </w:pPr>
      <w:r>
        <w:t xml:space="preserve">6.1 The Fisher Information Metric</w:t>
      </w:r>
    </w:p>
    <w:p>
      <w:pPr>
        <w:pStyle w:val="FirstParagraph"/>
      </w:pPr>
      <w:r>
        <w:t xml:space="preserve">The Field of Chance is not merely a probability distribution, but a</w:t>
      </w:r>
      <w:r>
        <w:t xml:space="preserve"> </w:t>
      </w:r>
      <w:r>
        <w:rPr>
          <w:b/>
          <w:bCs/>
        </w:rPr>
        <w:t xml:space="preserve">Riemannian manifold</w:t>
      </w:r>
      <w:r>
        <w:t xml:space="preserve"> </w:t>
      </w:r>
      <w:r>
        <w:t xml:space="preserve">with a metric structure.</w:t>
      </w:r>
    </w:p>
    <w:p>
      <w:pPr>
        <w:pStyle w:val="BodyText"/>
      </w:pPr>
      <w:r>
        <w:rPr>
          <w:b/>
          <w:bCs/>
        </w:rPr>
        <w:t xml:space="preserve">Definition:</w:t>
      </w:r>
      <w:r>
        <w:t xml:space="preserve"> </w:t>
      </w:r>
      <w:r>
        <w:t xml:space="preserve">The</w:t>
      </w:r>
      <w:r>
        <w:t xml:space="preserve"> </w:t>
      </w:r>
      <w:r>
        <w:rPr>
          <w:b/>
          <w:bCs/>
        </w:rPr>
        <w:t xml:space="preserve">Fisher Information Matrix</w:t>
      </w:r>
      <w:r>
        <w:t xml:space="preserve"> </w:t>
      </w:r>
      <w:r>
        <w:t xml:space="preserve">defines the metric:</w:t>
      </w:r>
    </w:p>
    <w:p>
      <w:pPr>
        <w:pStyle w:val="BodyText"/>
      </w:pPr>
      <m:oMathPara>
        <m:oMathParaPr>
          <m:jc m:val="center"/>
        </m:oMathParaPr>
        <m:oMath>
          <m:sSub>
            <m:e>
              <m:r>
                <m:t>g</m:t>
              </m:r>
            </m:e>
            <m:sub>
              <m:r>
                <m:t>i</m:t>
              </m:r>
              <m:r>
                <m:t>j</m:t>
              </m:r>
            </m:sub>
          </m:sSub>
          <m:r>
            <m:rPr>
              <m:sty m:val="p"/>
            </m:rPr>
            <m:t>(</m:t>
          </m:r>
          <m:r>
            <m:t>S</m:t>
          </m:r>
          <m:r>
            <m:rPr>
              <m:sty m:val="p"/>
            </m:rPr>
            <m:t>)</m:t>
          </m:r>
          <m:r>
            <m:rPr>
              <m:sty m:val="p"/>
            </m:rPr>
            <m:t>=</m:t>
          </m:r>
          <m:r>
            <m:t>E</m:t>
          </m:r>
          <m:d>
            <m:dPr>
              <m:begChr m:val="["/>
              <m:sepChr m:val=""/>
              <m:endChr m:val="]"/>
              <m:grow/>
            </m:dPr>
            <m:e>
              <m:f>
                <m:fPr>
                  <m:type m:val="bar"/>
                </m:fPr>
                <m:num>
                  <m:r>
                    <m:rPr>
                      <m:sty m:val="p"/>
                    </m:rPr>
                    <m:t>∂</m:t>
                  </m:r>
                  <m:r>
                    <m:rPr>
                      <m:sty m:val="p"/>
                    </m:rPr>
                    <m:t>log</m:t>
                  </m:r>
                  <m:r>
                    <m:t>P</m:t>
                  </m:r>
                  <m:r>
                    <m:rPr>
                      <m:sty m:val="p"/>
                    </m:rPr>
                    <m:t>(</m:t>
                  </m:r>
                  <m:r>
                    <m:t>S</m:t>
                  </m:r>
                  <m:r>
                    <m:rPr>
                      <m:sty m:val="p"/>
                    </m:rPr>
                    <m:t>)</m:t>
                  </m:r>
                </m:num>
                <m:den>
                  <m:r>
                    <m:rPr>
                      <m:sty m:val="p"/>
                    </m:rPr>
                    <m:t>∂</m:t>
                  </m:r>
                  <m:sSub>
                    <m:e>
                      <m:r>
                        <m:t>s</m:t>
                      </m:r>
                    </m:e>
                    <m:sub>
                      <m:r>
                        <m:t>i</m:t>
                      </m:r>
                    </m:sub>
                  </m:sSub>
                </m:den>
              </m:f>
              <m:r>
                <m:rPr>
                  <m:sty m:val="p"/>
                </m:rPr>
                <m:t>⋅</m:t>
              </m:r>
              <m:f>
                <m:fPr>
                  <m:type m:val="bar"/>
                </m:fPr>
                <m:num>
                  <m:r>
                    <m:rPr>
                      <m:sty m:val="p"/>
                    </m:rPr>
                    <m:t>∂</m:t>
                  </m:r>
                  <m:r>
                    <m:rPr>
                      <m:sty m:val="p"/>
                    </m:rPr>
                    <m:t>log</m:t>
                  </m:r>
                  <m:r>
                    <m:t>P</m:t>
                  </m:r>
                  <m:r>
                    <m:rPr>
                      <m:sty m:val="p"/>
                    </m:rPr>
                    <m:t>(</m:t>
                  </m:r>
                  <m:r>
                    <m:t>S</m:t>
                  </m:r>
                  <m:r>
                    <m:rPr>
                      <m:sty m:val="p"/>
                    </m:rPr>
                    <m:t>)</m:t>
                  </m:r>
                </m:num>
                <m:den>
                  <m:r>
                    <m:rPr>
                      <m:sty m:val="p"/>
                    </m:rPr>
                    <m:t>∂</m:t>
                  </m:r>
                  <m:sSub>
                    <m:e>
                      <m:r>
                        <m:t>s</m:t>
                      </m:r>
                    </m:e>
                    <m:sub>
                      <m:r>
                        <m:t>j</m:t>
                      </m:r>
                    </m:sub>
                  </m:sSub>
                </m:den>
              </m:f>
            </m:e>
          </m:d>
        </m:oMath>
      </m:oMathPara>
    </w:p>
    <w:p>
      <w:pPr>
        <w:pStyle w:val="FirstParagraph"/>
      </w:pPr>
      <w:r>
        <w:t xml:space="preserve">This metric measures the</w:t>
      </w:r>
      <w:r>
        <w:t xml:space="preserve"> </w:t>
      </w:r>
      <w:r>
        <w:rPr>
          <w:b/>
          <w:bCs/>
        </w:rPr>
        <w:t xml:space="preserve">curvature</w:t>
      </w:r>
      <w:r>
        <w:t xml:space="preserve"> </w:t>
      </w:r>
      <w:r>
        <w:t xml:space="preserve">of the probability manifold. High Fisher information = steep gradients = easy to distinguish nearby states.</w:t>
      </w:r>
    </w:p>
    <w:bookmarkEnd w:id="83"/>
    <w:bookmarkStart w:id="85" w:name="natural-gradient-descent"/>
    <w:p>
      <w:pPr>
        <w:pStyle w:val="Heading3"/>
      </w:pPr>
      <w:r>
        <w:t xml:space="preserve">6.2 Natural Gradient Descent</w:t>
      </w:r>
    </w:p>
    <w:p>
      <w:pPr>
        <w:pStyle w:val="FirstParagraph"/>
      </w:pPr>
      <w:r>
        <w:t xml:space="preserve">Standard gradient descent follows:</w:t>
      </w:r>
    </w:p>
    <w:p>
      <w:pPr>
        <w:pStyle w:val="BodyText"/>
      </w:pPr>
      <m:oMathPara>
        <m:oMathParaPr>
          <m:jc m:val="center"/>
        </m:oMathParaPr>
        <m:oMath>
          <m:f>
            <m:fPr>
              <m:type m:val="bar"/>
            </m:fPr>
            <m:num>
              <m:r>
                <m:t>d</m:t>
              </m:r>
              <m:r>
                <m:t>S</m:t>
              </m:r>
            </m:num>
            <m:den>
              <m:r>
                <m:t>d</m:t>
              </m:r>
              <m:r>
                <m:t>τ</m:t>
              </m:r>
            </m:den>
          </m:f>
          <m:r>
            <m:rPr>
              <m:sty m:val="p"/>
            </m:rPr>
            <m:t>=</m:t>
          </m:r>
          <m:r>
            <m:rPr>
              <m:sty m:val="p"/>
            </m:rPr>
            <m:t>−</m:t>
          </m:r>
          <m:r>
            <m:rPr>
              <m:sty m:val="p"/>
            </m:rPr>
            <m:t>∇</m:t>
          </m:r>
          <m:r>
            <m:rPr>
              <m:sty m:val="p"/>
            </m:rPr>
            <m:t>Φ</m:t>
          </m:r>
          <m:r>
            <m:rPr>
              <m:sty m:val="p"/>
            </m:rPr>
            <m:t>(</m:t>
          </m:r>
          <m:r>
            <m:t>S</m:t>
          </m:r>
          <m:r>
            <m:rPr>
              <m:sty m:val="p"/>
            </m:rPr>
            <m:t>)</m:t>
          </m:r>
        </m:oMath>
      </m:oMathPara>
    </w:p>
    <w:p>
      <w:pPr>
        <w:pStyle w:val="FirstParagraph"/>
      </w:pPr>
      <w:r>
        <w:t xml:space="preserve">But in curved manifolds, the</w:t>
      </w:r>
      <w:r>
        <w:t xml:space="preserve"> </w:t>
      </w:r>
      <w:r>
        <w:rPr>
          <w:b/>
          <w:bCs/>
        </w:rPr>
        <w:t xml:space="preserve">natural gradient</w:t>
      </w:r>
      <w:r>
        <w:t xml:space="preserve"> </w:t>
      </w:r>
      <w:r>
        <w:t xml:space="preserve">is more efficient:</w:t>
      </w:r>
    </w:p>
    <w:p>
      <w:pPr>
        <w:pStyle w:val="BodyText"/>
      </w:pPr>
      <m:oMathPara>
        <m:oMathParaPr>
          <m:jc m:val="center"/>
        </m:oMathParaPr>
        <m:oMath>
          <m:f>
            <m:fPr>
              <m:type m:val="bar"/>
            </m:fPr>
            <m:num>
              <m:r>
                <m:t>d</m:t>
              </m:r>
              <m:r>
                <m:t>S</m:t>
              </m:r>
            </m:num>
            <m:den>
              <m:r>
                <m:t>d</m:t>
              </m:r>
              <m:r>
                <m:t>τ</m:t>
              </m:r>
            </m:den>
          </m:f>
          <m:r>
            <m:rPr>
              <m:sty m:val="p"/>
            </m:rPr>
            <m:t>=</m:t>
          </m:r>
          <m:r>
            <m:rPr>
              <m:sty m:val="p"/>
            </m:rPr>
            <m:t>−</m:t>
          </m:r>
          <m:sSup>
            <m:e>
              <m:r>
                <m:t>g</m:t>
              </m:r>
            </m:e>
            <m:sup>
              <m:r>
                <m:rPr>
                  <m:sty m:val="p"/>
                </m:rPr>
                <m:t>−</m:t>
              </m:r>
              <m:r>
                <m:t>1</m:t>
              </m:r>
            </m:sup>
          </m:sSup>
          <m:r>
            <m:rPr>
              <m:sty m:val="p"/>
            </m:rPr>
            <m:t>(</m:t>
          </m:r>
          <m:r>
            <m:t>S</m:t>
          </m:r>
          <m:r>
            <m:rPr>
              <m:sty m:val="p"/>
            </m:rPr>
            <m:t>)</m:t>
          </m:r>
          <m:r>
            <m:rPr>
              <m:sty m:val="p"/>
            </m:rPr>
            <m:t>∇</m:t>
          </m:r>
          <m:r>
            <m:rPr>
              <m:sty m:val="p"/>
            </m:rPr>
            <m:t>Φ</m:t>
          </m:r>
          <m:r>
            <m:rPr>
              <m:sty m:val="p"/>
            </m:rPr>
            <m:t>(</m:t>
          </m:r>
          <m:r>
            <m:t>S</m:t>
          </m:r>
          <m:r>
            <m:rPr>
              <m:sty m:val="p"/>
            </m:rPr>
            <m:t>)</m:t>
          </m:r>
        </m:oMath>
      </m:oMathPara>
    </w:p>
    <w:p>
      <w:pPr>
        <w:pStyle w:val="FirstParagraph"/>
      </w:pPr>
      <w:r>
        <w:t xml:space="preserve">where</w:t>
      </w:r>
      <w:r>
        <w:t xml:space="preserve"> </w:t>
      </w:r>
      <m:oMath>
        <m:sSup>
          <m:e>
            <m:r>
              <m:t>g</m:t>
            </m:r>
          </m:e>
          <m:sup>
            <m:r>
              <m:rPr>
                <m:sty m:val="p"/>
              </m:rPr>
              <m:t>−</m:t>
            </m:r>
            <m:r>
              <m:t>1</m:t>
            </m:r>
          </m:sup>
        </m:sSup>
      </m:oMath>
      <w:r>
        <w:t xml:space="preserve"> </w:t>
      </w:r>
      <w:r>
        <w:t xml:space="preserve">is the inverse Fisher metric.</w:t>
      </w:r>
    </w:p>
    <w:p>
      <w:pPr>
        <w:pStyle w:val="BodyText"/>
      </w:pPr>
      <w:r>
        <w:rPr>
          <w:b/>
          <w:bCs/>
        </w:rPr>
        <w:t xml:space="preserve">Interpretation:</w:t>
      </w:r>
      <w:r>
        <w:t xml:space="preserve"> </w:t>
      </w:r>
      <w:r>
        <w:t xml:space="preserve">Possigravity, when properly formulated, is</w:t>
      </w:r>
      <w:r>
        <w:t xml:space="preserve"> </w:t>
      </w:r>
      <w:r>
        <w:rPr>
          <w:b/>
          <w:bCs/>
        </w:rPr>
        <w:t xml:space="preserve">natural gradient descent</w:t>
      </w:r>
      <w:r>
        <w:t xml:space="preserve"> </w:t>
      </w:r>
      <w:r>
        <w:t xml:space="preserve">on the probability manifold.</w:t>
      </w:r>
    </w:p>
    <w:p>
      <w:pPr>
        <w:pStyle w:val="BodyText"/>
      </w:pPr>
      <w:r>
        <w:rPr>
          <w:b/>
          <w:bCs/>
        </w:rPr>
        <w:t xml:space="preserve">Advantage:</w:t>
      </w:r>
      <w:r>
        <w:t xml:space="preserve"> </w:t>
      </w:r>
      <w:r>
        <w:t xml:space="preserve">Natural gradients adapt to the local geometry, converging faster than standard gradients.</w:t>
      </w:r>
    </w:p>
    <w:bookmarkStart w:id="84" w:name="note-the-path-of-least-resistance"/>
    <w:p>
      <w:pPr>
        <w:pStyle w:val="Heading4"/>
      </w:pPr>
      <w:r>
        <w:t xml:space="preserve">💡Note: The Path of Least Resistance</w:t>
      </w:r>
    </w:p>
    <w:p>
      <w:pPr>
        <w:pStyle w:val="BlockText"/>
      </w:pPr>
      <w:r>
        <w:t xml:space="preserve">Think of walking through a dense forest (the Probability Manifold).</w:t>
      </w:r>
    </w:p>
    <w:p>
      <w:pPr>
        <w:pStyle w:val="Compact"/>
        <w:numPr>
          <w:ilvl w:val="0"/>
          <w:numId w:val="1058"/>
        </w:numPr>
      </w:pPr>
      <w:r>
        <w:rPr>
          <w:b/>
          <w:bCs/>
        </w:rPr>
        <w:t xml:space="preserve">Standard Gradient Descent</w:t>
      </w:r>
      <w:r>
        <w:t xml:space="preserve"> </w:t>
      </w:r>
      <w:r>
        <w:t xml:space="preserve">is like walking in a straight line towards the goal, ignoring the terrain. You might get stuck in a swamp.</w:t>
      </w:r>
    </w:p>
    <w:p>
      <w:pPr>
        <w:pStyle w:val="Compact"/>
        <w:numPr>
          <w:ilvl w:val="0"/>
          <w:numId w:val="1058"/>
        </w:numPr>
      </w:pPr>
      <w:r>
        <w:rPr>
          <w:b/>
          <w:bCs/>
        </w:rPr>
        <w:t xml:space="preserve">Natural Gradient</w:t>
      </w:r>
      <w:r>
        <w:t xml:space="preserve"> </w:t>
      </w:r>
      <w:r>
        <w:t xml:space="preserve">is like following a deer trail that curves around the obstacles. It’s longer in meters (Euclidean distance), but much faster in time (Fisher Information distance).</w:t>
      </w:r>
    </w:p>
    <w:p>
      <w:pPr>
        <w:pStyle w:val="BlockText"/>
      </w:pPr>
      <w:r>
        <w:t xml:space="preserve">Possigravity doesn’t just pull you</w:t>
      </w:r>
      <w:r>
        <w:t xml:space="preserve"> </w:t>
      </w:r>
      <w:r>
        <w:t xml:space="preserve">“down”</w:t>
      </w:r>
      <w:r>
        <w:t xml:space="preserve">; it pulls you along the</w:t>
      </w:r>
      <w:r>
        <w:t xml:space="preserve"> </w:t>
      </w:r>
      <w:r>
        <w:rPr>
          <w:i/>
          <w:iCs/>
        </w:rPr>
        <w:t xml:space="preserve">natural seams</w:t>
      </w:r>
      <w:r>
        <w:t xml:space="preserve"> </w:t>
      </w:r>
      <w:r>
        <w:t xml:space="preserve">of reality.</w:t>
      </w:r>
    </w:p>
    <w:p>
      <w:r>
        <w:pict>
          <v:rect style="width:0;height:1.5pt" o:hralign="center" o:hrstd="t" o:hr="t"/>
        </w:pict>
      </w:r>
    </w:p>
    <w:bookmarkEnd w:id="84"/>
    <w:bookmarkEnd w:id="85"/>
    <w:bookmarkStart w:id="86" w:name="amaris-information-geometry"/>
    <w:p>
      <w:pPr>
        <w:pStyle w:val="Heading3"/>
      </w:pPr>
      <w:r>
        <w:t xml:space="preserve">6.3 Amari’s Information Geometry</w:t>
      </w:r>
    </w:p>
    <w:p>
      <w:pPr>
        <w:pStyle w:val="FirstParagraph"/>
      </w:pPr>
      <w:r>
        <w:t xml:space="preserve">Shun-ichi Amari pioneered the study of probability distributions as geometric objects:</w:t>
      </w:r>
    </w:p>
    <w:p>
      <w:pPr>
        <w:pStyle w:val="Compact"/>
        <w:numPr>
          <w:ilvl w:val="0"/>
          <w:numId w:val="1059"/>
        </w:numPr>
      </w:pPr>
      <w:r>
        <w:rPr>
          <w:b/>
          <w:bCs/>
        </w:rPr>
        <w:t xml:space="preserve">Dual Connections:</w:t>
      </w:r>
      <w:r>
        <w:t xml:space="preserve"> </w:t>
      </w:r>
      <w:r>
        <w:t xml:space="preserve">Exponential vs. mixture manifolds</w:t>
      </w:r>
    </w:p>
    <w:p>
      <w:pPr>
        <w:pStyle w:val="Compact"/>
        <w:numPr>
          <w:ilvl w:val="0"/>
          <w:numId w:val="1059"/>
        </w:numPr>
      </w:pPr>
      <w:r>
        <w:rPr>
          <w:b/>
          <w:bCs/>
        </w:rPr>
        <w:t xml:space="preserve">Geodesics:</w:t>
      </w:r>
      <w:r>
        <w:t xml:space="preserve"> </w:t>
      </w:r>
      <w:r>
        <w:t xml:space="preserve">Shortest paths between distributions</w:t>
      </w:r>
    </w:p>
    <w:p>
      <w:pPr>
        <w:pStyle w:val="Compact"/>
        <w:numPr>
          <w:ilvl w:val="0"/>
          <w:numId w:val="1059"/>
        </w:numPr>
      </w:pPr>
      <w:r>
        <w:rPr>
          <w:b/>
          <w:bCs/>
        </w:rPr>
        <w:t xml:space="preserve">Divergence:</w:t>
      </w:r>
      <w:r>
        <w:t xml:space="preserve"> </w:t>
      </w:r>
      <w:r>
        <w:t xml:space="preserve">KL divergence as</w:t>
      </w:r>
      <w:r>
        <w:t xml:space="preserve"> </w:t>
      </w:r>
      <w:r>
        <w:t xml:space="preserve">“distance”</w:t>
      </w:r>
    </w:p>
    <w:p>
      <w:pPr>
        <w:pStyle w:val="FirstParagraph"/>
      </w:pPr>
      <w:r>
        <w:t xml:space="preserve">The Field of Chance is</w:t>
      </w:r>
      <w:r>
        <w:t xml:space="preserve"> </w:t>
      </w:r>
      <w:r>
        <w:rPr>
          <w:b/>
          <w:bCs/>
        </w:rPr>
        <w:t xml:space="preserve">Amari’s framework applied to intentional action</w:t>
      </w:r>
      <w:r>
        <w:t xml:space="preserve">:</w:t>
      </w:r>
    </w:p>
    <w:p>
      <w:pPr>
        <w:pStyle w:val="Compact"/>
        <w:numPr>
          <w:ilvl w:val="0"/>
          <w:numId w:val="1060"/>
        </w:numPr>
      </w:pPr>
      <w:r>
        <w:t xml:space="preserve">States</w:t>
      </w:r>
      <w:r>
        <w:t xml:space="preserve"> </w:t>
      </w:r>
      <m:oMath>
        <m:r>
          <m:t>S</m:t>
        </m:r>
      </m:oMath>
      <w:r>
        <w:t xml:space="preserve"> </w:t>
      </w:r>
      <w:r>
        <w:t xml:space="preserve">parameterize distributions</w:t>
      </w:r>
    </w:p>
    <w:p>
      <w:pPr>
        <w:pStyle w:val="Compact"/>
        <w:numPr>
          <w:ilvl w:val="0"/>
          <w:numId w:val="1060"/>
        </w:numPr>
      </w:pPr>
      <w:r>
        <w:t xml:space="preserve">Intent</w:t>
      </w:r>
      <w:r>
        <w:t xml:space="preserve"> </w:t>
      </w:r>
      <m:oMath>
        <m:sSub>
          <m:e>
            <m:r>
              <m:t>Q</m:t>
            </m:r>
          </m:e>
          <m:sub>
            <m:r>
              <m:t>1</m:t>
            </m:r>
          </m:sub>
        </m:sSub>
      </m:oMath>
      <w:r>
        <w:t xml:space="preserve"> </w:t>
      </w:r>
      <w:r>
        <w:t xml:space="preserve">selects a prior</w:t>
      </w:r>
    </w:p>
    <w:p>
      <w:pPr>
        <w:pStyle w:val="Compact"/>
        <w:numPr>
          <w:ilvl w:val="0"/>
          <w:numId w:val="1060"/>
        </w:numPr>
      </w:pPr>
      <w:r>
        <w:t xml:space="preserve">Trials move the agent along geodesics toward the posterior</w:t>
      </w:r>
    </w:p>
    <w:p>
      <w:pPr>
        <w:pStyle w:val="FirstParagraph"/>
      </w:pPr>
      <w:r>
        <w:rPr>
          <w:b/>
          <w:bCs/>
        </w:rPr>
        <w:t xml:space="preserve">Citation:</w:t>
      </w:r>
      <w:r>
        <w:t xml:space="preserve"> </w:t>
      </w:r>
      <w:r>
        <w:t xml:space="preserve">Amari, S. (2016).</w:t>
      </w:r>
      <w:r>
        <w:t xml:space="preserve"> </w:t>
      </w:r>
      <w:r>
        <w:rPr>
          <w:i/>
          <w:iCs/>
        </w:rPr>
        <w:t xml:space="preserve">Information Geometry and Its Applications</w:t>
      </w:r>
    </w:p>
    <w:p>
      <w:r>
        <w:pict>
          <v:rect style="width:0;height:1.5pt" o:hralign="center" o:hrstd="t" o:hr="t"/>
        </w:pict>
      </w:r>
    </w:p>
    <w:bookmarkEnd w:id="86"/>
    <w:bookmarkStart w:id="87" w:name="connection-to-active-inference"/>
    <w:p>
      <w:pPr>
        <w:pStyle w:val="Heading3"/>
      </w:pPr>
      <w:r>
        <w:t xml:space="preserve">6.4 Connection to Active Inference</w:t>
      </w:r>
    </w:p>
    <w:p>
      <w:pPr>
        <w:pStyle w:val="FirstParagraph"/>
      </w:pPr>
      <w:r>
        <w:t xml:space="preserve">Karl Friston’s</w:t>
      </w:r>
      <w:r>
        <w:t xml:space="preserve"> </w:t>
      </w:r>
      <w:r>
        <w:rPr>
          <w:b/>
          <w:bCs/>
        </w:rPr>
        <w:t xml:space="preserve">Active Inference</w:t>
      </w:r>
      <w:r>
        <w:t xml:space="preserve"> </w:t>
      </w:r>
      <w:r>
        <w:t xml:space="preserve">framework states:</w:t>
      </w:r>
    </w:p>
    <w:p>
      <w:pPr>
        <w:pStyle w:val="BlockText"/>
      </w:pPr>
      <w:r>
        <w:t xml:space="preserve">“Agents minimize variational free energy by both updating beliefs (perception) and changing states (action).”</w:t>
      </w:r>
    </w:p>
    <w:p>
      <w:pPr>
        <w:pStyle w:val="FirstParagraph"/>
      </w:pPr>
      <w:r>
        <w:rPr>
          <w:b/>
          <w:bCs/>
        </w:rPr>
        <w:t xml:space="preserve">Variational Free Energy:</w:t>
      </w:r>
    </w:p>
    <w:p>
      <w:pPr>
        <w:pStyle w:val="BodyText"/>
      </w:pPr>
      <m:oMathPara>
        <m:oMathParaPr>
          <m:jc m:val="center"/>
        </m:oMathParaPr>
        <m:oMath>
          <m:r>
            <m:t>F</m:t>
          </m:r>
          <m:r>
            <m:rPr>
              <m:sty m:val="p"/>
            </m:rPr>
            <m:t>(</m:t>
          </m:r>
          <m:r>
            <m:t>Q</m:t>
          </m:r>
          <m:r>
            <m:rPr>
              <m:sty m:val="p"/>
            </m:rPr>
            <m:t>)</m:t>
          </m:r>
          <m:r>
            <m:rPr>
              <m:sty m:val="p"/>
            </m:rPr>
            <m:t>=</m:t>
          </m:r>
          <m:sSub>
            <m:e>
              <m:r>
                <m:t>D</m:t>
              </m:r>
            </m:e>
            <m:sub>
              <m:r>
                <m:rPr>
                  <m:nor/>
                  <m:sty m:val="p"/>
                </m:rPr>
                <m:t>KL</m:t>
              </m:r>
            </m:sub>
          </m:sSub>
          <m:r>
            <m:rPr>
              <m:sty m:val="p"/>
            </m:rPr>
            <m:t>[</m:t>
          </m:r>
          <m:r>
            <m:t>Q</m:t>
          </m:r>
          <m:r>
            <m:rPr>
              <m:sty m:val="p"/>
            </m:rPr>
            <m:t>(</m:t>
          </m:r>
          <m:r>
            <m:t>S</m:t>
          </m:r>
          <m:r>
            <m:rPr>
              <m:sty m:val="p"/>
            </m:rPr>
            <m:t>)</m:t>
          </m:r>
          <m:r>
            <m:rPr>
              <m:sty m:val="p"/>
            </m:rPr>
            <m:t>∥</m:t>
          </m:r>
          <m:r>
            <m:t>P</m:t>
          </m:r>
          <m:r>
            <m:rPr>
              <m:sty m:val="p"/>
            </m:rPr>
            <m:t>(</m:t>
          </m:r>
          <m:r>
            <m:t>S</m:t>
          </m:r>
          <m:r>
            <m:rPr>
              <m:sty m:val="p"/>
            </m:rPr>
            <m:t>|</m:t>
          </m:r>
          <m:r>
            <m:rPr>
              <m:nor/>
              <m:sty m:val="p"/>
            </m:rPr>
            <m:t>data</m:t>
          </m:r>
          <m:r>
            <m:rPr>
              <m:sty m:val="p"/>
            </m:rPr>
            <m:t>)</m:t>
          </m:r>
          <m:r>
            <m:rPr>
              <m:sty m:val="p"/>
            </m:rPr>
            <m:t>]</m:t>
          </m:r>
          <m:r>
            <m:rPr>
              <m:sty m:val="p"/>
            </m:rPr>
            <m:t>−</m:t>
          </m:r>
          <m:r>
            <m:rPr>
              <m:sty m:val="p"/>
            </m:rPr>
            <m:t>log</m:t>
          </m:r>
          <m:r>
            <m:t>P</m:t>
          </m:r>
          <m:r>
            <m:rPr>
              <m:sty m:val="p"/>
            </m:rPr>
            <m:t>(</m:t>
          </m:r>
          <m:r>
            <m:rPr>
              <m:nor/>
              <m:sty m:val="p"/>
            </m:rPr>
            <m:t>data</m:t>
          </m:r>
          <m:r>
            <m:rPr>
              <m:sty m:val="p"/>
            </m:rPr>
            <m:t>)</m:t>
          </m:r>
        </m:oMath>
      </m:oMathPara>
    </w:p>
    <w:p>
      <w:pPr>
        <w:pStyle w:val="FirstParagraph"/>
      </w:pPr>
      <w:r>
        <w:t xml:space="preserve">Minimizing</w:t>
      </w:r>
      <w:r>
        <w:t xml:space="preserve"> </w:t>
      </w:r>
      <m:oMath>
        <m:r>
          <m:t>F</m:t>
        </m:r>
      </m:oMath>
      <w:r>
        <w:t xml:space="preserve"> </w:t>
      </w:r>
      <w:r>
        <w:t xml:space="preserve">is equivalent to:</w:t>
      </w:r>
    </w:p>
    <w:p>
      <w:pPr>
        <w:pStyle w:val="Compact"/>
        <w:numPr>
          <w:ilvl w:val="0"/>
          <w:numId w:val="1061"/>
        </w:numPr>
      </w:pPr>
      <w:r>
        <w:t xml:space="preserve">Making beliefs</w:t>
      </w:r>
      <w:r>
        <w:t xml:space="preserve"> </w:t>
      </w:r>
      <m:oMath>
        <m:r>
          <m:t>Q</m:t>
        </m:r>
        <m:r>
          <m:rPr>
            <m:sty m:val="p"/>
          </m:rPr>
          <m:t>(</m:t>
        </m:r>
        <m:r>
          <m:t>S</m:t>
        </m:r>
        <m:r>
          <m:rPr>
            <m:sty m:val="p"/>
          </m:rPr>
          <m:t>)</m:t>
        </m:r>
      </m:oMath>
      <w:r>
        <w:t xml:space="preserve"> </w:t>
      </w:r>
      <w:r>
        <w:t xml:space="preserve">match reality</w:t>
      </w:r>
      <w:r>
        <w:t xml:space="preserve"> </w:t>
      </w:r>
      <m:oMath>
        <m:r>
          <m:t>P</m:t>
        </m:r>
        <m:r>
          <m:rPr>
            <m:sty m:val="p"/>
          </m:rPr>
          <m:t>(</m:t>
        </m:r>
        <m:r>
          <m:t>S</m:t>
        </m:r>
        <m:r>
          <m:rPr>
            <m:sty m:val="p"/>
          </m:rPr>
          <m:t>|</m:t>
        </m:r>
        <m:r>
          <m:rPr>
            <m:nor/>
            <m:sty m:val="p"/>
          </m:rPr>
          <m:t>data</m:t>
        </m:r>
        <m:r>
          <m:rPr>
            <m:sty m:val="p"/>
          </m:rPr>
          <m:t>)</m:t>
        </m:r>
      </m:oMath>
      <w:r>
        <w:t xml:space="preserve"> </w:t>
      </w:r>
      <w:r>
        <w:t xml:space="preserve">(perception)</w:t>
      </w:r>
    </w:p>
    <w:p>
      <w:pPr>
        <w:pStyle w:val="Compact"/>
        <w:numPr>
          <w:ilvl w:val="0"/>
          <w:numId w:val="1061"/>
        </w:numPr>
      </w:pPr>
      <w:r>
        <w:t xml:space="preserve">Selecting actions that bring about preferred states (action)</w:t>
      </w:r>
    </w:p>
    <w:p>
      <w:pPr>
        <w:pStyle w:val="FirstParagraph"/>
      </w:pPr>
      <w:r>
        <w:rPr>
          <w:b/>
          <w:bCs/>
        </w:rPr>
        <w:t xml:space="preserve">Field of Chance Mapping:</w:t>
      </w:r>
    </w:p>
    <w:p>
      <w:pPr>
        <w:pStyle w:val="Compact"/>
        <w:numPr>
          <w:ilvl w:val="0"/>
          <w:numId w:val="1062"/>
        </w:numPr>
      </w:pPr>
      <m:oMath>
        <m:r>
          <m:t>Q</m:t>
        </m:r>
        <m:r>
          <m:rPr>
            <m:sty m:val="p"/>
          </m:rPr>
          <m:t>(</m:t>
        </m:r>
        <m:r>
          <m:t>S</m:t>
        </m:r>
        <m:r>
          <m:rPr>
            <m:sty m:val="p"/>
          </m:rPr>
          <m:t>)</m:t>
        </m:r>
      </m:oMath>
      <w:r>
        <w:t xml:space="preserve"> </w:t>
      </w:r>
      <w:r>
        <w:t xml:space="preserve">= Agent’s current belief (Q1-Q7 state)</w:t>
      </w:r>
    </w:p>
    <w:p>
      <w:pPr>
        <w:pStyle w:val="Compact"/>
        <w:numPr>
          <w:ilvl w:val="0"/>
          <w:numId w:val="1062"/>
        </w:numPr>
      </w:pPr>
      <m:oMath>
        <m:r>
          <m:t>P</m:t>
        </m:r>
        <m:r>
          <m:rPr>
            <m:sty m:val="p"/>
          </m:rPr>
          <m:t>(</m:t>
        </m:r>
        <m:r>
          <m:t>S</m:t>
        </m:r>
        <m:r>
          <m:rPr>
            <m:sty m:val="p"/>
          </m:rPr>
          <m:t>|</m:t>
        </m:r>
        <m:r>
          <m:rPr>
            <m:nor/>
            <m:sty m:val="p"/>
          </m:rPr>
          <m:t>data</m:t>
        </m:r>
        <m:r>
          <m:rPr>
            <m:sty m:val="p"/>
          </m:rPr>
          <m:t>)</m:t>
        </m:r>
      </m:oMath>
      <w:r>
        <w:t xml:space="preserve"> </w:t>
      </w:r>
      <w:r>
        <w:t xml:space="preserve">= True posterior (what trials reveal)</w:t>
      </w:r>
    </w:p>
    <w:p>
      <w:pPr>
        <w:pStyle w:val="Compact"/>
        <w:numPr>
          <w:ilvl w:val="0"/>
          <w:numId w:val="1062"/>
        </w:numPr>
      </w:pPr>
      <w:r>
        <w:t xml:space="preserve">Action = Following Possigravity gradient</w:t>
      </w:r>
    </w:p>
    <w:p>
      <w:pPr>
        <w:pStyle w:val="Compact"/>
        <w:numPr>
          <w:ilvl w:val="0"/>
          <w:numId w:val="1062"/>
        </w:numPr>
      </w:pPr>
      <w:r>
        <w:t xml:space="preserve">Perception = Bayesian update (Q4)</w:t>
      </w:r>
    </w:p>
    <w:p>
      <w:pPr>
        <w:pStyle w:val="FirstParagraph"/>
      </w:pPr>
      <w:r>
        <w:rPr>
          <w:b/>
          <w:bCs/>
        </w:rPr>
        <w:t xml:space="preserve">Claim:</w:t>
      </w:r>
      <w:r>
        <w:t xml:space="preserve"> </w:t>
      </w:r>
      <w:r>
        <w:rPr>
          <w:b/>
          <w:bCs/>
        </w:rPr>
        <w:t xml:space="preserve">Possigravity IS the free energy gradient</w:t>
      </w:r>
      <w:r>
        <w:t xml:space="preserve"> </w:t>
      </w:r>
      <w:r>
        <w:t xml:space="preserve">in Friston’s framework.</w:t>
      </w:r>
    </w:p>
    <w:p>
      <w:pPr>
        <w:pStyle w:val="BodyText"/>
      </w:pPr>
      <w:r>
        <w:rPr>
          <w:b/>
          <w:bCs/>
        </w:rPr>
        <w:t xml:space="preserve">Reference:</w:t>
      </w:r>
      <w:r>
        <w:t xml:space="preserve"> </w:t>
      </w:r>
      <w:r>
        <w:t xml:space="preserve">Friston, K. (2010).</w:t>
      </w:r>
      <w:r>
        <w:t xml:space="preserve"> </w:t>
      </w:r>
      <w:r>
        <w:rPr>
          <w:i/>
          <w:iCs/>
        </w:rPr>
        <w:t xml:space="preserve">The Free-Energy Principle: A Unified Brain Theory?</w:t>
      </w:r>
    </w:p>
    <w:p>
      <w:r>
        <w:pict>
          <v:rect style="width:0;height:1.5pt" o:hralign="center" o:hrstd="t" o:hr="t"/>
        </w:pict>
      </w:r>
    </w:p>
    <w:bookmarkEnd w:id="87"/>
    <w:bookmarkEnd w:id="88"/>
    <w:bookmarkStart w:id="99" w:name="multi-agent-dynamics-the-social-manifold"/>
    <w:p>
      <w:pPr>
        <w:pStyle w:val="Heading2"/>
      </w:pPr>
      <w:r>
        <w:t xml:space="preserve">7. Multi-Agent Dynamics: The Social Manifold</w:t>
      </w:r>
    </w:p>
    <w:bookmarkStart w:id="89" w:name="shared-reality-as-coupled-fields"/>
    <w:p>
      <w:pPr>
        <w:pStyle w:val="Heading3"/>
      </w:pPr>
      <w:r>
        <w:t xml:space="preserve">7.1 Shared Reality as Coupled Fields</w:t>
      </w:r>
    </w:p>
    <w:p>
      <w:pPr>
        <w:pStyle w:val="FirstParagraph"/>
      </w:pPr>
      <w:r>
        <w:t xml:space="preserve">When multiple agents interact, their individual manifolds coupled. The</w:t>
      </w:r>
      <w:r>
        <w:t xml:space="preserve"> </w:t>
      </w:r>
      <w:r>
        <w:t xml:space="preserve">“Reality”</w:t>
      </w:r>
      <w:r>
        <w:t xml:space="preserve"> </w:t>
      </w:r>
      <w:r>
        <w:t xml:space="preserve">plane (Q2) becomes shared territory.</w:t>
      </w:r>
    </w:p>
    <w:bookmarkEnd w:id="89"/>
    <w:bookmarkStart w:id="90" w:name="X83dd1763c1da29ee2044a6c2e8d3ce443413c95"/>
    <w:p>
      <w:pPr>
        <w:pStyle w:val="Heading3"/>
      </w:pPr>
      <w:r>
        <w:t xml:space="preserve">7.2 Coherent Possigravity (Constructive Interference)</w:t>
      </w:r>
    </w:p>
    <w:p>
      <w:pPr>
        <w:pStyle w:val="FirstParagraph"/>
      </w:pPr>
      <w:r>
        <w:t xml:space="preserve">When agents align their intents (</w:t>
      </w:r>
      <m:oMath>
        <m:sSub>
          <m:e>
            <m:r>
              <m:t>S</m:t>
            </m:r>
          </m:e>
          <m:sub>
            <m:sSub>
              <m:e>
                <m:r>
                  <m:rPr>
                    <m:nor/>
                    <m:sty m:val="p"/>
                  </m:rPr>
                  <m:t>intent</m:t>
                </m:r>
              </m:e>
              <m:sub>
                <m:r>
                  <m:t>A</m:t>
                </m:r>
              </m:sub>
            </m:sSub>
          </m:sub>
        </m:sSub>
        <m:r>
          <m:rPr>
            <m:sty m:val="p"/>
          </m:rPr>
          <m:t>≈</m:t>
        </m:r>
        <m:sSub>
          <m:e>
            <m:r>
              <m:t>S</m:t>
            </m:r>
          </m:e>
          <m:sub>
            <m:sSub>
              <m:e>
                <m:r>
                  <m:rPr>
                    <m:nor/>
                    <m:sty m:val="p"/>
                  </m:rPr>
                  <m:t>intent</m:t>
                </m:r>
              </m:e>
              <m:sub>
                <m:r>
                  <m:t>B</m:t>
                </m:r>
              </m:sub>
            </m:sSub>
          </m:sub>
        </m:sSub>
      </m:oMath>
      <w:r>
        <w:t xml:space="preserve">), their Possigravity vectors summate:</w:t>
      </w:r>
    </w:p>
    <w:p>
      <w:pPr>
        <w:pStyle w:val="BodyText"/>
      </w:pPr>
      <m:oMathPara>
        <m:oMathParaPr>
          <m:jc m:val="center"/>
        </m:oMathParaPr>
        <m:oMath>
          <m:sSub>
            <m:e>
              <m:acc>
                <m:accPr>
                  <m:chr m:val="⃗"/>
                </m:accPr>
                <m:e>
                  <m:r>
                    <m:t>F</m:t>
                  </m:r>
                </m:e>
              </m:acc>
            </m:e>
            <m:sub>
              <m:r>
                <m:rPr>
                  <m:nor/>
                  <m:sty m:val="p"/>
                </m:rPr>
                <m:t>total</m:t>
              </m:r>
            </m:sub>
          </m:sSub>
          <m:r>
            <m:rPr>
              <m:sty m:val="p"/>
            </m:rPr>
            <m:t>=</m:t>
          </m:r>
          <m:sSub>
            <m:e>
              <m:acc>
                <m:accPr>
                  <m:chr m:val="⃗"/>
                </m:accPr>
                <m:e>
                  <m:r>
                    <m:t>F</m:t>
                  </m:r>
                </m:e>
              </m:acc>
            </m:e>
            <m:sub>
              <m:r>
                <m:t>A</m:t>
              </m:r>
            </m:sub>
          </m:sSub>
          <m:r>
            <m:rPr>
              <m:sty m:val="p"/>
            </m:rPr>
            <m:t>+</m:t>
          </m:r>
          <m:sSub>
            <m:e>
              <m:acc>
                <m:accPr>
                  <m:chr m:val="⃗"/>
                </m:accPr>
                <m:e>
                  <m:r>
                    <m:t>F</m:t>
                  </m:r>
                </m:e>
              </m:acc>
            </m:e>
            <m:sub>
              <m:r>
                <m:t>B</m:t>
              </m:r>
            </m:sub>
          </m:sSub>
        </m:oMath>
      </m:oMathPara>
    </w:p>
    <w:p>
      <w:pPr>
        <w:pStyle w:val="FirstParagraph"/>
      </w:pPr>
      <w:r>
        <w:t xml:space="preserve">This deepens the gravity well, making manifestation exponentially faster than a single agent could achieve. This is the geometric basis of</w:t>
      </w:r>
      <w:r>
        <w:t xml:space="preserve"> </w:t>
      </w:r>
      <w:r>
        <w:rPr>
          <w:b/>
          <w:bCs/>
        </w:rPr>
        <w:t xml:space="preserve">Group Flow</w:t>
      </w:r>
      <w:r>
        <w:t xml:space="preserve"> </w:t>
      </w:r>
      <w:r>
        <w:t xml:space="preserve">and</w:t>
      </w:r>
      <w:r>
        <w:t xml:space="preserve"> </w:t>
      </w:r>
      <w:r>
        <w:rPr>
          <w:b/>
          <w:bCs/>
        </w:rPr>
        <w:t xml:space="preserve">Colot</w:t>
      </w:r>
      <w:r>
        <w:t xml:space="preserve">.</w:t>
      </w:r>
    </w:p>
    <w:bookmarkEnd w:id="90"/>
    <w:bookmarkStart w:id="93" w:name="X15946593a8eadfb341dc6bc55534c5d8560ae8f"/>
    <w:p>
      <w:pPr>
        <w:pStyle w:val="Heading3"/>
      </w:pPr>
      <w:r>
        <w:t xml:space="preserve">7.3 Adversarial Possigravity (Competitive Dynamics)</w:t>
      </w:r>
    </w:p>
    <w:p>
      <w:pPr>
        <w:pStyle w:val="FirstParagraph"/>
      </w:pPr>
      <w:r>
        <w:t xml:space="preserve">When intents conflict (</w:t>
      </w:r>
      <m:oMath>
        <m:sSub>
          <m:e>
            <m:r>
              <m:t>S</m:t>
            </m:r>
          </m:e>
          <m:sub>
            <m:sSub>
              <m:e>
                <m:r>
                  <m:rPr>
                    <m:nor/>
                    <m:sty m:val="p"/>
                  </m:rPr>
                  <m:t>intent</m:t>
                </m:r>
              </m:e>
              <m:sub>
                <m:r>
                  <m:t>A</m:t>
                </m:r>
              </m:sub>
            </m:sSub>
          </m:sub>
        </m:sSub>
        <m:r>
          <m:rPr>
            <m:sty m:val="p"/>
          </m:rPr>
          <m:t>≠</m:t>
        </m:r>
        <m:sSub>
          <m:e>
            <m:r>
              <m:t>S</m:t>
            </m:r>
          </m:e>
          <m:sub>
            <m:sSub>
              <m:e>
                <m:r>
                  <m:rPr>
                    <m:nor/>
                    <m:sty m:val="p"/>
                  </m:rPr>
                  <m:t>intent</m:t>
                </m:r>
              </m:e>
              <m:sub>
                <m:r>
                  <m:t>B</m:t>
                </m:r>
              </m:sub>
            </m:sSub>
          </m:sub>
        </m:sSub>
      </m:oMath>
      <w:r>
        <w:t xml:space="preserve">), the manifold becomes a</w:t>
      </w:r>
      <w:r>
        <w:t xml:space="preserve"> </w:t>
      </w:r>
      <w:r>
        <w:rPr>
          <w:b/>
          <w:bCs/>
        </w:rPr>
        <w:t xml:space="preserve">warped battlefield</w:t>
      </w:r>
      <w:r>
        <w:t xml:space="preserve">.</w:t>
      </w:r>
    </w:p>
    <w:p>
      <w:pPr>
        <w:pStyle w:val="BodyText"/>
      </w:pPr>
      <w:r>
        <w:rPr>
          <w:b/>
          <w:bCs/>
        </w:rPr>
        <w:t xml:space="preserve">Mechanism:</w:t>
      </w:r>
      <w:r>
        <w:t xml:space="preserve"> </w:t>
      </w:r>
      <w:r>
        <w:t xml:space="preserve">Agent A creates a gravity well at</w:t>
      </w:r>
      <w:r>
        <w:t xml:space="preserve"> </w:t>
      </w:r>
      <m:oMath>
        <m:sSub>
          <m:e>
            <m:r>
              <m:t>S</m:t>
            </m:r>
          </m:e>
          <m:sub>
            <m:r>
              <m:t>A</m:t>
            </m:r>
          </m:sub>
        </m:sSub>
      </m:oMath>
      <w:r>
        <w:t xml:space="preserve">. Agent B creates a gravity well at</w:t>
      </w:r>
      <w:r>
        <w:t xml:space="preserve"> </w:t>
      </w:r>
      <m:oMath>
        <m:sSub>
          <m:e>
            <m:r>
              <m:t>S</m:t>
            </m:r>
          </m:e>
          <m:sub>
            <m:r>
              <m:t>B</m:t>
            </m:r>
          </m:sub>
        </m:sSub>
      </m:oMath>
      <w:r>
        <w:t xml:space="preserve">. The landscape between them flattens or twists.</w:t>
      </w:r>
    </w:p>
    <w:p>
      <w:pPr>
        <w:pStyle w:val="BodyText"/>
      </w:pPr>
      <w:r>
        <w:t xml:space="preserve">Instead of a clear gradient, this interference creates a</w:t>
      </w:r>
      <w:r>
        <w:t xml:space="preserve"> </w:t>
      </w:r>
      <w:r>
        <w:rPr>
          <w:b/>
          <w:bCs/>
        </w:rPr>
        <w:t xml:space="preserve">Saddle Point</w:t>
      </w:r>
      <w:r>
        <w:t xml:space="preserve"> </w:t>
      </w:r>
      <w:r>
        <w:t xml:space="preserve">or</w:t>
      </w:r>
      <w:r>
        <w:t xml:space="preserve"> </w:t>
      </w:r>
      <w:r>
        <w:rPr>
          <w:b/>
          <w:bCs/>
        </w:rPr>
        <w:t xml:space="preserve">High-Energy Ridge</w:t>
      </w:r>
      <w:r>
        <w:t xml:space="preserve">. The agents effectively</w:t>
      </w:r>
      <w:r>
        <w:t xml:space="preserve"> </w:t>
      </w:r>
      <w:r>
        <w:t xml:space="preserve">“flatten”</w:t>
      </w:r>
      <w:r>
        <w:t xml:space="preserve"> </w:t>
      </w:r>
      <w:r>
        <w:t xml:space="preserve">each other’s gradients, leading to</w:t>
      </w:r>
      <w:r>
        <w:t xml:space="preserve"> </w:t>
      </w:r>
      <w:r>
        <w:rPr>
          <w:b/>
          <w:bCs/>
        </w:rPr>
        <w:t xml:space="preserve">Gridlock</w:t>
      </w:r>
      <w:r>
        <w:t xml:space="preserve"> </w:t>
      </w:r>
      <w:r>
        <w:t xml:space="preserve">(Zero total gradient). This explains why polarized societies often stagnate—the sum of two opposing strong wills is geometrically equivalent to</w:t>
      </w:r>
      <w:r>
        <w:t xml:space="preserve"> </w:t>
      </w:r>
      <w:r>
        <w:rPr>
          <w:b/>
          <w:bCs/>
        </w:rPr>
        <w:t xml:space="preserve">Apathy</w:t>
      </w:r>
      <w:r>
        <w:t xml:space="preserve"> </w:t>
      </w:r>
      <w:r>
        <w:t xml:space="preserve">(Zero Will).</w:t>
      </w:r>
    </w:p>
    <w:p>
      <w:pPr>
        <w:pStyle w:val="BodyText"/>
      </w:pPr>
      <w:r>
        <w:rPr>
          <w:b/>
          <w:bCs/>
        </w:rPr>
        <w:t xml:space="preserve">Strategies:</w:t>
      </w:r>
    </w:p>
    <w:p>
      <w:pPr>
        <w:pStyle w:val="Compact"/>
        <w:numPr>
          <w:ilvl w:val="0"/>
          <w:numId w:val="1063"/>
        </w:numPr>
      </w:pPr>
      <w:r>
        <w:rPr>
          <w:b/>
          <w:bCs/>
        </w:rPr>
        <w:t xml:space="preserve">Gradient Inversion (Deception):</w:t>
      </w:r>
      <w:r>
        <w:t xml:space="preserve"> </w:t>
      </w:r>
      <w:r>
        <w:t xml:space="preserve">Agent A attempts to manipulate Agent B’s priors (</w:t>
      </w:r>
      <m:oMath>
        <m:sSub>
          <m:e>
            <m:r>
              <m:t>P</m:t>
            </m:r>
          </m:e>
          <m:sub>
            <m:r>
              <m:t>0</m:t>
            </m:r>
          </m:sub>
        </m:sSub>
      </m:oMath>
      <w:r>
        <w:t xml:space="preserve">) to make</w:t>
      </w:r>
      <w:r>
        <w:t xml:space="preserve"> </w:t>
      </w:r>
      <m:oMath>
        <m:sSub>
          <m:e>
            <m:r>
              <m:t>S</m:t>
            </m:r>
          </m:e>
          <m:sub>
            <m:r>
              <m:t>A</m:t>
            </m:r>
          </m:sub>
        </m:sSub>
      </m:oMath>
      <w:r>
        <w:t xml:space="preserve"> </w:t>
      </w:r>
      <w:r>
        <w:t xml:space="preserve">appear to be</w:t>
      </w:r>
      <w:r>
        <w:t xml:space="preserve"> </w:t>
      </w:r>
      <m:oMath>
        <m:sSub>
          <m:e>
            <m:r>
              <m:t>S</m:t>
            </m:r>
          </m:e>
          <m:sub>
            <m:r>
              <m:t>B</m:t>
            </m:r>
          </m:sub>
        </m:sSub>
      </m:oMath>
      <w:r>
        <w:t xml:space="preserve">.</w:t>
      </w:r>
      <w:r>
        <w:t xml:space="preserve"> </w:t>
      </w:r>
      <w:r>
        <w:t xml:space="preserve">“Helping you helps me.”</w:t>
      </w:r>
    </w:p>
    <w:p>
      <w:pPr>
        <w:pStyle w:val="Compact"/>
        <w:numPr>
          <w:ilvl w:val="0"/>
          <w:numId w:val="1063"/>
        </w:numPr>
      </w:pPr>
      <w:r>
        <w:rPr>
          <w:b/>
          <w:bCs/>
        </w:rPr>
        <w:t xml:space="preserve">Variance Jamming (Chaos):</w:t>
      </w:r>
      <w:r>
        <w:t xml:space="preserve"> </w:t>
      </w:r>
      <w:r>
        <w:t xml:space="preserve">Agent A floods Agent B’s Q2 plane with noise (high</w:t>
      </w:r>
      <w:r>
        <w:t xml:space="preserve"> </w:t>
      </w:r>
      <m:oMath>
        <m:sSup>
          <m:e>
            <m:r>
              <m:t>σ</m:t>
            </m:r>
          </m:e>
          <m:sup>
            <m:r>
              <m:t>2</m:t>
            </m:r>
          </m:sup>
        </m:sSup>
      </m:oMath>
      <w:r>
        <w:t xml:space="preserve">), preventing B from converging on any intent.</w:t>
      </w:r>
    </w:p>
    <w:p>
      <w:pPr>
        <w:pStyle w:val="Compact"/>
        <w:numPr>
          <w:ilvl w:val="0"/>
          <w:numId w:val="1063"/>
        </w:numPr>
      </w:pPr>
      <w:r>
        <w:rPr>
          <w:b/>
          <w:bCs/>
        </w:rPr>
        <w:t xml:space="preserve">Willpower Overwrite (Dominance):</w:t>
      </w:r>
      <w:r>
        <w:t xml:space="preserve"> </w:t>
      </w:r>
      <w:r>
        <w:t xml:space="preserve">If</w:t>
      </w:r>
      <w:r>
        <w:t xml:space="preserve"> </w:t>
      </w:r>
      <m:oMath>
        <m:r>
          <m:rPr>
            <m:sty m:val="p"/>
          </m:rPr>
          <m:t>|</m:t>
        </m:r>
        <m:sSub>
          <m:e>
            <m:acc>
              <m:accPr>
                <m:chr m:val="⃗"/>
              </m:accPr>
              <m:e>
                <m:r>
                  <m:t>F</m:t>
                </m:r>
              </m:e>
            </m:acc>
          </m:e>
          <m:sub>
            <m:r>
              <m:t>A</m:t>
            </m:r>
          </m:sub>
        </m:sSub>
        <m:r>
          <m:rPr>
            <m:sty m:val="p"/>
          </m:rPr>
          <m:t>|</m:t>
        </m:r>
        <m:r>
          <m:rPr>
            <m:sty m:val="p"/>
          </m:rPr>
          <m:t>≫</m:t>
        </m:r>
        <m:r>
          <m:rPr>
            <m:sty m:val="p"/>
          </m:rPr>
          <m:t>|</m:t>
        </m:r>
        <m:sSub>
          <m:e>
            <m:acc>
              <m:accPr>
                <m:chr m:val="⃗"/>
              </m:accPr>
              <m:e>
                <m:r>
                  <m:t>F</m:t>
                </m:r>
              </m:e>
            </m:acc>
          </m:e>
          <m:sub>
            <m:r>
              <m:t>B</m:t>
            </m:r>
          </m:sub>
        </m:sSub>
        <m:r>
          <m:rPr>
            <m:sty m:val="p"/>
          </m:rPr>
          <m:t>|</m:t>
        </m:r>
      </m:oMath>
      <w:r>
        <w:t xml:space="preserve"> </w:t>
      </w:r>
      <w:r>
        <w:t xml:space="preserve">(A has higher precision/mass), A’s gravity well swallows B’s. B begins to orbit A’s intent, mistaking it for their own.</w:t>
      </w:r>
    </w:p>
    <w:bookmarkStart w:id="91" w:name="note-warfare-in-the-field"/>
    <w:p>
      <w:pPr>
        <w:pStyle w:val="Heading4"/>
      </w:pPr>
      <w:r>
        <w:t xml:space="preserve">💡Note: Warfare in the Field</w:t>
      </w:r>
    </w:p>
    <w:p>
      <w:pPr>
        <w:pStyle w:val="BlockText"/>
      </w:pPr>
      <w:r>
        <w:t xml:space="preserve">When two people want opposite things, they don’t just</w:t>
      </w:r>
      <w:r>
        <w:t xml:space="preserve"> </w:t>
      </w:r>
      <w:r>
        <w:t xml:space="preserve">“cancel out.”</w:t>
      </w:r>
      <w:r>
        <w:t xml:space="preserve"> </w:t>
      </w:r>
      <w:r>
        <w:t xml:space="preserve">They warp the space between them.</w:t>
      </w:r>
    </w:p>
    <w:p>
      <w:pPr>
        <w:pStyle w:val="Compact"/>
        <w:numPr>
          <w:ilvl w:val="0"/>
          <w:numId w:val="1064"/>
        </w:numPr>
      </w:pPr>
      <w:r>
        <w:rPr>
          <w:b/>
          <w:bCs/>
        </w:rPr>
        <w:t xml:space="preserve">Gradient Inversion</w:t>
      </w:r>
      <w:r>
        <w:t xml:space="preserve"> </w:t>
      </w:r>
      <w:r>
        <w:t xml:space="preserve">is gaslighting:</w:t>
      </w:r>
      <w:r>
        <w:t xml:space="preserve"> </w:t>
      </w:r>
      <w:r>
        <w:t xml:space="preserve">“You actually want what I want.”</w:t>
      </w:r>
    </w:p>
    <w:p>
      <w:pPr>
        <w:pStyle w:val="Compact"/>
        <w:numPr>
          <w:ilvl w:val="0"/>
          <w:numId w:val="1064"/>
        </w:numPr>
      </w:pPr>
      <w:r>
        <w:rPr>
          <w:b/>
          <w:bCs/>
        </w:rPr>
        <w:t xml:space="preserve">Variance Jamming</w:t>
      </w:r>
      <w:r>
        <w:t xml:space="preserve"> </w:t>
      </w:r>
      <w:r>
        <w:t xml:space="preserve">is noise:</w:t>
      </w:r>
      <w:r>
        <w:t xml:space="preserve"> </w:t>
      </w:r>
      <w:r>
        <w:t xml:space="preserve">“Nothing is true, everything is chaos.”</w:t>
      </w:r>
    </w:p>
    <w:p>
      <w:pPr>
        <w:pStyle w:val="BlockText"/>
      </w:pPr>
      <w:r>
        <w:t xml:space="preserve">A society stuck in polarization isn’t</w:t>
      </w:r>
      <w:r>
        <w:t xml:space="preserve"> </w:t>
      </w:r>
      <w:r>
        <w:t xml:space="preserve">“doing nothing.”</w:t>
      </w:r>
      <w:r>
        <w:t xml:space="preserve"> </w:t>
      </w:r>
      <w:r>
        <w:t xml:space="preserve">It’s vibrating with immense energy (</w:t>
      </w:r>
      <m:oMath>
        <m:r>
          <m:t>Q</m:t>
        </m:r>
        <m:r>
          <m:t>7</m:t>
        </m:r>
        <m:r>
          <m:rPr>
            <m:sty m:val="p"/>
          </m:rPr>
          <m:t>→</m:t>
        </m:r>
        <m:r>
          <m:rPr>
            <m:nor/>
            <m:sty m:val="p"/>
          </m:rPr>
          <m:t>max</m:t>
        </m:r>
      </m:oMath>
      <w:r>
        <w:t xml:space="preserve">) but going nowhere (</w:t>
      </w:r>
      <m:oMath>
        <m:r>
          <m:rPr>
            <m:sty m:val="p"/>
          </m:rPr>
          <m:t>Δ</m:t>
        </m:r>
        <m:r>
          <m:t>S</m:t>
        </m:r>
        <m:r>
          <m:rPr>
            <m:sty m:val="p"/>
          </m:rPr>
          <m:t>=</m:t>
        </m:r>
        <m:r>
          <m:t>0</m:t>
        </m:r>
      </m:oMath>
      <w:r>
        <w:t xml:space="preserve">). This is the physics of frustration.</w:t>
      </w:r>
    </w:p>
    <w:p>
      <w:pPr>
        <w:pStyle w:val="FirstParagraph"/>
      </w:pPr>
      <w:r>
        <w:rPr>
          <w:b/>
          <w:bCs/>
        </w:rPr>
        <w:t xml:space="preserve">The Nash Equilibrium of Chance:</w:t>
      </w:r>
      <w:r>
        <w:t xml:space="preserve"> </w:t>
      </w:r>
      <w:r>
        <w:t xml:space="preserve">In a balanced adversarial field, the stable state is often</w:t>
      </w:r>
      <w:r>
        <w:t xml:space="preserve"> </w:t>
      </w:r>
      <w:r>
        <w:rPr>
          <w:b/>
          <w:bCs/>
        </w:rPr>
        <w:t xml:space="preserve">Dynamic Tension</w:t>
      </w:r>
      <w:r>
        <w:t xml:space="preserve"> </w:t>
      </w:r>
      <w:r>
        <w:t xml:space="preserve">- where neither intent fully manifests, but the system vibrates with high potential energy (</w:t>
      </w:r>
      <m:oMath>
        <m:r>
          <m:t>Q</m:t>
        </m:r>
        <m:r>
          <m:t>7</m:t>
        </m:r>
        <m:r>
          <m:rPr>
            <m:sty m:val="p"/>
          </m:rPr>
          <m:t>→</m:t>
        </m:r>
        <m:r>
          <m:rPr>
            <m:nor/>
            <m:sty m:val="p"/>
          </m:rPr>
          <m:t>max</m:t>
        </m:r>
      </m:oMath>
      <w:r>
        <w:t xml:space="preserve">) yet little movement (</w:t>
      </w:r>
      <m:oMath>
        <m:r>
          <m:t>d</m:t>
        </m:r>
        <m:r>
          <m:t>S</m:t>
        </m:r>
        <m:r>
          <m:rPr>
            <m:sty m:val="p"/>
          </m:rPr>
          <m:t>≈</m:t>
        </m:r>
        <m:r>
          <m:t>0</m:t>
        </m:r>
      </m:oMath>
      <w:r>
        <w:t xml:space="preserve">).</w:t>
      </w:r>
    </w:p>
    <w:p>
      <w:pPr>
        <w:pStyle w:val="BodyText"/>
      </w:pPr>
      <w:r>
        <w:rPr>
          <w:b/>
          <w:bCs/>
        </w:rPr>
        <w:t xml:space="preserve">Mathematical Condition for Coherence:</w:t>
      </w:r>
    </w:p>
    <w:p>
      <w:pPr>
        <w:pStyle w:val="BodyText"/>
      </w:pPr>
      <m:oMathPara>
        <m:oMathParaPr>
          <m:jc m:val="center"/>
        </m:oMathParaPr>
        <m:oMath>
          <m:r>
            <m:rPr>
              <m:nor/>
              <m:sty m:val="p"/>
            </m:rPr>
            <m:t>Coherence</m:t>
          </m:r>
          <m:r>
            <m:rPr>
              <m:sty m:val="p"/>
            </m:rPr>
            <m:t>=</m:t>
          </m:r>
          <m:f>
            <m:fPr>
              <m:type m:val="bar"/>
            </m:fPr>
            <m:num>
              <m:d>
                <m:dPr>
                  <m:begChr m:val="|"/>
                  <m:sepChr m:val=""/>
                  <m:endChr m:val="|"/>
                  <m:grow/>
                </m:dPr>
                <m:e>
                  <m:nary>
                    <m:naryPr>
                      <m:chr m:val="∑"/>
                      <m:limLoc m:val="undOvr"/>
                      <m:subHide m:val="off"/>
                      <m:supHide m:val="on"/>
                    </m:naryPr>
                    <m:sub>
                      <m:r>
                        <m:t>i</m:t>
                      </m:r>
                    </m:sub>
                    <m:sup>
                      <m:r>
                        <m:t>​</m:t>
                      </m:r>
                    </m:sup>
                    <m:e>
                      <m:sSubSup>
                        <m:e>
                          <m:acc>
                            <m:accPr>
                              <m:chr m:val="⃗"/>
                            </m:accPr>
                            <m:e>
                              <m:r>
                                <m:t>F</m:t>
                              </m:r>
                            </m:e>
                          </m:acc>
                        </m:e>
                        <m:sub>
                          <m:r>
                            <m:rPr>
                              <m:nor/>
                              <m:sty m:val="p"/>
                            </m:rPr>
                            <m:t>poss</m:t>
                          </m:r>
                        </m:sub>
                        <m:sup>
                          <m:r>
                            <m:rPr>
                              <m:sty m:val="p"/>
                            </m:rPr>
                            <m:t>(</m:t>
                          </m:r>
                          <m:r>
                            <m:t>i</m:t>
                          </m:r>
                          <m:r>
                            <m:rPr>
                              <m:sty m:val="p"/>
                            </m:rPr>
                            <m:t>)</m:t>
                          </m:r>
                        </m:sup>
                      </m:sSubSup>
                    </m:e>
                  </m:nary>
                </m:e>
              </m:d>
            </m:num>
            <m:den>
              <m:nary>
                <m:naryPr>
                  <m:chr m:val="∑"/>
                  <m:limLoc m:val="undOvr"/>
                  <m:subHide m:val="off"/>
                  <m:supHide m:val="on"/>
                </m:naryPr>
                <m:sub>
                  <m:r>
                    <m:t>i</m:t>
                  </m:r>
                </m:sub>
                <m:sup>
                  <m:r>
                    <m:t>​</m:t>
                  </m:r>
                </m:sup>
                <m:e>
                  <m:d>
                    <m:dPr>
                      <m:begChr m:val="|"/>
                      <m:sepChr m:val=""/>
                      <m:endChr m:val="|"/>
                      <m:grow/>
                    </m:dPr>
                    <m:e>
                      <m:sSubSup>
                        <m:e>
                          <m:acc>
                            <m:accPr>
                              <m:chr m:val="⃗"/>
                            </m:accPr>
                            <m:e>
                              <m:r>
                                <m:t>F</m:t>
                              </m:r>
                            </m:e>
                          </m:acc>
                        </m:e>
                        <m:sub>
                          <m:r>
                            <m:rPr>
                              <m:nor/>
                              <m:sty m:val="p"/>
                            </m:rPr>
                            <m:t>poss</m:t>
                          </m:r>
                        </m:sub>
                        <m:sup>
                          <m:r>
                            <m:rPr>
                              <m:sty m:val="p"/>
                            </m:rPr>
                            <m:t>(</m:t>
                          </m:r>
                          <m:r>
                            <m:t>i</m:t>
                          </m:r>
                          <m:r>
                            <m:rPr>
                              <m:sty m:val="p"/>
                            </m:rPr>
                            <m:t>)</m:t>
                          </m:r>
                        </m:sup>
                      </m:sSubSup>
                    </m:e>
                  </m:d>
                </m:e>
              </m:nary>
            </m:den>
          </m:f>
        </m:oMath>
      </m:oMathPara>
    </w:p>
    <w:p>
      <w:pPr>
        <w:pStyle w:val="Compact"/>
        <w:numPr>
          <w:ilvl w:val="0"/>
          <w:numId w:val="1065"/>
        </w:numPr>
      </w:pPr>
      <m:oMath>
        <m:r>
          <m:rPr>
            <m:nor/>
            <m:sty m:val="p"/>
          </m:rPr>
          <m:t>Coherence</m:t>
        </m:r>
        <m:r>
          <m:rPr>
            <m:sty m:val="p"/>
          </m:rPr>
          <m:t>=</m:t>
        </m:r>
        <m:r>
          <m:t>1</m:t>
        </m:r>
      </m:oMath>
      <w:r>
        <w:t xml:space="preserve">: Perfect alignment (Altruistic)</w:t>
      </w:r>
    </w:p>
    <w:p>
      <w:pPr>
        <w:pStyle w:val="Compact"/>
        <w:numPr>
          <w:ilvl w:val="0"/>
          <w:numId w:val="1065"/>
        </w:numPr>
      </w:pPr>
      <m:oMath>
        <m:r>
          <m:rPr>
            <m:nor/>
            <m:sty m:val="p"/>
          </m:rPr>
          <m:t>Coherence</m:t>
        </m:r>
        <m:r>
          <m:rPr>
            <m:sty m:val="p"/>
          </m:rPr>
          <m:t>=</m:t>
        </m:r>
        <m:r>
          <m:t>0</m:t>
        </m:r>
      </m:oMath>
      <w:r>
        <w:t xml:space="preserve">: Maximum cancellation (Selfish)</w:t>
      </w:r>
    </w:p>
    <w:bookmarkEnd w:id="91"/>
    <w:bookmarkStart w:id="92" w:name="Xf12a2839cf2d22db83e5c6892b4baf85827f2c4"/>
    <w:p>
      <w:pPr>
        <w:pStyle w:val="Heading4"/>
      </w:pPr>
      <w:r>
        <w:t xml:space="preserve">Example: The Two Startups (Adversarial Geometry)</w:t>
      </w:r>
    </w:p>
    <w:p>
      <w:pPr>
        <w:pStyle w:val="FirstParagraph"/>
      </w:pPr>
      <w:r>
        <w:t xml:space="preserve">Consider two startups,</w:t>
      </w:r>
      <w:r>
        <w:t xml:space="preserve"> </w:t>
      </w:r>
      <w:r>
        <w:rPr>
          <w:b/>
          <w:bCs/>
        </w:rPr>
        <w:t xml:space="preserve">Alpha</w:t>
      </w:r>
      <w:r>
        <w:t xml:space="preserve"> </w:t>
      </w:r>
      <w:r>
        <w:t xml:space="preserve">and</w:t>
      </w:r>
      <w:r>
        <w:t xml:space="preserve"> </w:t>
      </w:r>
      <w:r>
        <w:rPr>
          <w:b/>
          <w:bCs/>
        </w:rPr>
        <w:t xml:space="preserve">Beta</w:t>
      </w:r>
      <w:r>
        <w:t xml:space="preserve">, competing for the same market niche (Finite Q2 Resource).</w:t>
      </w:r>
    </w:p>
    <w:p>
      <w:pPr>
        <w:pStyle w:val="Compact"/>
        <w:numPr>
          <w:ilvl w:val="0"/>
          <w:numId w:val="1066"/>
        </w:numPr>
      </w:pPr>
      <w:r>
        <w:rPr>
          <w:b/>
          <w:bCs/>
        </w:rPr>
        <w:t xml:space="preserve">Gradient Inversion:</w:t>
      </w:r>
      <w:r>
        <w:t xml:space="preserve"> </w:t>
      </w:r>
      <w:r>
        <w:t xml:space="preserve">Alpha launches a marketing campaign claiming Beta’s feature is actually a bug. They invert Beta’s gravity well (</w:t>
      </w:r>
      <m:oMath>
        <m:r>
          <m:rPr>
            <m:sty m:val="p"/>
          </m:rPr>
          <m:t>+</m:t>
        </m:r>
        <m:r>
          <m:rPr>
            <m:sty m:val="p"/>
          </m:rPr>
          <m:t>Φ</m:t>
        </m:r>
        <m:r>
          <m:rPr>
            <m:sty m:val="p"/>
          </m:rPr>
          <m:t>→</m:t>
        </m:r>
        <m:r>
          <m:rPr>
            <m:sty m:val="p"/>
          </m:rPr>
          <m:t>−</m:t>
        </m:r>
        <m:r>
          <m:rPr>
            <m:sty m:val="p"/>
          </m:rPr>
          <m:t>Φ</m:t>
        </m:r>
      </m:oMath>
      <w:r>
        <w:t xml:space="preserve">), making Beta’s</w:t>
      </w:r>
      <w:r>
        <w:t xml:space="preserve"> </w:t>
      </w:r>
      <w:r>
        <w:t xml:space="preserve">“success”</w:t>
      </w:r>
      <w:r>
        <w:t xml:space="preserve"> </w:t>
      </w:r>
      <w:r>
        <w:t xml:space="preserve">state look like a</w:t>
      </w:r>
      <w:r>
        <w:t xml:space="preserve"> </w:t>
      </w:r>
      <w:r>
        <w:t xml:space="preserve">“failure”</w:t>
      </w:r>
      <w:r>
        <w:t xml:space="preserve"> </w:t>
      </w:r>
      <w:r>
        <w:t xml:space="preserve">state to investors.</w:t>
      </w:r>
    </w:p>
    <w:p>
      <w:pPr>
        <w:pStyle w:val="Compact"/>
        <w:numPr>
          <w:ilvl w:val="0"/>
          <w:numId w:val="1066"/>
        </w:numPr>
      </w:pPr>
      <w:r>
        <w:rPr>
          <w:b/>
          <w:bCs/>
        </w:rPr>
        <w:t xml:space="preserve">Variance Jamming:</w:t>
      </w:r>
      <w:r>
        <w:t xml:space="preserve"> </w:t>
      </w:r>
      <w:r>
        <w:t xml:space="preserve">Beta retaliates by flooding the market with contradictory rumors. This spikes Alpha’s</w:t>
      </w:r>
      <w:r>
        <w:t xml:space="preserve"> </w:t>
      </w:r>
      <m:oMath>
        <m:sSup>
          <m:e>
            <m:r>
              <m:t>σ</m:t>
            </m:r>
          </m:e>
          <m:sup>
            <m:r>
              <m:t>2</m:t>
            </m:r>
          </m:sup>
        </m:sSup>
      </m:oMath>
      <w:r>
        <w:t xml:space="preserve"> </w:t>
      </w:r>
      <w:r>
        <w:t xml:space="preserve">(Uncertainty). Investors (observing agents) cannot resolve Alpha’s signal.</w:t>
      </w:r>
      <w:r>
        <w:t xml:space="preserve"> </w:t>
      </w:r>
      <m:oMath>
        <m:r>
          <m:t>τ</m:t>
        </m:r>
        <m:r>
          <m:rPr>
            <m:sty m:val="p"/>
          </m:rPr>
          <m:t>→</m:t>
        </m:r>
        <m:r>
          <m:rPr>
            <m:sty m:val="p"/>
          </m:rPr>
          <m:t>∞</m:t>
        </m:r>
      </m:oMath>
      <w:r>
        <w:t xml:space="preserve">. Investment stops.</w:t>
      </w:r>
    </w:p>
    <w:p>
      <w:pPr>
        <w:pStyle w:val="Compact"/>
        <w:numPr>
          <w:ilvl w:val="0"/>
          <w:numId w:val="1066"/>
        </w:numPr>
      </w:pPr>
      <w:r>
        <w:rPr>
          <w:b/>
          <w:bCs/>
        </w:rPr>
        <w:t xml:space="preserve">Result:</w:t>
      </w:r>
      <w:r>
        <w:t xml:space="preserve"> </w:t>
      </w:r>
      <w:r>
        <w:t xml:space="preserve">Deep Stagnation. Both entities burn energy (</w:t>
      </w:r>
      <m:oMath>
        <m:r>
          <m:t>Q</m:t>
        </m:r>
        <m:r>
          <m:t>7</m:t>
        </m:r>
      </m:oMath>
      <w:r>
        <w:t xml:space="preserve"> </w:t>
      </w:r>
      <w:r>
        <w:t xml:space="preserve">stress) without moving the market (</w:t>
      </w:r>
      <m:oMath>
        <m:r>
          <m:t>d</m:t>
        </m:r>
        <m:r>
          <m:t>S</m:t>
        </m:r>
        <m:r>
          <m:rPr>
            <m:sty m:val="p"/>
          </m:rPr>
          <m:t>≈</m:t>
        </m:r>
        <m:r>
          <m:t>0</m:t>
        </m:r>
      </m:oMath>
      <w:r>
        <w:t xml:space="preserve">).</w:t>
      </w:r>
    </w:p>
    <w:p>
      <w:r>
        <w:pict>
          <v:rect style="width:0;height:1.5pt" o:hralign="center" o:hrstd="t" o:hr="t"/>
        </w:pict>
      </w:r>
    </w:p>
    <w:bookmarkEnd w:id="92"/>
    <w:bookmarkEnd w:id="93"/>
    <w:bookmarkStart w:id="98" w:name="the-moral-geometry-of-agency"/>
    <w:p>
      <w:pPr>
        <w:pStyle w:val="Heading3"/>
      </w:pPr>
      <w:r>
        <w:t xml:space="preserve">7.4 The Moral Geometry of Agency</w:t>
      </w:r>
    </w:p>
    <w:p>
      <w:pPr>
        <w:pStyle w:val="FirstParagraph"/>
      </w:pPr>
      <w:r>
        <w:t xml:space="preserve">To formalize the ethical dimensions of the Field, we introduce the</w:t>
      </w:r>
      <w:r>
        <w:t xml:space="preserve"> </w:t>
      </w:r>
      <w:r>
        <w:rPr>
          <w:b/>
          <w:bCs/>
        </w:rPr>
        <w:t xml:space="preserve">2x2 Matrix of the Soul</w:t>
      </w:r>
      <w:r>
        <w:t xml:space="preserve">, mapping the intersection of Will (</w:t>
      </w:r>
      <m:oMath>
        <m:r>
          <m:t>ψ</m:t>
        </m:r>
      </m:oMath>
      <w:r>
        <w:t xml:space="preserve">) and Morality (</w:t>
      </w:r>
      <m:oMath>
        <m:r>
          <m:t>υ</m:t>
        </m:r>
      </m:oMath>
      <w:r>
        <w:t xml:space="preserve">).</w:t>
      </w:r>
    </w:p>
    <w:bookmarkStart w:id="94" w:name="Xc30b75188a43526dfce67dfbd0332d4ccb33d6e"/>
    <w:p>
      <w:pPr>
        <w:pStyle w:val="Heading4"/>
      </w:pPr>
      <w:r>
        <w:t xml:space="preserve">1. The Genesis of Selfishness (Scarcity &amp; Ejection)</w:t>
      </w:r>
    </w:p>
    <w:p>
      <w:pPr>
        <w:pStyle w:val="FirstParagraph"/>
      </w:pPr>
      <w:r>
        <w:t xml:space="preserve">Why do agents choose Selfishness (-</w:t>
      </w:r>
      <m:oMath>
        <m:r>
          <m:t>υ</m:t>
        </m:r>
      </m:oMath>
      <w:r>
        <w:t xml:space="preserve">)?</w:t>
      </w:r>
      <w:r>
        <w:t xml:space="preserve"> </w:t>
      </w:r>
      <w:r>
        <w:t xml:space="preserve">It is not a primary state of power, but a reactive state of</w:t>
      </w:r>
      <w:r>
        <w:t xml:space="preserve"> </w:t>
      </w:r>
      <w:r>
        <w:rPr>
          <w:b/>
          <w:bCs/>
        </w:rPr>
        <w:t xml:space="preserve">scarcity</w:t>
      </w:r>
      <w:r>
        <w:t xml:space="preserve">.</w:t>
      </w:r>
    </w:p>
    <w:p>
      <w:pPr>
        <w:pStyle w:val="Compact"/>
        <w:numPr>
          <w:ilvl w:val="0"/>
          <w:numId w:val="1067"/>
        </w:numPr>
      </w:pPr>
      <w:r>
        <w:rPr>
          <w:b/>
          <w:bCs/>
        </w:rPr>
        <w:t xml:space="preserve">Geometric Source:</w:t>
      </w:r>
      <w:r>
        <w:t xml:space="preserve"> </w:t>
      </w:r>
      <w:r>
        <w:t xml:space="preserve">Finite Q2 Constraints (</w:t>
      </w:r>
      <m:oMath>
        <m:sSub>
          <m:e>
            <m:r>
              <m:t>N</m:t>
            </m:r>
          </m:e>
          <m:sub>
            <m:r>
              <m:rPr>
                <m:nor/>
                <m:sty m:val="p"/>
              </m:rPr>
              <m:t>resources</m:t>
            </m:r>
          </m:sub>
        </m:sSub>
        <m:r>
          <m:rPr>
            <m:sty m:val="p"/>
          </m:rPr>
          <m:t>&lt;</m:t>
        </m:r>
        <m:r>
          <m:rPr>
            <m:sty m:val="p"/>
          </m:rPr>
          <m:t>∑</m:t>
        </m:r>
        <m:sSub>
          <m:e>
            <m:r>
              <m:t>Q</m:t>
            </m:r>
          </m:e>
          <m:sub>
            <m:r>
              <m:t>1</m:t>
            </m:r>
          </m:sub>
        </m:sSub>
      </m:oMath>
      <w:r>
        <w:t xml:space="preserve">).</w:t>
      </w:r>
    </w:p>
    <w:p>
      <w:pPr>
        <w:pStyle w:val="Compact"/>
        <w:numPr>
          <w:ilvl w:val="0"/>
          <w:numId w:val="1067"/>
        </w:numPr>
      </w:pPr>
      <w:r>
        <w:rPr>
          <w:b/>
          <w:bCs/>
        </w:rPr>
        <w:t xml:space="preserve">Social Driver:</w:t>
      </w:r>
      <w:r>
        <w:t xml:space="preserve"> </w:t>
      </w:r>
      <w:r>
        <w:rPr>
          <w:b/>
          <w:bCs/>
        </w:rPr>
        <w:t xml:space="preserve">Ejection from the Whole.</w:t>
      </w:r>
      <w:r>
        <w:t xml:space="preserve"> </w:t>
      </w:r>
      <w:r>
        <w:t xml:space="preserve">Selfishness is often enforced by a society that ejects the individual (perceptually or actually). When the</w:t>
      </w:r>
      <w:r>
        <w:t xml:space="preserve"> </w:t>
      </w:r>
      <w:r>
        <w:t xml:space="preserve">“We”</w:t>
      </w:r>
      <w:r>
        <w:t xml:space="preserve"> </w:t>
      </w:r>
      <w:r>
        <w:t xml:space="preserve">rejects the</w:t>
      </w:r>
      <w:r>
        <w:t xml:space="preserve"> </w:t>
      </w:r>
      <w:r>
        <w:t xml:space="preserve">“Me,”</w:t>
      </w:r>
      <w:r>
        <w:t xml:space="preserve"> </w:t>
      </w:r>
      <w:r>
        <w:t xml:space="preserve">the</w:t>
      </w:r>
      <w:r>
        <w:t xml:space="preserve"> </w:t>
      </w:r>
      <w:r>
        <w:t xml:space="preserve">“Me”</w:t>
      </w:r>
      <w:r>
        <w:t xml:space="preserve"> </w:t>
      </w:r>
      <w:r>
        <w:t xml:space="preserve">has no choice but to contract for survival.</w:t>
      </w:r>
    </w:p>
    <w:p>
      <w:pPr>
        <w:pStyle w:val="BlockText"/>
      </w:pPr>
      <w:r>
        <w:t xml:space="preserve">“Selfishness is the logic of the cell that has forgotten the body because the body has cut off its blood supply.”</w:t>
      </w:r>
    </w:p>
    <w:bookmarkEnd w:id="94"/>
    <w:bookmarkStart w:id="95" w:name="the-choice-of-time-will"/>
    <w:p>
      <w:pPr>
        <w:pStyle w:val="Heading4"/>
      </w:pPr>
      <w:r>
        <w:t xml:space="preserve">2. The Choice of Time (Will)</w:t>
      </w:r>
    </w:p>
    <w:p>
      <w:pPr>
        <w:pStyle w:val="FirstParagraph"/>
      </w:pPr>
      <w:r>
        <w:t xml:space="preserve">The vertical axis (</w:t>
      </w:r>
      <m:oMath>
        <m:r>
          <m:t>ψ</m:t>
        </m:r>
      </m:oMath>
      <w:r>
        <w:t xml:space="preserve">) is defined by the agent’s relationship to Time:</w:t>
      </w:r>
    </w:p>
    <w:p>
      <w:pPr>
        <w:pStyle w:val="Compact"/>
        <w:numPr>
          <w:ilvl w:val="0"/>
          <w:numId w:val="1068"/>
        </w:numPr>
      </w:pPr>
      <w:r>
        <w:rPr>
          <w:b/>
          <w:bCs/>
        </w:rPr>
        <w:t xml:space="preserve">Pessimism (-</w:t>
      </w:r>
      <m:oMath>
        <m:r>
          <m:t>ψ</m:t>
        </m:r>
      </m:oMath>
      <w:r>
        <w:rPr>
          <w:b/>
          <w:bCs/>
        </w:rPr>
        <w:t xml:space="preserve">):</w:t>
      </w:r>
      <w:r>
        <w:t xml:space="preserve"> </w:t>
      </w:r>
      <w:r>
        <w:rPr>
          <w:i/>
          <w:iCs/>
        </w:rPr>
        <w:t xml:space="preserve">To only consider the past.</w:t>
      </w:r>
      <w:r>
        <w:t xml:space="preserve"> </w:t>
      </w:r>
      <w:r>
        <w:t xml:space="preserve">The agent aligns with inertial Space, refusing to generate new states (</w:t>
      </w:r>
      <m:oMath>
        <m:sSub>
          <m:e>
            <m:r>
              <m:t>T</m:t>
            </m:r>
          </m:e>
          <m:sub>
            <m:r>
              <m:t>n</m:t>
            </m:r>
            <m:r>
              <m:rPr>
                <m:sty m:val="p"/>
              </m:rPr>
              <m:t>+</m:t>
            </m:r>
            <m:r>
              <m:t>1</m:t>
            </m:r>
          </m:sub>
        </m:sSub>
      </m:oMath>
      <w:r>
        <w:t xml:space="preserve">).</w:t>
      </w:r>
    </w:p>
    <w:p>
      <w:pPr>
        <w:pStyle w:val="Compact"/>
        <w:numPr>
          <w:ilvl w:val="0"/>
          <w:numId w:val="1068"/>
        </w:numPr>
      </w:pPr>
      <w:r>
        <w:rPr>
          <w:b/>
          <w:bCs/>
        </w:rPr>
        <w:t xml:space="preserve">Optimism (+</w:t>
      </w:r>
      <m:oMath>
        <m:r>
          <m:t>ψ</m:t>
        </m:r>
      </m:oMath>
      <w:r>
        <w:rPr>
          <w:b/>
          <w:bCs/>
        </w:rPr>
        <w:t xml:space="preserve">):</w:t>
      </w:r>
      <w:r>
        <w:t xml:space="preserve"> </w:t>
      </w:r>
      <w:r>
        <w:rPr>
          <w:i/>
          <w:iCs/>
        </w:rPr>
        <w:t xml:space="preserve">To accept the past and move on.</w:t>
      </w:r>
      <w:r>
        <w:t xml:space="preserve"> </w:t>
      </w:r>
      <w:r>
        <w:t xml:space="preserve">The agent aligns with generative Time, using history (</w:t>
      </w:r>
      <m:oMath>
        <m:r>
          <m:t>R</m:t>
        </m:r>
      </m:oMath>
      <w:r>
        <w:t xml:space="preserve">) as a foundation to build the future (</w:t>
      </w:r>
      <m:oMath>
        <m:r>
          <m:t>Y</m:t>
        </m:r>
      </m:oMath>
      <w:r>
        <w:t xml:space="preserve">).</w:t>
      </w:r>
    </w:p>
    <w:bookmarkEnd w:id="95"/>
    <w:bookmarkStart w:id="96" w:name="the-2x2-matrix-of-the-soul"/>
    <w:p>
      <w:pPr>
        <w:pStyle w:val="Heading4"/>
      </w:pPr>
      <w:r>
        <w:t xml:space="preserve">3. The 2x2 Matrix of the Soul</w:t>
      </w:r>
    </w:p>
    <w:p>
      <w:pPr>
        <w:pStyle w:val="FirstParagraph"/>
      </w:pPr>
      <w:r>
        <w:t xml:space="preserve">Combining these vector alignments yields four canonical archetypes of agency: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Will / Time</w:t>
            </w:r>
          </w:p>
        </w:tc>
        <w:tc>
          <w:tcPr/>
          <w:p>
            <w:pPr>
              <w:pStyle w:val="Compact"/>
              <w:jc w:val="left"/>
            </w:pPr>
            <w:r>
              <w:rPr>
                <w:b/>
                <w:bCs/>
              </w:rPr>
              <w:t xml:space="preserve">Altruism (+</w:t>
            </w:r>
            <m:oMath>
              <m:r>
                <m:t>υ</m:t>
              </m:r>
            </m:oMath>
            <w:r>
              <w:rPr>
                <w:b/>
                <w:bCs/>
              </w:rPr>
              <w:t xml:space="preserve">)</w:t>
            </w:r>
          </w:p>
        </w:tc>
        <w:tc>
          <w:tcPr/>
          <w:p>
            <w:pPr>
              <w:pStyle w:val="Compact"/>
              <w:jc w:val="left"/>
            </w:pPr>
            <w:r>
              <w:rPr>
                <w:b/>
                <w:bCs/>
              </w:rPr>
              <w:t xml:space="preserve">Selfishness (-</w:t>
            </w:r>
            <m:oMath>
              <m:r>
                <m:t>υ</m:t>
              </m:r>
            </m:oMath>
            <w:r>
              <w:rPr>
                <w:b/>
                <w:bCs/>
              </w:rPr>
              <w:t xml:space="preserve">)</w:t>
            </w:r>
          </w:p>
        </w:tc>
      </w:tr>
      <w:tr>
        <w:tc>
          <w:tcPr/>
          <w:p>
            <w:pPr>
              <w:pStyle w:val="Compact"/>
              <w:jc w:val="left"/>
            </w:pPr>
            <w:r>
              <w:rPr>
                <w:b/>
                <w:bCs/>
              </w:rPr>
              <w:t xml:space="preserve">Optimism (+</w:t>
            </w:r>
            <m:oMath>
              <m:r>
                <m:t>ψ</m:t>
              </m:r>
            </m:oMath>
            <w:r>
              <w:rPr>
                <w:b/>
                <w:bCs/>
              </w:rPr>
              <w:t xml:space="preserve">)</w:t>
            </w:r>
          </w:p>
        </w:tc>
        <w:tc>
          <w:tcPr/>
          <w:p>
            <w:pPr>
              <w:pStyle w:val="Compact"/>
              <w:jc w:val="left"/>
            </w:pPr>
            <w:r>
              <w:rPr>
                <w:b/>
                <w:bCs/>
              </w:rPr>
              <w:t xml:space="preserve">The Architect</w:t>
            </w:r>
            <w:r>
              <w:t xml:space="preserve"> </w:t>
            </w:r>
            <w:r>
              <w:t xml:space="preserve">(The Greater Good)</w:t>
            </w:r>
            <w:r>
              <w:rPr>
                <w:i/>
                <w:iCs/>
              </w:rPr>
              <w:t xml:space="preserve">“We can build it.”</w:t>
            </w:r>
          </w:p>
        </w:tc>
        <w:tc>
          <w:tcPr/>
          <w:p>
            <w:pPr>
              <w:pStyle w:val="Compact"/>
              <w:jc w:val="left"/>
            </w:pPr>
            <w:r>
              <w:rPr>
                <w:b/>
                <w:bCs/>
              </w:rPr>
              <w:t xml:space="preserve">The Tyrant</w:t>
            </w:r>
            <w:r>
              <w:t xml:space="preserve"> </w:t>
            </w:r>
            <w:r>
              <w:t xml:space="preserve">(The Greatest Lie)</w:t>
            </w:r>
            <w:r>
              <w:rPr>
                <w:i/>
                <w:iCs/>
              </w:rPr>
              <w:t xml:space="preserve">“I will take it.”</w:t>
            </w:r>
          </w:p>
        </w:tc>
      </w:tr>
      <w:tr>
        <w:tc>
          <w:tcPr/>
          <w:p>
            <w:pPr>
              <w:pStyle w:val="Compact"/>
              <w:jc w:val="left"/>
            </w:pPr>
            <w:r>
              <w:rPr>
                <w:b/>
                <w:bCs/>
              </w:rPr>
              <w:t xml:space="preserve">Pessimism (-</w:t>
            </w:r>
            <m:oMath>
              <m:r>
                <m:t>ψ</m:t>
              </m:r>
            </m:oMath>
            <w:r>
              <w:rPr>
                <w:b/>
                <w:bCs/>
              </w:rPr>
              <w:t xml:space="preserve">)</w:t>
            </w:r>
          </w:p>
        </w:tc>
        <w:tc>
          <w:tcPr/>
          <w:p>
            <w:pPr>
              <w:pStyle w:val="Compact"/>
              <w:jc w:val="left"/>
            </w:pPr>
            <w:r>
              <w:rPr>
                <w:b/>
                <w:bCs/>
              </w:rPr>
              <w:t xml:space="preserve">The Monk</w:t>
            </w:r>
            <w:r>
              <w:t xml:space="preserve"> </w:t>
            </w:r>
            <w:r>
              <w:t xml:space="preserve">(The Lesser Good)</w:t>
            </w:r>
            <w:r>
              <w:rPr>
                <w:i/>
                <w:iCs/>
              </w:rPr>
              <w:t xml:space="preserve">“We must suffer together/cease.”</w:t>
            </w:r>
          </w:p>
        </w:tc>
        <w:tc>
          <w:tcPr/>
          <w:p>
            <w:pPr>
              <w:pStyle w:val="Compact"/>
              <w:jc w:val="left"/>
            </w:pPr>
            <w:r>
              <w:rPr>
                <w:b/>
                <w:bCs/>
              </w:rPr>
              <w:t xml:space="preserve">The Nihilist</w:t>
            </w:r>
            <w:r>
              <w:t xml:space="preserve"> </w:t>
            </w:r>
            <w:r>
              <w:t xml:space="preserve">(The Greater Evil)</w:t>
            </w:r>
            <w:r>
              <w:rPr>
                <w:i/>
                <w:iCs/>
              </w:rPr>
              <w:t xml:space="preserve">“It’s all meaningless.”</w:t>
            </w:r>
          </w:p>
        </w:tc>
      </w:tr>
    </w:tbl>
    <w:p>
      <w:pPr>
        <w:pStyle w:val="Compact"/>
        <w:numPr>
          <w:ilvl w:val="0"/>
          <w:numId w:val="1069"/>
        </w:numPr>
      </w:pPr>
      <w:r>
        <w:rPr>
          <w:b/>
          <w:bCs/>
        </w:rPr>
        <w:t xml:space="preserve">The Architect:</w:t>
      </w:r>
      <w:r>
        <w:t xml:space="preserve"> </w:t>
      </w:r>
      <w:r>
        <w:t xml:space="preserve">Uses high Will to create Universal Benefit.</w:t>
      </w:r>
    </w:p>
    <w:p>
      <w:pPr>
        <w:pStyle w:val="Compact"/>
        <w:numPr>
          <w:ilvl w:val="0"/>
          <w:numId w:val="1069"/>
        </w:numPr>
      </w:pPr>
      <w:r>
        <w:rPr>
          <w:b/>
          <w:bCs/>
        </w:rPr>
        <w:t xml:space="preserve">The Tyrant:</w:t>
      </w:r>
      <w:r>
        <w:t xml:space="preserve"> </w:t>
      </w:r>
      <w:r>
        <w:t xml:space="preserve">Uses high Will to extract Exclusive Benefit (often driven by ejection/ambition).</w:t>
      </w:r>
    </w:p>
    <w:p>
      <w:pPr>
        <w:pStyle w:val="Compact"/>
        <w:numPr>
          <w:ilvl w:val="0"/>
          <w:numId w:val="1069"/>
        </w:numPr>
      </w:pPr>
      <w:r>
        <w:rPr>
          <w:b/>
          <w:bCs/>
        </w:rPr>
        <w:t xml:space="preserve">The Monk:</w:t>
      </w:r>
      <w:r>
        <w:t xml:space="preserve"> </w:t>
      </w:r>
      <w:r>
        <w:t xml:space="preserve">Withdraws Will to prevent harm (Stasis/Peace).</w:t>
      </w:r>
    </w:p>
    <w:p>
      <w:pPr>
        <w:pStyle w:val="Compact"/>
        <w:numPr>
          <w:ilvl w:val="0"/>
          <w:numId w:val="1069"/>
        </w:numPr>
      </w:pPr>
      <w:r>
        <w:rPr>
          <w:b/>
          <w:bCs/>
        </w:rPr>
        <w:t xml:space="preserve">The Nihilist:</w:t>
      </w:r>
      <w:r>
        <w:t xml:space="preserve"> </w:t>
      </w:r>
      <w:r>
        <w:t xml:space="preserve">Withdraws Will due to resentment/ejection (The Void).</w:t>
      </w:r>
    </w:p>
    <w:bookmarkEnd w:id="96"/>
    <w:bookmarkStart w:id="97" w:name="mathematical-projection-2d-to-6d"/>
    <w:p>
      <w:pPr>
        <w:pStyle w:val="Heading4"/>
      </w:pPr>
      <w:r>
        <w:t xml:space="preserve">4. Mathematical Projection (2D</w:t>
      </w:r>
      <w:r>
        <w:t xml:space="preserve"> </w:t>
      </w:r>
      <m:oMath>
        <m:r>
          <m:rPr>
            <m:sty m:val="p"/>
          </m:rPr>
          <m:t>→</m:t>
        </m:r>
      </m:oMath>
      <w:r>
        <w:t xml:space="preserve"> </w:t>
      </w:r>
      <w:r>
        <w:t xml:space="preserve">6D)</w:t>
      </w:r>
    </w:p>
    <w:p>
      <w:pPr>
        <w:pStyle w:val="FirstParagraph"/>
      </w:pPr>
      <w:r>
        <w:t xml:space="preserve">The 2D Psochic Hegemony coordinates are derived from the 6D Field state as follows:</w:t>
      </w:r>
    </w:p>
    <w:p>
      <w:pPr>
        <w:pStyle w:val="BodyText"/>
      </w:pPr>
      <m:oMathPara>
        <m:oMathParaPr>
          <m:jc m:val="center"/>
        </m:oMathParaPr>
        <m:oMath>
          <m:r>
            <m:t>υ</m:t>
          </m:r>
          <m:r>
            <m:rPr>
              <m:sty m:val="p"/>
            </m:rPr>
            <m:t>=</m:t>
          </m:r>
          <m:f>
            <m:fPr>
              <m:type m:val="bar"/>
            </m:fPr>
            <m:num>
              <m:r>
                <m:rPr>
                  <m:sty m:val="p"/>
                </m:rPr>
                <m:t>⟨</m:t>
              </m:r>
              <m:sSub>
                <m:e>
                  <m:r>
                    <m:t>Q</m:t>
                  </m:r>
                </m:e>
                <m:sub>
                  <m:r>
                    <m:t>1</m:t>
                  </m:r>
                </m:sub>
              </m:sSub>
              <m:r>
                <m:rPr>
                  <m:sty m:val="p"/>
                </m:rPr>
                <m:t>,</m:t>
              </m:r>
              <m:sSub>
                <m:e>
                  <m:acc>
                    <m:accPr>
                      <m:chr m:val="⃗"/>
                    </m:accPr>
                    <m:e>
                      <m:r>
                        <m:t>e</m:t>
                      </m:r>
                    </m:e>
                  </m:acc>
                </m:e>
                <m:sub>
                  <m:r>
                    <m:rPr>
                      <m:nor/>
                      <m:sty m:val="p"/>
                    </m:rPr>
                    <m:t>collective</m:t>
                  </m:r>
                </m:sub>
              </m:sSub>
              <m:r>
                <m:rPr>
                  <m:sty m:val="p"/>
                </m:rPr>
                <m:t>⟩</m:t>
              </m:r>
            </m:num>
            <m:den>
              <m:r>
                <m:rPr>
                  <m:sty m:val="p"/>
                </m:rPr>
                <m:t>|</m:t>
              </m:r>
              <m:sSub>
                <m:e>
                  <m:r>
                    <m:t>Q</m:t>
                  </m:r>
                </m:e>
                <m:sub>
                  <m:r>
                    <m:t>1</m:t>
                  </m:r>
                </m:sub>
              </m:sSub>
              <m:r>
                <m:rPr>
                  <m:sty m:val="p"/>
                </m:rPr>
                <m:t>|</m:t>
              </m:r>
            </m:den>
          </m:f>
          <m:r>
            <m:t> </m:t>
          </m:r>
          <m:r>
            <m:rPr>
              <m:nor/>
              <m:sty m:val="p"/>
            </m:rPr>
            <m:t>(Morality: Alignment with Collective Benefit)</m:t>
          </m:r>
        </m:oMath>
      </m:oMathPara>
    </w:p>
    <w:p>
      <w:pPr>
        <w:pStyle w:val="FirstParagraph"/>
      </w:pPr>
      <m:oMathPara>
        <m:oMathParaPr>
          <m:jc m:val="center"/>
        </m:oMathParaPr>
        <m:oMath>
          <m:r>
            <m:t>ψ</m:t>
          </m:r>
          <m:r>
            <m:rPr>
              <m:sty m:val="p"/>
            </m:rPr>
            <m:t>=</m:t>
          </m:r>
          <m:r>
            <m:rPr>
              <m:sty m:val="p"/>
            </m:rPr>
            <m:t>|</m:t>
          </m:r>
          <m:r>
            <m:rPr>
              <m:sty m:val="p"/>
            </m:rPr>
            <m:t>∇</m:t>
          </m:r>
          <m:r>
            <m:rPr>
              <m:sty m:val="p"/>
            </m:rPr>
            <m:t>Φ</m:t>
          </m:r>
          <m:r>
            <m:rPr>
              <m:sty m:val="p"/>
            </m:rPr>
            <m:t>(</m:t>
          </m:r>
          <m:r>
            <m:t>S</m:t>
          </m:r>
          <m:r>
            <m:rPr>
              <m:sty m:val="p"/>
            </m:rPr>
            <m:t>)</m:t>
          </m:r>
          <m:r>
            <m:rPr>
              <m:sty m:val="p"/>
            </m:rPr>
            <m:t>|</m:t>
          </m:r>
          <m:r>
            <m:t> </m:t>
          </m:r>
          <m:r>
            <m:rPr>
              <m:nor/>
              <m:sty m:val="p"/>
            </m:rPr>
            <m:t>(Will: Gradient Magnitude)</m:t>
          </m:r>
        </m:oMath>
      </m:oMathPara>
    </w:p>
    <w:p>
      <w:pPr>
        <w:pStyle w:val="FirstParagraph"/>
      </w:pPr>
      <w:r>
        <w:rPr>
          <w:b/>
          <w:bCs/>
        </w:rPr>
        <w:t xml:space="preserve">Where:</w:t>
      </w:r>
      <w:r>
        <w:t xml:space="preserve"> </w:t>
      </w:r>
      <w:r>
        <w:t xml:space="preserve">-</w:t>
      </w:r>
      <w:r>
        <w:t xml:space="preserve"> </w:t>
      </w:r>
      <m:oMath>
        <m:sSub>
          <m:e>
            <m:acc>
              <m:accPr>
                <m:chr m:val="⃗"/>
              </m:accPr>
              <m:e>
                <m:r>
                  <m:t>e</m:t>
                </m:r>
              </m:e>
            </m:acc>
          </m:e>
          <m:sub>
            <m:r>
              <m:rPr>
                <m:nor/>
                <m:sty m:val="p"/>
              </m:rPr>
              <m:t>collective</m:t>
            </m:r>
          </m:sub>
        </m:sSub>
      </m:oMath>
      <w:r>
        <w:t xml:space="preserve"> </w:t>
      </w:r>
      <w:r>
        <w:t xml:space="preserve">is the unit vector pointing toward maximum collective benefit (derived from Coherence metrics).</w:t>
      </w:r>
      <w:r>
        <w:t xml:space="preserve"> </w:t>
      </w:r>
      <w:r>
        <w:t xml:space="preserve">-</w:t>
      </w:r>
      <w:r>
        <w:t xml:space="preserve"> </w:t>
      </w:r>
      <m:oMath>
        <m:r>
          <m:t>ψ</m:t>
        </m:r>
        <m:r>
          <m:rPr>
            <m:sty m:val="p"/>
          </m:rPr>
          <m:t>≫</m:t>
        </m:r>
        <m:r>
          <m:t>0</m:t>
        </m:r>
      </m:oMath>
      <w:r>
        <w:t xml:space="preserve">: Optimal Gradient (Optimism).</w:t>
      </w:r>
      <w:r>
        <w:t xml:space="preserve"> </w:t>
      </w:r>
      <w:r>
        <w:t xml:space="preserve">-</w:t>
      </w:r>
      <w:r>
        <w:t xml:space="preserve"> </w:t>
      </w:r>
      <m:oMath>
        <m:r>
          <m:t>ψ</m:t>
        </m:r>
        <m:r>
          <m:rPr>
            <m:sty m:val="p"/>
          </m:rPr>
          <m:t>≈</m:t>
        </m:r>
        <m:r>
          <m:t>0</m:t>
        </m:r>
      </m:oMath>
      <w:r>
        <w:t xml:space="preserve">: Flat Landscape (Pessimism).</w:t>
      </w:r>
    </w:p>
    <w:p>
      <w:r>
        <w:pict>
          <v:rect style="width:0;height:1.5pt" o:hralign="center" o:hrstd="t" o:hr="t"/>
        </w:pict>
      </w:r>
    </w:p>
    <w:bookmarkEnd w:id="97"/>
    <w:bookmarkEnd w:id="98"/>
    <w:bookmarkEnd w:id="99"/>
    <w:bookmarkStart w:id="104" w:name="applications-and-examples"/>
    <w:p>
      <w:pPr>
        <w:pStyle w:val="Heading2"/>
      </w:pPr>
      <w:r>
        <w:t xml:space="preserve">8. Applications and Examples</w:t>
      </w:r>
    </w:p>
    <w:bookmarkStart w:id="101" w:name="case-study-1-goal-manifestation"/>
    <w:p>
      <w:pPr>
        <w:pStyle w:val="Heading3"/>
      </w:pPr>
      <w:r>
        <w:t xml:space="preserve">8.1 Case Study 1: Goal Manifestation</w:t>
      </w:r>
    </w:p>
    <w:p>
      <w:pPr>
        <w:pStyle w:val="FirstParagraph"/>
      </w:pPr>
      <w:r>
        <w:rPr>
          <w:b/>
          <w:bCs/>
        </w:rPr>
        <w:t xml:space="preserve">Scenario:</w:t>
      </w:r>
      <w:r>
        <w:t xml:space="preserve"> </w:t>
      </w:r>
      <w:r>
        <w:t xml:space="preserve">An agent wants to manifest outcome</w:t>
      </w:r>
      <w:r>
        <w:t xml:space="preserve"> </w:t>
      </w:r>
      <m:oMath>
        <m:sSub>
          <m:e>
            <m:r>
              <m:t>S</m:t>
            </m:r>
          </m:e>
          <m:sub>
            <m:r>
              <m:rPr>
                <m:nor/>
                <m:sty m:val="p"/>
              </m:rPr>
              <m:t>goal</m:t>
            </m:r>
          </m:sub>
        </m:sSub>
      </m:oMath>
    </w:p>
    <w:p>
      <w:pPr>
        <w:pStyle w:val="BodyText"/>
      </w:pPr>
      <w:r>
        <w:rPr>
          <w:b/>
          <w:bCs/>
        </w:rPr>
        <w:t xml:space="preserve">Step-by-Step Process:</w:t>
      </w:r>
    </w:p>
    <w:p>
      <w:pPr>
        <w:numPr>
          <w:ilvl w:val="0"/>
          <w:numId w:val="1070"/>
        </w:numPr>
      </w:pPr>
      <w:r>
        <w:rPr>
          <w:b/>
          <w:bCs/>
        </w:rPr>
        <w:t xml:space="preserve">Set Intent (Q1):</w:t>
      </w:r>
      <w:r>
        <w:t xml:space="preserve"> </w:t>
      </w:r>
      <w:r>
        <w:t xml:space="preserve">Define strong prior</w:t>
      </w:r>
      <w:r>
        <w:t xml:space="preserve"> </w:t>
      </w:r>
      <m:oMath>
        <m:sSub>
          <m:e>
            <m:r>
              <m:t>P</m:t>
            </m:r>
          </m:e>
          <m:sub>
            <m:r>
              <m:t>0</m:t>
            </m:r>
          </m:sub>
        </m:sSub>
        <m:r>
          <m:rPr>
            <m:sty m:val="p"/>
          </m:rPr>
          <m:t>(</m:t>
        </m:r>
        <m:r>
          <m:t>S</m:t>
        </m:r>
        <m:r>
          <m:rPr>
            <m:sty m:val="p"/>
          </m:rPr>
          <m:t>)</m:t>
        </m:r>
        <m:r>
          <m:rPr>
            <m:sty m:val="p"/>
          </m:rPr>
          <m:t>=</m:t>
        </m:r>
        <m:r>
          <m:rPr>
            <m:scr m:val="script"/>
            <m:sty m:val="p"/>
          </m:rPr>
          <m:t>N</m:t>
        </m:r>
        <m:r>
          <m:rPr>
            <m:sty m:val="p"/>
          </m:rPr>
          <m:t>(</m:t>
        </m:r>
        <m:sSub>
          <m:e>
            <m:r>
              <m:t>S</m:t>
            </m:r>
          </m:e>
          <m:sub>
            <m:r>
              <m:rPr>
                <m:nor/>
                <m:sty m:val="p"/>
              </m:rPr>
              <m:t>goal</m:t>
            </m:r>
          </m:sub>
        </m:sSub>
        <m:r>
          <m:rPr>
            <m:sty m:val="p"/>
          </m:rPr>
          <m:t>,</m:t>
        </m:r>
        <m:sSubSup>
          <m:e>
            <m:r>
              <m:t>σ</m:t>
            </m:r>
          </m:e>
          <m:sub>
            <m:r>
              <m:t>0</m:t>
            </m:r>
          </m:sub>
          <m:sup>
            <m:r>
              <m:t>2</m:t>
            </m:r>
          </m:sup>
        </m:sSubSup>
        <m:r>
          <m:rPr>
            <m:sty m:val="p"/>
          </m:rPr>
          <m:t>)</m:t>
        </m:r>
      </m:oMath>
      <w:r>
        <w:t xml:space="preserve"> </w:t>
      </w:r>
      <w:r>
        <w:t xml:space="preserve">with small</w:t>
      </w:r>
      <w:r>
        <w:t xml:space="preserve"> </w:t>
      </w:r>
      <m:oMath>
        <m:sSub>
          <m:e>
            <m:r>
              <m:t>σ</m:t>
            </m:r>
          </m:e>
          <m:sub>
            <m:r>
              <m:t>0</m:t>
            </m:r>
          </m:sub>
        </m:sSub>
      </m:oMath>
    </w:p>
    <w:p>
      <w:pPr>
        <w:pStyle w:val="Compact"/>
        <w:numPr>
          <w:ilvl w:val="1"/>
          <w:numId w:val="1071"/>
        </w:numPr>
      </w:pPr>
      <w:r>
        <w:rPr>
          <w:i/>
          <w:iCs/>
        </w:rPr>
        <w:t xml:space="preserve">Creates initial gravity well</w:t>
      </w:r>
    </w:p>
    <w:p>
      <w:pPr>
        <w:numPr>
          <w:ilvl w:val="0"/>
          <w:numId w:val="1070"/>
        </w:numPr>
      </w:pPr>
      <w:r>
        <w:rPr>
          <w:b/>
          <w:bCs/>
        </w:rPr>
        <w:t xml:space="preserve">Take Trials (Q6):</w:t>
      </w:r>
      <w:r>
        <w:t xml:space="preserve"> </w:t>
      </w:r>
      <w:r>
        <w:t xml:space="preserve">Perform actions</w:t>
      </w:r>
      <w:r>
        <w:t xml:space="preserve"> </w:t>
      </w:r>
      <m:oMath>
        <m:r>
          <m:t>N</m:t>
        </m:r>
      </m:oMath>
      <w:r>
        <w:t xml:space="preserve"> </w:t>
      </w:r>
      <w:r>
        <w:t xml:space="preserve">times, gathering evidence</w:t>
      </w:r>
    </w:p>
    <w:p>
      <w:pPr>
        <w:pStyle w:val="Compact"/>
        <w:numPr>
          <w:ilvl w:val="1"/>
          <w:numId w:val="1072"/>
        </w:numPr>
      </w:pPr>
      <w:r>
        <w:rPr>
          <w:i/>
          <w:iCs/>
        </w:rPr>
        <w:t xml:space="preserve">Each trial updates posterior via Bayes’ rule</w:t>
      </w:r>
    </w:p>
    <w:p>
      <w:pPr>
        <w:numPr>
          <w:ilvl w:val="0"/>
          <w:numId w:val="1070"/>
        </w:numPr>
      </w:pPr>
      <w:r>
        <w:rPr>
          <w:b/>
          <w:bCs/>
        </w:rPr>
        <w:t xml:space="preserve">Extract Meaning (Q4):</w:t>
      </w:r>
      <w:r>
        <w:t xml:space="preserve"> </w:t>
      </w:r>
      <w:r>
        <w:t xml:space="preserve">Interpret each result through narrative lens</w:t>
      </w:r>
    </w:p>
    <w:p>
      <w:pPr>
        <w:pStyle w:val="Compact"/>
        <w:numPr>
          <w:ilvl w:val="1"/>
          <w:numId w:val="1073"/>
        </w:numPr>
      </w:pPr>
      <w:r>
        <w:rPr>
          <w:i/>
          <w:iCs/>
        </w:rPr>
        <w:t xml:space="preserve">Maximizes information gain</w:t>
      </w:r>
      <w:r>
        <w:rPr>
          <w:i/>
          <w:iCs/>
        </w:rPr>
        <w:t xml:space="preserve"> </w:t>
      </w:r>
      <m:oMath>
        <m:r>
          <m:rPr>
            <m:sty m:val="p"/>
          </m:rPr>
          <m:t>Δ</m:t>
        </m:r>
        <m:r>
          <m:t>I</m:t>
        </m:r>
      </m:oMath>
    </w:p>
    <w:p>
      <w:pPr>
        <w:numPr>
          <w:ilvl w:val="0"/>
          <w:numId w:val="1070"/>
        </w:numPr>
      </w:pPr>
      <w:r>
        <w:rPr>
          <w:b/>
          <w:bCs/>
        </w:rPr>
        <w:t xml:space="preserve">Optimize Method (Q5):</w:t>
      </w:r>
      <w:r>
        <w:t xml:space="preserve"> </w:t>
      </w:r>
      <w:r>
        <w:t xml:space="preserve">Refine approach based on feedback</w:t>
      </w:r>
    </w:p>
    <w:p>
      <w:pPr>
        <w:pStyle w:val="Compact"/>
        <w:numPr>
          <w:ilvl w:val="1"/>
          <w:numId w:val="1074"/>
        </w:numPr>
      </w:pPr>
      <w:r>
        <w:rPr>
          <w:i/>
          <w:iCs/>
        </w:rPr>
        <w:t xml:space="preserve">Increases convergence rate</w:t>
      </w:r>
      <w:r>
        <w:rPr>
          <w:i/>
          <w:iCs/>
        </w:rPr>
        <w:t xml:space="preserve"> </w:t>
      </w:r>
      <m:oMath>
        <m:r>
          <m:t>λ</m:t>
        </m:r>
      </m:oMath>
    </w:p>
    <w:p>
      <w:pPr>
        <w:numPr>
          <w:ilvl w:val="0"/>
          <w:numId w:val="1070"/>
        </w:numPr>
      </w:pPr>
      <w:r>
        <w:rPr>
          <w:b/>
          <w:bCs/>
        </w:rPr>
        <w:t xml:space="preserve">Respect Constraints (Q2):</w:t>
      </w:r>
      <w:r>
        <w:t xml:space="preserve"> </w:t>
      </w:r>
      <w:r>
        <w:t xml:space="preserve">Work within physical limitations</w:t>
      </w:r>
    </w:p>
    <w:p>
      <w:pPr>
        <w:pStyle w:val="Compact"/>
        <w:numPr>
          <w:ilvl w:val="1"/>
          <w:numId w:val="1075"/>
        </w:numPr>
      </w:pPr>
      <w:r>
        <w:rPr>
          <w:i/>
          <w:iCs/>
        </w:rPr>
        <w:t xml:space="preserve">Minimizes variance</w:t>
      </w:r>
      <w:r>
        <w:rPr>
          <w:i/>
          <w:iCs/>
        </w:rPr>
        <w:t xml:space="preserve"> </w:t>
      </w:r>
      <m:oMath>
        <m:sSup>
          <m:e>
            <m:r>
              <m:t>σ</m:t>
            </m:r>
          </m:e>
          <m:sup>
            <m:r>
              <m:t>2</m:t>
            </m:r>
          </m:sup>
        </m:sSup>
      </m:oMath>
      <w:r>
        <w:rPr>
          <w:i/>
          <w:iCs/>
        </w:rPr>
        <w:t xml:space="preserve"> </w:t>
      </w:r>
      <w:r>
        <w:rPr>
          <w:i/>
          <w:iCs/>
        </w:rPr>
        <w:t xml:space="preserve">by aligning with reality</w:t>
      </w:r>
    </w:p>
    <w:p>
      <w:pPr>
        <w:numPr>
          <w:ilvl w:val="0"/>
          <w:numId w:val="1070"/>
        </w:numPr>
      </w:pPr>
      <w:r>
        <w:rPr>
          <w:b/>
          <w:bCs/>
        </w:rPr>
        <w:t xml:space="preserve">Tolerate Uncertainty (Q7):</w:t>
      </w:r>
      <w:r>
        <w:t xml:space="preserve"> </w:t>
      </w:r>
      <w:r>
        <w:t xml:space="preserve">Accept</w:t>
      </w:r>
      <w:r>
        <w:t xml:space="preserve"> </w:t>
      </w:r>
      <w:r>
        <w:t xml:space="preserve">“good enough”</w:t>
      </w:r>
      <w:r>
        <w:t xml:space="preserve"> </w:t>
      </w:r>
      <w:r>
        <w:t xml:space="preserve">at 90% confidence</w:t>
      </w:r>
    </w:p>
    <w:p>
      <w:pPr>
        <w:pStyle w:val="Compact"/>
        <w:numPr>
          <w:ilvl w:val="1"/>
          <w:numId w:val="1076"/>
        </w:numPr>
      </w:pPr>
      <w:r>
        <w:rPr>
          <w:i/>
          <w:iCs/>
        </w:rPr>
        <w:t xml:space="preserve">Sets stopping criterion</w:t>
      </w:r>
      <w:r>
        <w:rPr>
          <w:i/>
          <w:iCs/>
        </w:rPr>
        <w:t xml:space="preserve"> </w:t>
      </w:r>
      <m:oMath>
        <m:r>
          <m:t>α</m:t>
        </m:r>
      </m:oMath>
    </w:p>
    <w:bookmarkStart w:id="100" w:name="scribe-note-the-taxonomy-of-nets"/>
    <w:p>
      <w:pPr>
        <w:pStyle w:val="Heading4"/>
      </w:pPr>
      <w:r>
        <w:t xml:space="preserve">💡Scribe Note: The Taxonomy of Nets</w:t>
      </w:r>
    </w:p>
    <w:p>
      <w:pPr>
        <w:pStyle w:val="BlockText"/>
      </w:pPr>
      <w:r>
        <w:t xml:space="preserve">As described in</w:t>
      </w:r>
      <w:r>
        <w:t xml:space="preserve"> </w:t>
      </w:r>
      <w:r>
        <w:rPr>
          <w:i/>
          <w:iCs/>
        </w:rPr>
        <w:t xml:space="preserve">The Speciography of the Abyss</w:t>
      </w:r>
      <w:r>
        <w:t xml:space="preserve">, every agent is a Fisherman casting a</w:t>
      </w:r>
      <w:r>
        <w:t xml:space="preserve"> </w:t>
      </w:r>
      <w:r>
        <w:t xml:space="preserve">“Net of Perception”</w:t>
      </w:r>
      <w:r>
        <w:t xml:space="preserve"> </w:t>
      </w:r>
      <w:r>
        <w:t xml:space="preserve">into the Sea of Chaos.</w:t>
      </w:r>
    </w:p>
    <w:p>
      <w:pPr>
        <w:pStyle w:val="Compact"/>
        <w:numPr>
          <w:ilvl w:val="0"/>
          <w:numId w:val="1077"/>
        </w:numPr>
      </w:pPr>
      <w:r>
        <w:rPr>
          <w:b/>
          <w:bCs/>
        </w:rPr>
        <w:t xml:space="preserve">The Equations</w:t>
      </w:r>
      <w:r>
        <w:t xml:space="preserve"> </w:t>
      </w:r>
      <w:r>
        <w:t xml:space="preserve">(Q1-Q7) are the</w:t>
      </w:r>
      <w:r>
        <w:t xml:space="preserve"> </w:t>
      </w:r>
      <w:r>
        <w:rPr>
          <w:b/>
          <w:bCs/>
        </w:rPr>
        <w:t xml:space="preserve">Weave of the Net</w:t>
      </w:r>
      <w:r>
        <w:t xml:space="preserve">.</w:t>
      </w:r>
    </w:p>
    <w:p>
      <w:pPr>
        <w:pStyle w:val="Compact"/>
        <w:numPr>
          <w:ilvl w:val="0"/>
          <w:numId w:val="1077"/>
        </w:numPr>
      </w:pPr>
      <w:r>
        <w:rPr>
          <w:b/>
          <w:bCs/>
        </w:rPr>
        <w:t xml:space="preserve">The Catch</w:t>
      </w:r>
      <w:r>
        <w:t xml:space="preserve"> </w:t>
      </w:r>
      <w:r>
        <w:t xml:space="preserve">is the Process you are trying to manifest.</w:t>
      </w:r>
    </w:p>
    <w:p>
      <w:pPr>
        <w:pStyle w:val="BlockText"/>
      </w:pPr>
      <w:r>
        <w:t xml:space="preserve">If your Net is loose (High Entropy, Low Q2), the</w:t>
      </w:r>
      <w:r>
        <w:t xml:space="preserve"> </w:t>
      </w:r>
      <w:r>
        <w:t xml:space="preserve">“fish”</w:t>
      </w:r>
      <w:r>
        <w:t xml:space="preserve"> </w:t>
      </w:r>
      <w:r>
        <w:t xml:space="preserve">(Intent) slip through. To catch a complex process, you must tighten the weave (Precision) and cast where the fish are (Natural Gradient).</w:t>
      </w:r>
    </w:p>
    <w:p>
      <w:pPr>
        <w:pStyle w:val="FirstParagraph"/>
      </w:pPr>
      <w:r>
        <w:rPr>
          <w:b/>
          <w:bCs/>
        </w:rPr>
        <w:t xml:space="preserve">Result:</w:t>
      </w:r>
      <w:r>
        <w:t xml:space="preserve"> </w:t>
      </w:r>
      <w:r>
        <w:t xml:space="preserve">Posterior concentrates around</w:t>
      </w:r>
      <w:r>
        <w:t xml:space="preserve"> </w:t>
      </w:r>
      <m:oMath>
        <m:sSub>
          <m:e>
            <m:r>
              <m:t>S</m:t>
            </m:r>
          </m:e>
          <m:sub>
            <m:r>
              <m:rPr>
                <m:nor/>
                <m:sty m:val="p"/>
              </m:rPr>
              <m:t>goal</m:t>
            </m:r>
          </m:sub>
        </m:sSub>
      </m:oMath>
      <w:r>
        <w:t xml:space="preserve"> </w:t>
      </w:r>
      <w:r>
        <w:t xml:space="preserve">as</w:t>
      </w:r>
      <w:r>
        <w:t xml:space="preserve"> </w:t>
      </w:r>
      <m:oMath>
        <m:r>
          <m:t>N</m:t>
        </m:r>
        <m:r>
          <m:rPr>
            <m:sty m:val="p"/>
          </m:rPr>
          <m:t>→</m:t>
        </m:r>
        <m:r>
          <m:rPr>
            <m:sty m:val="p"/>
          </m:rPr>
          <m:t>∞</m:t>
        </m:r>
      </m:oMath>
    </w:p>
    <w:p>
      <w:pPr>
        <w:pStyle w:val="BodyText"/>
      </w:pPr>
      <m:oMathPara>
        <m:oMathParaPr>
          <m:jc m:val="center"/>
        </m:oMathParaPr>
        <m:oMath>
          <m:r>
            <m:t>P</m:t>
          </m:r>
          <m:r>
            <m:rPr>
              <m:sty m:val="p"/>
            </m:rPr>
            <m:t>(</m:t>
          </m:r>
          <m:r>
            <m:t>S</m:t>
          </m:r>
          <m:r>
            <m:rPr>
              <m:sty m:val="p"/>
            </m:rPr>
            <m:t>|</m:t>
          </m:r>
          <m:sSub>
            <m:e>
              <m:r>
                <m:t>Q</m:t>
              </m:r>
            </m:e>
            <m:sub>
              <m:r>
                <m:t>1</m:t>
              </m:r>
            </m:sub>
          </m:sSub>
          <m:r>
            <m:rPr>
              <m:sty m:val="p"/>
            </m:rPr>
            <m:t>,</m:t>
          </m:r>
          <m:r>
            <m:t>N</m:t>
          </m:r>
          <m:r>
            <m:rPr>
              <m:nor/>
              <m:sty m:val="p"/>
            </m:rPr>
            <m:t> trials</m:t>
          </m:r>
          <m:r>
            <m:rPr>
              <m:sty m:val="p"/>
            </m:rPr>
            <m:t>)</m:t>
          </m:r>
          <m:r>
            <m:rPr>
              <m:sty m:val="p"/>
            </m:rPr>
            <m:t>→</m:t>
          </m:r>
          <m:r>
            <m:t>δ</m:t>
          </m:r>
          <m:r>
            <m:rPr>
              <m:sty m:val="p"/>
            </m:rPr>
            <m:t>(</m:t>
          </m:r>
          <m:r>
            <m:t>S</m:t>
          </m:r>
          <m:r>
            <m:rPr>
              <m:sty m:val="p"/>
            </m:rPr>
            <m:t>−</m:t>
          </m:r>
          <m:sSub>
            <m:e>
              <m:r>
                <m:t>S</m:t>
              </m:r>
            </m:e>
            <m:sub>
              <m:r>
                <m:rPr>
                  <m:nor/>
                  <m:sty m:val="p"/>
                </m:rPr>
                <m:t>goal</m:t>
              </m:r>
            </m:sub>
          </m:sSub>
          <m:r>
            <m:rPr>
              <m:sty m:val="p"/>
            </m:rPr>
            <m:t>)</m:t>
          </m:r>
        </m:oMath>
      </m:oMathPara>
    </w:p>
    <w:p>
      <w:pPr>
        <w:pStyle w:val="FirstParagraph"/>
      </w:pPr>
      <w:r>
        <w:rPr>
          <w:b/>
          <w:bCs/>
        </w:rPr>
        <w:t xml:space="preserve">Manifestation achieved through Bayesian convergence, not magic.</w:t>
      </w:r>
    </w:p>
    <w:p>
      <w:r>
        <w:pict>
          <v:rect style="width:0;height:1.5pt" o:hralign="center" o:hrstd="t" o:hr="t"/>
        </w:pict>
      </w:r>
    </w:p>
    <w:bookmarkEnd w:id="100"/>
    <w:bookmarkEnd w:id="101"/>
    <w:bookmarkStart w:id="102" w:name="X1f3fe437cf4f45e10b4978e2179ba0a59dbde77"/>
    <w:p>
      <w:pPr>
        <w:pStyle w:val="Heading3"/>
      </w:pPr>
      <w:r>
        <w:t xml:space="preserve">8.2 Case Study 2: Depression as High Expected Free Energy</w:t>
      </w:r>
    </w:p>
    <w:p>
      <w:pPr>
        <w:pStyle w:val="FirstParagraph"/>
      </w:pPr>
      <w:r>
        <w:rPr>
          <w:b/>
          <w:bCs/>
        </w:rPr>
        <w:t xml:space="preserve">Scenario:</w:t>
      </w:r>
      <w:r>
        <w:t xml:space="preserve"> </w:t>
      </w:r>
      <w:r>
        <w:t xml:space="preserve">Agent in depressive state</w:t>
      </w:r>
    </w:p>
    <w:p>
      <w:pPr>
        <w:pStyle w:val="BodyText"/>
      </w:pPr>
      <w:r>
        <w:rPr>
          <w:b/>
          <w:bCs/>
        </w:rPr>
        <w:t xml:space="preserve">Geometric Diagnosis:</w:t>
      </w:r>
    </w:p>
    <w:p>
      <w:pPr>
        <w:pStyle w:val="Compact"/>
        <w:numPr>
          <w:ilvl w:val="0"/>
          <w:numId w:val="1078"/>
        </w:numPr>
      </w:pPr>
      <w:r>
        <w:t xml:space="preserve">Flat gradient everywhere:</w:t>
      </w:r>
      <w:r>
        <w:t xml:space="preserve"> </w:t>
      </w:r>
      <m:oMath>
        <m:r>
          <m:rPr>
            <m:sty m:val="p"/>
          </m:rPr>
          <m:t>|</m:t>
        </m:r>
        <m:r>
          <m:rPr>
            <m:sty m:val="p"/>
          </m:rPr>
          <m:t>∇</m:t>
        </m:r>
        <m:r>
          <m:rPr>
            <m:sty m:val="p"/>
          </m:rPr>
          <m:t>Φ</m:t>
        </m:r>
        <m:r>
          <m:rPr>
            <m:sty m:val="p"/>
          </m:rPr>
          <m:t>(</m:t>
        </m:r>
        <m:r>
          <m:t>S</m:t>
        </m:r>
        <m:r>
          <m:rPr>
            <m:sty m:val="p"/>
          </m:rPr>
          <m:t>)</m:t>
        </m:r>
        <m:r>
          <m:rPr>
            <m:sty m:val="p"/>
          </m:rPr>
          <m:t>|</m:t>
        </m:r>
        <m:r>
          <m:rPr>
            <m:sty m:val="p"/>
          </m:rPr>
          <m:t>≈</m:t>
        </m:r>
        <m:r>
          <m:t>0</m:t>
        </m:r>
      </m:oMath>
    </w:p>
    <w:p>
      <w:pPr>
        <w:pStyle w:val="Compact"/>
        <w:numPr>
          <w:ilvl w:val="0"/>
          <w:numId w:val="1078"/>
        </w:numPr>
      </w:pPr>
      <w:r>
        <w:t xml:space="preserve">No clear path forward (all actions seem equally futile)</w:t>
      </w:r>
    </w:p>
    <w:p>
      <w:pPr>
        <w:pStyle w:val="Compact"/>
        <w:numPr>
          <w:ilvl w:val="0"/>
          <w:numId w:val="1078"/>
        </w:numPr>
      </w:pPr>
      <w:r>
        <w:t xml:space="preserve">High expected cost:</w:t>
      </w:r>
      <w:r>
        <w:t xml:space="preserve"> </w:t>
      </w:r>
      <m:oMath>
        <m:sSub>
          <m:e>
            <m:r>
              <m:t>F</m:t>
            </m:r>
          </m:e>
          <m:sub>
            <m:r>
              <m:rPr>
                <m:nor/>
                <m:sty m:val="p"/>
              </m:rPr>
              <m:t>pess</m:t>
            </m:r>
          </m:sub>
        </m:sSub>
        <m:r>
          <m:rPr>
            <m:sty m:val="p"/>
          </m:rPr>
          <m:t>≫</m:t>
        </m:r>
        <m:r>
          <m:t>0</m:t>
        </m:r>
      </m:oMath>
    </w:p>
    <w:p>
      <w:pPr>
        <w:pStyle w:val="FirstParagraph"/>
      </w:pPr>
      <w:r>
        <w:rPr>
          <w:b/>
          <w:bCs/>
        </w:rPr>
        <w:t xml:space="preserve">Probabilistic Mechanism:</w:t>
      </w:r>
    </w:p>
    <w:p>
      <w:pPr>
        <w:pStyle w:val="Compact"/>
        <w:numPr>
          <w:ilvl w:val="0"/>
          <w:numId w:val="1079"/>
        </w:numPr>
      </w:pPr>
      <w:r>
        <w:t xml:space="preserve">Prior heavily weighted toward failure:</w:t>
      </w:r>
      <w:r>
        <w:t xml:space="preserve"> </w:t>
      </w:r>
      <m:oMath>
        <m:sSub>
          <m:e>
            <m:r>
              <m:t>P</m:t>
            </m:r>
          </m:e>
          <m:sub>
            <m:r>
              <m:t>0</m:t>
            </m:r>
          </m:sub>
        </m:sSub>
        <m:r>
          <m:rPr>
            <m:sty m:val="p"/>
          </m:rPr>
          <m:t>(</m:t>
        </m:r>
        <m:sSub>
          <m:e>
            <m:r>
              <m:t>S</m:t>
            </m:r>
          </m:e>
          <m:sub>
            <m:r>
              <m:rPr>
                <m:nor/>
                <m:sty m:val="p"/>
              </m:rPr>
              <m:t>success</m:t>
            </m:r>
          </m:sub>
        </m:sSub>
        <m:r>
          <m:rPr>
            <m:sty m:val="p"/>
          </m:rPr>
          <m:t>)</m:t>
        </m:r>
        <m:r>
          <m:rPr>
            <m:sty m:val="p"/>
          </m:rPr>
          <m:t>≪</m:t>
        </m:r>
        <m:r>
          <m:t>1</m:t>
        </m:r>
      </m:oMath>
    </w:p>
    <w:p>
      <w:pPr>
        <w:pStyle w:val="Compact"/>
        <w:numPr>
          <w:ilvl w:val="0"/>
          <w:numId w:val="1079"/>
        </w:numPr>
      </w:pPr>
      <w:r>
        <w:t xml:space="preserve">Selective attention to negative evidence (confirmation bias)</w:t>
      </w:r>
    </w:p>
    <w:p>
      <w:pPr>
        <w:pStyle w:val="Compact"/>
        <w:numPr>
          <w:ilvl w:val="0"/>
          <w:numId w:val="1079"/>
        </w:numPr>
      </w:pPr>
      <w:r>
        <w:t xml:space="preserve">Narrative of impossibility (low</w:t>
      </w:r>
      <w:r>
        <w:t xml:space="preserve"> </w:t>
      </w:r>
      <m:oMath>
        <m:r>
          <m:rPr>
            <m:sty m:val="p"/>
          </m:rPr>
          <m:t>Δ</m:t>
        </m:r>
        <m:r>
          <m:t>I</m:t>
        </m:r>
      </m:oMath>
      <w:r>
        <w:t xml:space="preserve"> </w:t>
      </w:r>
      <w:r>
        <w:t xml:space="preserve">for positive signals)</w:t>
      </w:r>
    </w:p>
    <w:p>
      <w:pPr>
        <w:pStyle w:val="FirstParagraph"/>
      </w:pPr>
      <w:r>
        <w:rPr>
          <w:b/>
          <w:bCs/>
        </w:rPr>
        <w:t xml:space="preserve">Intervention (from Field of Chance perspective):</w:t>
      </w:r>
    </w:p>
    <w:p>
      <w:pPr>
        <w:numPr>
          <w:ilvl w:val="0"/>
          <w:numId w:val="1080"/>
        </w:numPr>
      </w:pPr>
      <w:r>
        <w:rPr>
          <w:b/>
          <w:bCs/>
        </w:rPr>
        <w:t xml:space="preserve">Inject Small Gradient (Local Q1 Update):</w:t>
      </w:r>
    </w:p>
    <w:p>
      <w:pPr>
        <w:pStyle w:val="Compact"/>
        <w:numPr>
          <w:ilvl w:val="1"/>
          <w:numId w:val="1081"/>
        </w:numPr>
      </w:pPr>
      <w:r>
        <w:t xml:space="preserve">Set micro-intent with high confidence:</w:t>
      </w:r>
      <w:r>
        <w:t xml:space="preserve"> </w:t>
      </w:r>
      <w:r>
        <w:t xml:space="preserve">“I will complete</w:t>
      </w:r>
      <w:r>
        <w:t xml:space="preserve"> </w:t>
      </w:r>
      <w:r>
        <w:rPr>
          <w:i/>
          <w:iCs/>
        </w:rPr>
        <w:t xml:space="preserve">one</w:t>
      </w:r>
      <w:r>
        <w:t xml:space="preserve"> </w:t>
      </w:r>
      <w:r>
        <w:t xml:space="preserve">small task today”</w:t>
      </w:r>
    </w:p>
    <w:p>
      <w:pPr>
        <w:pStyle w:val="Compact"/>
        <w:numPr>
          <w:ilvl w:val="1"/>
          <w:numId w:val="1081"/>
        </w:numPr>
      </w:pPr>
      <w:r>
        <w:t xml:space="preserve">Creates tiny gravity well</w:t>
      </w:r>
    </w:p>
    <w:p>
      <w:pPr>
        <w:numPr>
          <w:ilvl w:val="0"/>
          <w:numId w:val="1080"/>
        </w:numPr>
      </w:pPr>
      <w:r>
        <w:rPr>
          <w:b/>
          <w:bCs/>
        </w:rPr>
        <w:t xml:space="preserve">Reduce Variance (Constrain Q2):</w:t>
      </w:r>
    </w:p>
    <w:p>
      <w:pPr>
        <w:pStyle w:val="Compact"/>
        <w:numPr>
          <w:ilvl w:val="1"/>
          <w:numId w:val="1082"/>
        </w:numPr>
      </w:pPr>
      <w:r>
        <w:t xml:space="preserve">Make the task highly specific, low-variance:</w:t>
      </w:r>
      <w:r>
        <w:t xml:space="preserve"> </w:t>
      </w:r>
      <w:r>
        <w:t xml:space="preserve">“Wash one dish”</w:t>
      </w:r>
    </w:p>
    <w:p>
      <w:pPr>
        <w:pStyle w:val="Compact"/>
        <w:numPr>
          <w:ilvl w:val="1"/>
          <w:numId w:val="1082"/>
        </w:numPr>
      </w:pPr>
      <w:r>
        <w:t xml:space="preserve">Ensures high probability of success</w:t>
      </w:r>
    </w:p>
    <w:p>
      <w:pPr>
        <w:numPr>
          <w:ilvl w:val="0"/>
          <w:numId w:val="1080"/>
        </w:numPr>
      </w:pPr>
      <w:r>
        <w:rPr>
          <w:b/>
          <w:bCs/>
        </w:rPr>
        <w:t xml:space="preserve">Amplify Meaning (Boost Q4):</w:t>
      </w:r>
    </w:p>
    <w:p>
      <w:pPr>
        <w:pStyle w:val="Compact"/>
        <w:numPr>
          <w:ilvl w:val="1"/>
          <w:numId w:val="1083"/>
        </w:numPr>
      </w:pPr>
      <w:r>
        <w:t xml:space="preserve">Frame success as evidence of agency:</w:t>
      </w:r>
      <w:r>
        <w:t xml:space="preserve"> </w:t>
      </w:r>
      <w:r>
        <w:t xml:space="preserve">“I</w:t>
      </w:r>
      <w:r>
        <w:t xml:space="preserve"> </w:t>
      </w:r>
      <w:r>
        <w:rPr>
          <w:i/>
          <w:iCs/>
        </w:rPr>
        <w:t xml:space="preserve">can</w:t>
      </w:r>
      <w:r>
        <w:t xml:space="preserve"> </w:t>
      </w:r>
      <w:r>
        <w:t xml:space="preserve">affect my environment”</w:t>
      </w:r>
    </w:p>
    <w:p>
      <w:pPr>
        <w:pStyle w:val="Compact"/>
        <w:numPr>
          <w:ilvl w:val="1"/>
          <w:numId w:val="1083"/>
        </w:numPr>
      </w:pPr>
      <w:r>
        <w:t xml:space="preserve">Maximizes information gain from the trial</w:t>
      </w:r>
    </w:p>
    <w:p>
      <w:pPr>
        <w:numPr>
          <w:ilvl w:val="0"/>
          <w:numId w:val="1080"/>
        </w:numPr>
      </w:pPr>
      <w:r>
        <w:rPr>
          <w:b/>
          <w:bCs/>
        </w:rPr>
        <w:t xml:space="preserve">Iterate (Increase Q6):</w:t>
      </w:r>
    </w:p>
    <w:p>
      <w:pPr>
        <w:pStyle w:val="Compact"/>
        <w:numPr>
          <w:ilvl w:val="1"/>
          <w:numId w:val="1084"/>
        </w:numPr>
      </w:pPr>
      <w:r>
        <w:t xml:space="preserve">Repeat daily, accumulating confirming evidence</w:t>
      </w:r>
    </w:p>
    <w:p>
      <w:pPr>
        <w:pStyle w:val="Compact"/>
        <w:numPr>
          <w:ilvl w:val="1"/>
          <w:numId w:val="1084"/>
        </w:numPr>
      </w:pPr>
      <w:r>
        <w:t xml:space="preserve">Posterior slowly shifts toward</w:t>
      </w:r>
      <w:r>
        <w:t xml:space="preserve"> </w:t>
      </w:r>
      <w:r>
        <w:t xml:space="preserve">“I am capable”</w:t>
      </w:r>
    </w:p>
    <w:p>
      <w:pPr>
        <w:pStyle w:val="FirstParagraph"/>
      </w:pPr>
      <w:r>
        <w:rPr>
          <w:b/>
          <w:bCs/>
        </w:rPr>
        <w:t xml:space="preserve">Result:</w:t>
      </w:r>
      <w:r>
        <w:t xml:space="preserve"> </w:t>
      </w:r>
      <w:r>
        <w:t xml:space="preserve">Valley of Light effect - in a landscape of mountains, one small valley appears infinitely bright. The contrast triggers belief update cascade.</w:t>
      </w:r>
    </w:p>
    <w:p>
      <w:pPr>
        <w:pStyle w:val="BodyText"/>
      </w:pPr>
      <w:r>
        <w:rPr>
          <w:b/>
          <w:bCs/>
        </w:rPr>
        <w:t xml:space="preserve">Clinical Analogue:</w:t>
      </w:r>
      <w:r>
        <w:t xml:space="preserve"> </w:t>
      </w:r>
      <w:r>
        <w:t xml:space="preserve">Behavioral activation therapy, graded task assignment</w:t>
      </w:r>
    </w:p>
    <w:p>
      <w:r>
        <w:pict>
          <v:rect style="width:0;height:1.5pt" o:hralign="center" o:hrstd="t" o:hr="t"/>
        </w:pict>
      </w:r>
    </w:p>
    <w:bookmarkEnd w:id="102"/>
    <w:bookmarkStart w:id="103" w:name="case-study-3-group-coordination"/>
    <w:p>
      <w:pPr>
        <w:pStyle w:val="Heading3"/>
      </w:pPr>
      <w:r>
        <w:t xml:space="preserve">8.3 Case Study 3: Group Coordination</w:t>
      </w:r>
    </w:p>
    <w:p>
      <w:pPr>
        <w:pStyle w:val="FirstParagraph"/>
      </w:pPr>
      <w:r>
        <w:rPr>
          <w:b/>
          <w:bCs/>
        </w:rPr>
        <w:t xml:space="preserve">Scenario:</w:t>
      </w:r>
      <w:r>
        <w:t xml:space="preserve"> </w:t>
      </w:r>
      <w:r>
        <w:t xml:space="preserve">Organization trying to achieve collective goal</w:t>
      </w:r>
    </w:p>
    <w:p>
      <w:pPr>
        <w:pStyle w:val="BodyText"/>
      </w:pPr>
      <w:r>
        <w:rPr>
          <w:b/>
          <w:bCs/>
        </w:rPr>
        <w:t xml:space="preserve">Altruistic Group (All aligned on</w:t>
      </w:r>
      <w:r>
        <w:rPr>
          <w:b/>
          <w:bCs/>
        </w:rPr>
        <w:t xml:space="preserve"> </w:t>
      </w:r>
      <m:oMath>
        <m:sSub>
          <m:e>
            <m:r>
              <m:t>S</m:t>
            </m:r>
          </m:e>
          <m:sub>
            <m:r>
              <m:rPr>
                <m:nor/>
                <m:sty m:val="p"/>
              </m:rPr>
              <m:t>goal</m:t>
            </m:r>
          </m:sub>
        </m:sSub>
      </m:oMath>
      <w:r>
        <w:rPr>
          <w:b/>
          <w:bCs/>
        </w:rPr>
        <w:t xml:space="preserve">):</w:t>
      </w:r>
    </w:p>
    <w:p>
      <w:pPr>
        <w:pStyle w:val="Compact"/>
        <w:numPr>
          <w:ilvl w:val="0"/>
          <w:numId w:val="1085"/>
        </w:numPr>
      </w:pPr>
      <w:r>
        <w:t xml:space="preserve">Each agent’s</w:t>
      </w:r>
      <w:r>
        <w:t xml:space="preserve"> </w:t>
      </w:r>
      <m:oMath>
        <m:sSub>
          <m:e>
            <m:r>
              <m:t>Q</m:t>
            </m:r>
          </m:e>
          <m:sub>
            <m:r>
              <m:t>1</m:t>
            </m:r>
          </m:sub>
        </m:sSub>
      </m:oMath>
      <w:r>
        <w:t xml:space="preserve"> </w:t>
      </w:r>
      <w:r>
        <w:t xml:space="preserve">points to same</w:t>
      </w:r>
      <w:r>
        <w:t xml:space="preserve"> </w:t>
      </w:r>
      <m:oMath>
        <m:sSub>
          <m:e>
            <m:r>
              <m:t>S</m:t>
            </m:r>
          </m:e>
          <m:sub>
            <m:r>
              <m:rPr>
                <m:nor/>
                <m:sty m:val="p"/>
              </m:rPr>
              <m:t>goal</m:t>
            </m:r>
          </m:sub>
        </m:sSub>
      </m:oMath>
    </w:p>
    <w:p>
      <w:pPr>
        <w:pStyle w:val="Compact"/>
        <w:numPr>
          <w:ilvl w:val="0"/>
          <w:numId w:val="1085"/>
        </w:numPr>
      </w:pPr>
      <w:r>
        <w:t xml:space="preserve">Gravity wells</w:t>
      </w:r>
      <w:r>
        <w:t xml:space="preserve"> </w:t>
      </w:r>
      <w:r>
        <w:rPr>
          <w:b/>
          <w:bCs/>
        </w:rPr>
        <w:t xml:space="preserve">reinforce</w:t>
      </w:r>
      <w:r>
        <w:t xml:space="preserve"> </w:t>
      </w:r>
      <w:r>
        <w:t xml:space="preserve">each other (constructive interference)</w:t>
      </w:r>
    </w:p>
    <w:p>
      <w:pPr>
        <w:pStyle w:val="Compact"/>
        <w:numPr>
          <w:ilvl w:val="0"/>
          <w:numId w:val="1085"/>
        </w:numPr>
      </w:pPr>
      <w:r>
        <w:t xml:space="preserve">Total Possigravity:</w:t>
      </w:r>
      <w:r>
        <w:t xml:space="preserve"> </w:t>
      </w:r>
      <m:oMath>
        <m:sSub>
          <m:e>
            <m:acc>
              <m:accPr>
                <m:chr m:val="⃗"/>
              </m:accPr>
              <m:e>
                <m:r>
                  <m:t>F</m:t>
                </m:r>
              </m:e>
            </m:acc>
          </m:e>
          <m:sub>
            <m:r>
              <m:rPr>
                <m:nor/>
                <m:sty m:val="p"/>
              </m:rPr>
              <m:t>total</m:t>
            </m:r>
          </m:sub>
        </m:sSub>
        <m:r>
          <m:rPr>
            <m:sty m:val="p"/>
          </m:rPr>
          <m:t>=</m:t>
        </m:r>
        <m:nary>
          <m:naryPr>
            <m:chr m:val="∑"/>
            <m:limLoc m:val="undOvr"/>
            <m:subHide m:val="off"/>
            <m:supHide m:val="on"/>
          </m:naryPr>
          <m:sub>
            <m:r>
              <m:t>i</m:t>
            </m:r>
          </m:sub>
          <m:sup>
            <m:r>
              <m:t>​</m:t>
            </m:r>
          </m:sup>
          <m:e>
            <m:sSubSup>
              <m:e>
                <m:acc>
                  <m:accPr>
                    <m:chr m:val="⃗"/>
                  </m:accPr>
                  <m:e>
                    <m:r>
                      <m:t>F</m:t>
                    </m:r>
                  </m:e>
                </m:acc>
              </m:e>
              <m:sub>
                <m:r>
                  <m:rPr>
                    <m:nor/>
                    <m:sty m:val="p"/>
                  </m:rPr>
                  <m:t>poss</m:t>
                </m:r>
              </m:sub>
              <m:sup>
                <m:r>
                  <m:rPr>
                    <m:sty m:val="p"/>
                  </m:rPr>
                  <m:t>(</m:t>
                </m:r>
                <m:r>
                  <m:t>i</m:t>
                </m:r>
                <m:r>
                  <m:rPr>
                    <m:sty m:val="p"/>
                  </m:rPr>
                  <m:t>)</m:t>
                </m:r>
              </m:sup>
            </m:sSubSup>
          </m:e>
        </m:nary>
        <m:r>
          <m:rPr>
            <m:sty m:val="p"/>
          </m:rPr>
          <m:t>≫</m:t>
        </m:r>
        <m:r>
          <m:t>0</m:t>
        </m:r>
      </m:oMath>
    </w:p>
    <w:p>
      <w:pPr>
        <w:pStyle w:val="Compact"/>
        <w:numPr>
          <w:ilvl w:val="0"/>
          <w:numId w:val="1085"/>
        </w:numPr>
      </w:pPr>
      <w:r>
        <w:rPr>
          <w:b/>
          <w:bCs/>
        </w:rPr>
        <w:t xml:space="preserve">Result:</w:t>
      </w:r>
      <w:r>
        <w:t xml:space="preserve"> </w:t>
      </w:r>
      <w:r>
        <w:t xml:space="preserve">Rapid convergence, self-organizing efficiency</w:t>
      </w:r>
    </w:p>
    <w:p>
      <w:pPr>
        <w:pStyle w:val="FirstParagraph"/>
      </w:pPr>
      <w:r>
        <w:rPr>
          <w:b/>
          <w:bCs/>
        </w:rPr>
        <w:t xml:space="preserve">Selfish Group (Each agent has different</w:t>
      </w:r>
      <w:r>
        <w:rPr>
          <w:b/>
          <w:bCs/>
        </w:rPr>
        <w:t xml:space="preserve"> </w:t>
      </w:r>
      <m:oMath>
        <m:sSub>
          <m:e>
            <m:r>
              <m:t>S</m:t>
            </m:r>
          </m:e>
          <m:sub>
            <m:r>
              <m:t>i</m:t>
            </m:r>
          </m:sub>
        </m:sSub>
      </m:oMath>
      <w:r>
        <w:rPr>
          <w:b/>
          <w:bCs/>
        </w:rPr>
        <w:t xml:space="preserve">):</w:t>
      </w:r>
    </w:p>
    <w:p>
      <w:pPr>
        <w:pStyle w:val="Compact"/>
        <w:numPr>
          <w:ilvl w:val="0"/>
          <w:numId w:val="1086"/>
        </w:numPr>
      </w:pPr>
      <w:r>
        <w:t xml:space="preserve">Gravity wells</w:t>
      </w:r>
      <w:r>
        <w:t xml:space="preserve"> </w:t>
      </w:r>
      <w:r>
        <w:rPr>
          <w:b/>
          <w:bCs/>
        </w:rPr>
        <w:t xml:space="preserve">compete</w:t>
      </w:r>
      <w:r>
        <w:t xml:space="preserve"> </w:t>
      </w:r>
      <w:r>
        <w:t xml:space="preserve">(destructive interference)</w:t>
      </w:r>
    </w:p>
    <w:p>
      <w:pPr>
        <w:pStyle w:val="Compact"/>
        <w:numPr>
          <w:ilvl w:val="0"/>
          <w:numId w:val="1086"/>
        </w:numPr>
      </w:pPr>
      <w:r>
        <w:t xml:space="preserve">Total gradient cancels:</w:t>
      </w:r>
      <w:r>
        <w:t xml:space="preserve"> </w:t>
      </w:r>
      <m:oMath>
        <m:sSub>
          <m:e>
            <m:acc>
              <m:accPr>
                <m:chr m:val="⃗"/>
              </m:accPr>
              <m:e>
                <m:r>
                  <m:t>F</m:t>
                </m:r>
              </m:e>
            </m:acc>
          </m:e>
          <m:sub>
            <m:r>
              <m:rPr>
                <m:nor/>
                <m:sty m:val="p"/>
              </m:rPr>
              <m:t>total</m:t>
            </m:r>
          </m:sub>
        </m:sSub>
        <m:r>
          <m:rPr>
            <m:sty m:val="p"/>
          </m:rPr>
          <m:t>≈</m:t>
        </m:r>
        <m:r>
          <m:t>0</m:t>
        </m:r>
      </m:oMath>
    </w:p>
    <w:p>
      <w:pPr>
        <w:pStyle w:val="Compact"/>
        <w:numPr>
          <w:ilvl w:val="0"/>
          <w:numId w:val="1086"/>
        </w:numPr>
      </w:pPr>
      <w:r>
        <w:t xml:space="preserve">No clear direction emerges</w:t>
      </w:r>
    </w:p>
    <w:p>
      <w:pPr>
        <w:pStyle w:val="Compact"/>
        <w:numPr>
          <w:ilvl w:val="0"/>
          <w:numId w:val="1086"/>
        </w:numPr>
      </w:pPr>
      <w:r>
        <w:rPr>
          <w:b/>
          <w:bCs/>
        </w:rPr>
        <w:t xml:space="preserve">Result:</w:t>
      </w:r>
      <w:r>
        <w:t xml:space="preserve"> </w:t>
      </w:r>
      <w:r>
        <w:t xml:space="preserve">Stagnation, requires external coordination (leader)</w:t>
      </w:r>
    </w:p>
    <w:p>
      <w:pPr>
        <w:pStyle w:val="FirstParagraph"/>
      </w:pPr>
      <w:r>
        <w:rPr>
          <w:b/>
          <w:bCs/>
        </w:rPr>
        <w:t xml:space="preserve">Adversarial Example (Cross-reference):</w:t>
      </w:r>
    </w:p>
    <w:p>
      <w:pPr>
        <w:pStyle w:val="BodyText"/>
      </w:pPr>
      <w:r>
        <w:t xml:space="preserve">For a detailed treatment of competitive dynamics between conflicting agents (e.g., two startups), see Section 7.3 and the</w:t>
      </w:r>
      <w:r>
        <w:t xml:space="preserve"> </w:t>
      </w:r>
      <w:r>
        <w:rPr>
          <w:b/>
          <w:bCs/>
        </w:rPr>
        <w:t xml:space="preserve">Two Startups</w:t>
      </w:r>
      <w:r>
        <w:t xml:space="preserve"> </w:t>
      </w:r>
      <w:r>
        <w:t xml:space="preserve">case study therein.</w:t>
      </w:r>
    </w:p>
    <w:p>
      <w:r>
        <w:pict>
          <v:rect style="width:0;height:1.5pt" o:hralign="center" o:hrstd="t" o:hr="t"/>
        </w:pict>
      </w:r>
    </w:p>
    <w:bookmarkEnd w:id="103"/>
    <w:bookmarkEnd w:id="104"/>
    <w:bookmarkStart w:id="109" w:name="discussion-and-future-work"/>
    <w:p>
      <w:pPr>
        <w:pStyle w:val="Heading2"/>
      </w:pPr>
      <w:r>
        <w:t xml:space="preserve">9. Discussion and Future Work</w:t>
      </w:r>
    </w:p>
    <w:bookmarkStart w:id="105" w:name="summary-of-contributions"/>
    <w:p>
      <w:pPr>
        <w:pStyle w:val="Heading3"/>
      </w:pPr>
      <w:r>
        <w:t xml:space="preserve">9.1 Summary of Contributions</w:t>
      </w:r>
    </w:p>
    <w:p>
      <w:pPr>
        <w:pStyle w:val="FirstParagraph"/>
      </w:pPr>
      <w:r>
        <w:t xml:space="preserve">This work has:</w:t>
      </w:r>
    </w:p>
    <w:p>
      <w:pPr>
        <w:pStyle w:val="Compact"/>
        <w:numPr>
          <w:ilvl w:val="0"/>
          <w:numId w:val="1087"/>
        </w:numPr>
      </w:pPr>
      <w:r>
        <w:rPr>
          <w:b/>
          <w:bCs/>
        </w:rPr>
        <w:t xml:space="preserve">Formalized the Field of Chance as a 6D Bayesian manifold</w:t>
      </w:r>
      <w:r>
        <w:t xml:space="preserve"> </w:t>
      </w:r>
      <w:r>
        <w:t xml:space="preserve">with Resolution Time as master metric</w:t>
      </w:r>
    </w:p>
    <w:p>
      <w:pPr>
        <w:pStyle w:val="Compact"/>
        <w:numPr>
          <w:ilvl w:val="0"/>
          <w:numId w:val="1087"/>
        </w:numPr>
      </w:pPr>
      <w:r>
        <w:rPr>
          <w:b/>
          <w:bCs/>
        </w:rPr>
        <w:t xml:space="preserve">Mapped 7 irreducible interrogatives to components of the inference loop</w:t>
      </w:r>
      <w:r>
        <w:t xml:space="preserve"> </w:t>
      </w:r>
      <w:r>
        <w:t xml:space="preserve">(Prior, Variance, Trial Space, Update, Convergence, Trial Count, Risk Tolerance)</w:t>
      </w:r>
    </w:p>
    <w:p>
      <w:pPr>
        <w:pStyle w:val="Compact"/>
        <w:numPr>
          <w:ilvl w:val="0"/>
          <w:numId w:val="1087"/>
        </w:numPr>
      </w:pPr>
      <w:r>
        <w:rPr>
          <w:b/>
          <w:bCs/>
        </w:rPr>
        <w:t xml:space="preserve">Defined Possigravity as posterior gradient</w:t>
      </w:r>
      <w:r>
        <w:t xml:space="preserve">, mathematically grounding VFT’s concept of</w:t>
      </w:r>
      <w:r>
        <w:t xml:space="preserve"> </w:t>
      </w:r>
      <w:r>
        <w:t xml:space="preserve">“gravitational manifestation”</w:t>
      </w:r>
    </w:p>
    <w:p>
      <w:pPr>
        <w:pStyle w:val="Compact"/>
        <w:numPr>
          <w:ilvl w:val="0"/>
          <w:numId w:val="1087"/>
        </w:numPr>
      </w:pPr>
      <w:r>
        <w:rPr>
          <w:b/>
          <w:bCs/>
        </w:rPr>
        <w:t xml:space="preserve">Formalized Optimism/Pessimism as geometric operations</w:t>
      </w:r>
      <w:r>
        <w:t xml:space="preserve"> </w:t>
      </w:r>
      <w:r>
        <w:t xml:space="preserve">(gradient creation vs. flattening)</w:t>
      </w:r>
    </w:p>
    <w:p>
      <w:pPr>
        <w:pStyle w:val="Compact"/>
        <w:numPr>
          <w:ilvl w:val="0"/>
          <w:numId w:val="1087"/>
        </w:numPr>
      </w:pPr>
      <w:r>
        <w:rPr>
          <w:b/>
          <w:bCs/>
        </w:rPr>
        <w:t xml:space="preserve">Connected to established frameworks</w:t>
      </w:r>
      <w:r>
        <w:t xml:space="preserve"> </w:t>
      </w:r>
      <w:r>
        <w:t xml:space="preserve">(Amari’s Information Geometry, Friston’s Active Inference)</w:t>
      </w:r>
    </w:p>
    <w:bookmarkEnd w:id="105"/>
    <w:bookmarkStart w:id="106" w:name="theoretical-implications"/>
    <w:p>
      <w:pPr>
        <w:pStyle w:val="Heading3"/>
      </w:pPr>
      <w:r>
        <w:t xml:space="preserve">9.2 Theoretical Implications</w:t>
      </w:r>
    </w:p>
    <w:p>
      <w:pPr>
        <w:pStyle w:val="FirstParagraph"/>
      </w:pPr>
      <w:r>
        <w:rPr>
          <w:b/>
          <w:bCs/>
        </w:rPr>
        <w:t xml:space="preserve">For Philosophy of Mind:</w:t>
      </w:r>
    </w:p>
    <w:p>
      <w:pPr>
        <w:pStyle w:val="Compact"/>
        <w:numPr>
          <w:ilvl w:val="0"/>
          <w:numId w:val="1088"/>
        </w:numPr>
      </w:pPr>
      <w:r>
        <w:t xml:space="preserve">Intent is</w:t>
      </w:r>
      <w:r>
        <w:t xml:space="preserve"> </w:t>
      </w:r>
      <w:r>
        <w:rPr>
          <w:b/>
          <w:bCs/>
        </w:rPr>
        <w:t xml:space="preserve">prior probability assignment</w:t>
      </w:r>
    </w:p>
    <w:p>
      <w:pPr>
        <w:pStyle w:val="Compact"/>
        <w:numPr>
          <w:ilvl w:val="0"/>
          <w:numId w:val="1088"/>
        </w:numPr>
      </w:pPr>
      <w:r>
        <w:t xml:space="preserve">Will is</w:t>
      </w:r>
      <w:r>
        <w:t xml:space="preserve"> </w:t>
      </w:r>
      <w:r>
        <w:rPr>
          <w:b/>
          <w:bCs/>
        </w:rPr>
        <w:t xml:space="preserve">gradient magnitude</w:t>
      </w:r>
    </w:p>
    <w:p>
      <w:pPr>
        <w:pStyle w:val="Compact"/>
        <w:numPr>
          <w:ilvl w:val="0"/>
          <w:numId w:val="1088"/>
        </w:numPr>
      </w:pPr>
      <w:r>
        <w:t xml:space="preserve">Agency is</w:t>
      </w:r>
      <w:r>
        <w:t xml:space="preserve"> </w:t>
      </w:r>
      <w:r>
        <w:rPr>
          <w:b/>
          <w:bCs/>
        </w:rPr>
        <w:t xml:space="preserve">navigation of probability manifolds</w:t>
      </w:r>
    </w:p>
    <w:p>
      <w:pPr>
        <w:pStyle w:val="FirstParagraph"/>
      </w:pPr>
      <w:r>
        <w:rPr>
          <w:b/>
          <w:bCs/>
        </w:rPr>
        <w:t xml:space="preserve">For Psychology:</w:t>
      </w:r>
    </w:p>
    <w:p>
      <w:pPr>
        <w:pStyle w:val="Compact"/>
        <w:numPr>
          <w:ilvl w:val="0"/>
          <w:numId w:val="1089"/>
        </w:numPr>
      </w:pPr>
      <w:r>
        <w:t xml:space="preserve">Emotions are</w:t>
      </w:r>
      <w:r>
        <w:t xml:space="preserve"> </w:t>
      </w:r>
      <w:r>
        <w:rPr>
          <w:b/>
          <w:bCs/>
        </w:rPr>
        <w:t xml:space="preserve">strain fields</w:t>
      </w:r>
      <w:r>
        <w:t xml:space="preserve"> </w:t>
      </w:r>
      <w:r>
        <w:t xml:space="preserve">(</w:t>
      </w:r>
      <m:oMath>
        <m:r>
          <m:t>σ</m:t>
        </m:r>
      </m:oMath>
      <w:r>
        <w:t xml:space="preserve">) on the manifold</w:t>
      </w:r>
    </w:p>
    <w:p>
      <w:pPr>
        <w:pStyle w:val="Compact"/>
        <w:numPr>
          <w:ilvl w:val="0"/>
          <w:numId w:val="1089"/>
        </w:numPr>
      </w:pPr>
      <w:r>
        <w:t xml:space="preserve">Mental health conditions map to landscape geometry (depression = flat, mania = inverted)</w:t>
      </w:r>
    </w:p>
    <w:p>
      <w:pPr>
        <w:pStyle w:val="Compact"/>
        <w:numPr>
          <w:ilvl w:val="0"/>
          <w:numId w:val="1089"/>
        </w:numPr>
      </w:pPr>
      <w:r>
        <w:t xml:space="preserve">Therapy is</w:t>
      </w:r>
      <w:r>
        <w:t xml:space="preserve"> </w:t>
      </w:r>
      <w:r>
        <w:rPr>
          <w:b/>
          <w:bCs/>
        </w:rPr>
        <w:t xml:space="preserve">gradient injection</w:t>
      </w:r>
      <w:r>
        <w:t xml:space="preserve"> </w:t>
      </w:r>
      <w:r>
        <w:t xml:space="preserve">and</w:t>
      </w:r>
      <w:r>
        <w:t xml:space="preserve"> </w:t>
      </w:r>
      <w:r>
        <w:rPr>
          <w:b/>
          <w:bCs/>
        </w:rPr>
        <w:t xml:space="preserve">landscape re-sculpting</w:t>
      </w:r>
    </w:p>
    <w:p>
      <w:pPr>
        <w:pStyle w:val="FirstParagraph"/>
      </w:pPr>
      <w:r>
        <w:rPr>
          <w:b/>
          <w:bCs/>
        </w:rPr>
        <w:t xml:space="preserve">For Decision Theory:</w:t>
      </w:r>
    </w:p>
    <w:p>
      <w:pPr>
        <w:pStyle w:val="Compact"/>
        <w:numPr>
          <w:ilvl w:val="0"/>
          <w:numId w:val="1090"/>
        </w:numPr>
      </w:pPr>
      <w:r>
        <w:t xml:space="preserve">Classical Bayesian inference lacks</w:t>
      </w:r>
      <w:r>
        <w:t xml:space="preserve"> </w:t>
      </w:r>
      <w:r>
        <w:rPr>
          <w:b/>
          <w:bCs/>
        </w:rPr>
        <w:t xml:space="preserve">geometric intuition</w:t>
      </w:r>
    </w:p>
    <w:p>
      <w:pPr>
        <w:pStyle w:val="Compact"/>
        <w:numPr>
          <w:ilvl w:val="0"/>
          <w:numId w:val="1090"/>
        </w:numPr>
      </w:pPr>
      <w:r>
        <w:t xml:space="preserve">Field of Chance provides</w:t>
      </w:r>
      <w:r>
        <w:t xml:space="preserve"> </w:t>
      </w:r>
      <w:r>
        <w:rPr>
          <w:b/>
          <w:bCs/>
        </w:rPr>
        <w:t xml:space="preserve">visual/spatial model</w:t>
      </w:r>
      <w:r>
        <w:t xml:space="preserve"> </w:t>
      </w:r>
      <w:r>
        <w:t xml:space="preserve">of abstract probability</w:t>
      </w:r>
    </w:p>
    <w:p>
      <w:pPr>
        <w:pStyle w:val="Compact"/>
        <w:numPr>
          <w:ilvl w:val="0"/>
          <w:numId w:val="1090"/>
        </w:numPr>
      </w:pPr>
      <w:r>
        <w:t xml:space="preserve">Natural pedagogy for teaching inference</w:t>
      </w:r>
    </w:p>
    <w:p>
      <w:r>
        <w:pict>
          <v:rect style="width:0;height:1.5pt" o:hralign="center" o:hrstd="t" o:hr="t"/>
        </w:pict>
      </w:r>
    </w:p>
    <w:bookmarkEnd w:id="106"/>
    <w:bookmarkStart w:id="107" w:name="limitations"/>
    <w:p>
      <w:pPr>
        <w:pStyle w:val="Heading3"/>
      </w:pPr>
      <w:r>
        <w:t xml:space="preserve">9.3 Limitations</w:t>
      </w:r>
    </w:p>
    <w:p>
      <w:pPr>
        <w:pStyle w:val="FirstParagraph"/>
      </w:pPr>
      <w:r>
        <w:rPr>
          <w:b/>
          <w:bCs/>
        </w:rPr>
        <w:t xml:space="preserve">Epistemic, Not Physical:</w:t>
      </w:r>
      <w:r>
        <w:t xml:space="preserve"> </w:t>
      </w:r>
      <w:r>
        <w:t xml:space="preserve">This framework describes</w:t>
      </w:r>
      <w:r>
        <w:t xml:space="preserve"> </w:t>
      </w:r>
      <w:r>
        <w:rPr>
          <w:b/>
          <w:bCs/>
        </w:rPr>
        <w:t xml:space="preserve">belief space</w:t>
      </w:r>
      <w:r>
        <w:t xml:space="preserve">, not spacetime. It is a model of how agents</w:t>
      </w:r>
      <w:r>
        <w:t xml:space="preserve"> </w:t>
      </w:r>
      <w:r>
        <w:rPr>
          <w:i/>
          <w:iCs/>
        </w:rPr>
        <w:t xml:space="preserve">think reality works</w:t>
      </w:r>
      <w:r>
        <w:t xml:space="preserve">, not how reality</w:t>
      </w:r>
      <w:r>
        <w:t xml:space="preserve"> </w:t>
      </w:r>
      <w:r>
        <w:rPr>
          <w:i/>
          <w:iCs/>
        </w:rPr>
        <w:t xml:space="preserve">is</w:t>
      </w:r>
      <w:r>
        <w:t xml:space="preserve">.</w:t>
      </w:r>
    </w:p>
    <w:p>
      <w:pPr>
        <w:pStyle w:val="BodyText"/>
      </w:pPr>
      <w:r>
        <w:rPr>
          <w:b/>
          <w:bCs/>
        </w:rPr>
        <w:t xml:space="preserve">Requires Operationalization:</w:t>
      </w:r>
      <w:r>
        <w:t xml:space="preserve"> </w:t>
      </w:r>
      <w:r>
        <w:t xml:space="preserve">Many concepts remain qualitative (e.g., Q4</w:t>
      </w:r>
      <w:r>
        <w:t xml:space="preserve"> </w:t>
      </w:r>
      <w:r>
        <w:t xml:space="preserve">“meaning”</w:t>
      </w:r>
      <w:r>
        <w:t xml:space="preserve">). For empirical testing, we need:</w:t>
      </w:r>
    </w:p>
    <w:p>
      <w:pPr>
        <w:pStyle w:val="Compact"/>
        <w:numPr>
          <w:ilvl w:val="0"/>
          <w:numId w:val="1091"/>
        </w:numPr>
      </w:pPr>
      <w:r>
        <w:t xml:space="preserve">Measurement protocols for each plane</w:t>
      </w:r>
    </w:p>
    <w:p>
      <w:pPr>
        <w:pStyle w:val="Compact"/>
        <w:numPr>
          <w:ilvl w:val="0"/>
          <w:numId w:val="1091"/>
        </w:numPr>
      </w:pPr>
      <w:r>
        <w:t xml:space="preserve">Quantitative proxies for</w:t>
      </w:r>
      <w:r>
        <w:t xml:space="preserve"> </w:t>
      </w:r>
      <w:r>
        <w:t xml:space="preserve">“narrative”</w:t>
      </w:r>
      <w:r>
        <w:t xml:space="preserve"> </w:t>
      </w:r>
      <w:r>
        <w:t xml:space="preserve">and</w:t>
      </w:r>
      <w:r>
        <w:t xml:space="preserve"> </w:t>
      </w:r>
      <w:r>
        <w:t xml:space="preserve">“purpose”</w:t>
      </w:r>
    </w:p>
    <w:p>
      <w:pPr>
        <w:pStyle w:val="FirstParagraph"/>
      </w:pPr>
      <w:r>
        <w:rPr>
          <w:b/>
          <w:bCs/>
        </w:rPr>
        <w:t xml:space="preserve">Assumes Rational Updates:</w:t>
      </w:r>
      <w:r>
        <w:t xml:space="preserve"> </w:t>
      </w:r>
      <w:r>
        <w:t xml:space="preserve">Real humans are not perfect Bayesians. Cognitive biases, computational limits, and emotional factors distort updates. The framework describes the</w:t>
      </w:r>
      <w:r>
        <w:t xml:space="preserve"> </w:t>
      </w:r>
      <w:r>
        <w:rPr>
          <w:b/>
          <w:bCs/>
        </w:rPr>
        <w:t xml:space="preserve">ideal</w:t>
      </w:r>
      <w:r>
        <w:t xml:space="preserve"> </w:t>
      </w:r>
      <w:r>
        <w:t xml:space="preserve">dynamics.</w:t>
      </w:r>
    </w:p>
    <w:p>
      <w:r>
        <w:pict>
          <v:rect style="width:0;height:1.5pt" o:hralign="center" o:hrstd="t" o:hr="t"/>
        </w:pict>
      </w:r>
    </w:p>
    <w:bookmarkEnd w:id="107"/>
    <w:bookmarkStart w:id="108" w:name="future-directions"/>
    <w:p>
      <w:pPr>
        <w:pStyle w:val="Heading3"/>
      </w:pPr>
      <w:r>
        <w:t xml:space="preserve">9.4 Future Directions</w:t>
      </w:r>
    </w:p>
    <w:p>
      <w:pPr>
        <w:pStyle w:val="FirstParagraph"/>
      </w:pPr>
      <w:r>
        <w:rPr>
          <w:b/>
          <w:bCs/>
        </w:rPr>
        <w:t xml:space="preserve">1. Empirical Validation</w:t>
      </w:r>
    </w:p>
    <w:p>
      <w:pPr>
        <w:pStyle w:val="Compact"/>
        <w:numPr>
          <w:ilvl w:val="0"/>
          <w:numId w:val="1092"/>
        </w:numPr>
      </w:pPr>
      <w:r>
        <w:rPr>
          <w:b/>
          <w:bCs/>
        </w:rPr>
        <w:t xml:space="preserve">fMRI Studies:</w:t>
      </w:r>
      <w:r>
        <w:t xml:space="preserve"> </w:t>
      </w:r>
      <w:r>
        <w:t xml:space="preserve">Can we detect Fisher information structure in neural activity?</w:t>
      </w:r>
    </w:p>
    <w:p>
      <w:pPr>
        <w:pStyle w:val="Compact"/>
        <w:numPr>
          <w:ilvl w:val="0"/>
          <w:numId w:val="1092"/>
        </w:numPr>
      </w:pPr>
      <w:r>
        <w:rPr>
          <w:b/>
          <w:bCs/>
        </w:rPr>
        <w:t xml:space="preserve">Behavioral Experiments:</w:t>
      </w:r>
      <w:r>
        <w:t xml:space="preserve"> </w:t>
      </w:r>
      <w:r>
        <w:t xml:space="preserve">Do agents exhibiting</w:t>
      </w:r>
      <w:r>
        <w:t xml:space="preserve"> </w:t>
      </w:r>
      <w:r>
        <w:t xml:space="preserve">“high Possigravity”</w:t>
      </w:r>
      <w:r>
        <w:t xml:space="preserve"> </w:t>
      </w:r>
      <w:r>
        <w:t xml:space="preserve">(confident goal-pursuit) show predicted trial-count scaling?</w:t>
      </w:r>
    </w:p>
    <w:p>
      <w:pPr>
        <w:pStyle w:val="Compact"/>
        <w:numPr>
          <w:ilvl w:val="0"/>
          <w:numId w:val="1092"/>
        </w:numPr>
      </w:pPr>
      <w:r>
        <w:rPr>
          <w:b/>
          <w:bCs/>
        </w:rPr>
        <w:t xml:space="preserve">Clinical Trials:</w:t>
      </w:r>
      <w:r>
        <w:t xml:space="preserve"> </w:t>
      </w:r>
      <w:r>
        <w:t xml:space="preserve">Does</w:t>
      </w:r>
      <w:r>
        <w:t xml:space="preserve"> </w:t>
      </w:r>
      <w:r>
        <w:t xml:space="preserve">“gradient injection”</w:t>
      </w:r>
      <w:r>
        <w:t xml:space="preserve"> </w:t>
      </w:r>
      <w:r>
        <w:t xml:space="preserve">therapy (micro-tasks) work as predicted for depression?</w:t>
      </w:r>
    </w:p>
    <w:p>
      <w:pPr>
        <w:pStyle w:val="FirstParagraph"/>
      </w:pPr>
      <w:r>
        <w:rPr>
          <w:b/>
          <w:bCs/>
        </w:rPr>
        <w:t xml:space="preserve">2. Computational Implementation</w:t>
      </w:r>
    </w:p>
    <w:p>
      <w:pPr>
        <w:pStyle w:val="Compact"/>
        <w:numPr>
          <w:ilvl w:val="0"/>
          <w:numId w:val="1093"/>
        </w:numPr>
      </w:pPr>
      <w:r>
        <w:t xml:space="preserve">Build simulation environment where artificial agents navigate Field of Chance</w:t>
      </w:r>
    </w:p>
    <w:p>
      <w:pPr>
        <w:pStyle w:val="Compact"/>
        <w:numPr>
          <w:ilvl w:val="0"/>
          <w:numId w:val="1093"/>
        </w:numPr>
      </w:pPr>
      <w:r>
        <w:t xml:space="preserve">Test whether geometric intuitions (Possigravity, Valley of Light) emerge in learning algorithms</w:t>
      </w:r>
    </w:p>
    <w:p>
      <w:pPr>
        <w:pStyle w:val="Compact"/>
        <w:numPr>
          <w:ilvl w:val="0"/>
          <w:numId w:val="1093"/>
        </w:numPr>
      </w:pPr>
      <w:r>
        <w:t xml:space="preserve">Compare convergence rates to standard RL/Bayesian methods</w:t>
      </w:r>
    </w:p>
    <w:p>
      <w:pPr>
        <w:pStyle w:val="FirstParagraph"/>
      </w:pPr>
      <w:r>
        <w:rPr>
          <w:b/>
          <w:bCs/>
        </w:rPr>
        <w:t xml:space="preserve">3. Extension to Multi-Agent Systems</w:t>
      </w:r>
    </w:p>
    <w:p>
      <w:pPr>
        <w:pStyle w:val="Compact"/>
        <w:numPr>
          <w:ilvl w:val="0"/>
          <w:numId w:val="1094"/>
        </w:numPr>
      </w:pPr>
      <w:r>
        <w:t xml:space="preserve">Formalize group coherence metrics</w:t>
      </w:r>
    </w:p>
    <w:p>
      <w:pPr>
        <w:pStyle w:val="Compact"/>
        <w:numPr>
          <w:ilvl w:val="0"/>
          <w:numId w:val="1094"/>
        </w:numPr>
      </w:pPr>
      <w:r>
        <w:t xml:space="preserve">Model collective intentionality as shared gravity wells</w:t>
      </w:r>
    </w:p>
    <w:p>
      <w:pPr>
        <w:pStyle w:val="Compact"/>
        <w:numPr>
          <w:ilvl w:val="0"/>
          <w:numId w:val="1094"/>
        </w:numPr>
      </w:pPr>
      <w:r>
        <w:t xml:space="preserve">Develop game-theoretic analysis of competitive vs. cooperative landscapes</w:t>
      </w:r>
    </w:p>
    <w:p>
      <w:pPr>
        <w:pStyle w:val="FirstParagraph"/>
      </w:pPr>
      <w:r>
        <w:rPr>
          <w:b/>
          <w:bCs/>
        </w:rPr>
        <w:t xml:space="preserve">4. Integration with Neuroscience</w:t>
      </w:r>
    </w:p>
    <w:p>
      <w:pPr>
        <w:pStyle w:val="Compact"/>
        <w:numPr>
          <w:ilvl w:val="0"/>
          <w:numId w:val="1095"/>
        </w:numPr>
      </w:pPr>
      <w:r>
        <w:t xml:space="preserve">Map 7 planes onto brain regions/networks</w:t>
      </w:r>
    </w:p>
    <w:p>
      <w:pPr>
        <w:pStyle w:val="Compact"/>
        <w:numPr>
          <w:ilvl w:val="0"/>
          <w:numId w:val="1095"/>
        </w:numPr>
      </w:pPr>
      <w:r>
        <w:t xml:space="preserve">Test whether predictive processing framework exhibits Field of Chance structure</w:t>
      </w:r>
    </w:p>
    <w:p>
      <w:pPr>
        <w:pStyle w:val="Compact"/>
        <w:numPr>
          <w:ilvl w:val="0"/>
          <w:numId w:val="1095"/>
        </w:numPr>
      </w:pPr>
      <w:r>
        <w:t xml:space="preserve">Investigate dopamine as</w:t>
      </w:r>
      <w:r>
        <w:t xml:space="preserve"> </w:t>
      </w:r>
      <w:r>
        <w:t xml:space="preserve">“Possigravity signal”</w:t>
      </w:r>
    </w:p>
    <w:p>
      <w:pPr>
        <w:pStyle w:val="FirstParagraph"/>
      </w:pPr>
      <w:r>
        <w:rPr>
          <w:b/>
          <w:bCs/>
        </w:rPr>
        <w:t xml:space="preserve">5. Philosophical Deepening</w:t>
      </w:r>
    </w:p>
    <w:p>
      <w:pPr>
        <w:pStyle w:val="Compact"/>
        <w:numPr>
          <w:ilvl w:val="0"/>
          <w:numId w:val="1096"/>
        </w:numPr>
      </w:pPr>
      <w:r>
        <w:t xml:space="preserve">Explore connections to phenomenology (Husserl, Heidegger on intentionality)</w:t>
      </w:r>
    </w:p>
    <w:p>
      <w:pPr>
        <w:pStyle w:val="Compact"/>
        <w:numPr>
          <w:ilvl w:val="0"/>
          <w:numId w:val="1096"/>
        </w:numPr>
      </w:pPr>
      <w:r>
        <w:t xml:space="preserve">Develop formal ontology of</w:t>
      </w:r>
      <w:r>
        <w:t xml:space="preserve"> </w:t>
      </w:r>
      <w:r>
        <w:t xml:space="preserve">“possibility”</w:t>
      </w:r>
      <w:r>
        <w:t xml:space="preserve"> </w:t>
      </w:r>
      <w:r>
        <w:t xml:space="preserve">vs. </w:t>
      </w:r>
      <w:r>
        <w:t xml:space="preserve">“actuality”</w:t>
      </w:r>
    </w:p>
    <w:p>
      <w:pPr>
        <w:pStyle w:val="Compact"/>
        <w:numPr>
          <w:ilvl w:val="0"/>
          <w:numId w:val="1096"/>
        </w:numPr>
      </w:pPr>
      <w:r>
        <w:t xml:space="preserve">Connect to free will debates (Field of Chance as compatibilist framework)</w:t>
      </w:r>
    </w:p>
    <w:p>
      <w:r>
        <w:pict>
          <v:rect style="width:0;height:1.5pt" o:hralign="center" o:hrstd="t" o:hr="t"/>
        </w:pict>
      </w:r>
    </w:p>
    <w:bookmarkEnd w:id="108"/>
    <w:bookmarkEnd w:id="109"/>
    <w:bookmarkStart w:id="110" w:name="conclusion"/>
    <w:p>
      <w:pPr>
        <w:pStyle w:val="Heading2"/>
      </w:pPr>
      <w:r>
        <w:t xml:space="preserve">10. Conclusion</w:t>
      </w:r>
    </w:p>
    <w:p>
      <w:pPr>
        <w:pStyle w:val="FirstParagraph"/>
      </w:pPr>
      <w:r>
        <w:t xml:space="preserve">The Field of Chance provides a rigorous, geometric framework for understanding agency, intentionality, and decision-making under uncertainty. By reformulating Bayesian inference as navigation of a 6-dimensional probability manifold, we have made abstract concepts like</w:t>
      </w:r>
      <w:r>
        <w:t xml:space="preserve"> </w:t>
      </w:r>
      <w:r>
        <w:t xml:space="preserve">“prior beliefs,”</w:t>
      </w:r>
      <w:r>
        <w:t xml:space="preserve"> </w:t>
      </w:r>
      <w:r>
        <w:t xml:space="preserve">“evidence accumulation,”</w:t>
      </w:r>
      <w:r>
        <w:t xml:space="preserve"> </w:t>
      </w:r>
      <w:r>
        <w:t xml:space="preserve">and</w:t>
      </w:r>
      <w:r>
        <w:t xml:space="preserve"> </w:t>
      </w:r>
      <w:r>
        <w:t xml:space="preserve">“risk tolerance”</w:t>
      </w:r>
      <w:r>
        <w:t xml:space="preserve"> </w:t>
      </w:r>
      <w:r>
        <w:t xml:space="preserve">tangible and visual.</w:t>
      </w:r>
    </w:p>
    <w:p>
      <w:pPr>
        <w:pStyle w:val="BodyText"/>
      </w:pPr>
      <w:r>
        <w:t xml:space="preserve">The introduction of</w:t>
      </w:r>
      <w:r>
        <w:t xml:space="preserve"> </w:t>
      </w:r>
      <w:r>
        <w:rPr>
          <w:b/>
          <w:bCs/>
        </w:rPr>
        <w:t xml:space="preserve">Possigravity</w:t>
      </w:r>
      <w:r>
        <w:t xml:space="preserve"> </w:t>
      </w:r>
      <w:r>
        <w:t xml:space="preserve">- the posterior gradient - grounds metaphysical notions of</w:t>
      </w:r>
      <w:r>
        <w:t xml:space="preserve"> </w:t>
      </w:r>
      <w:r>
        <w:t xml:space="preserve">“will”</w:t>
      </w:r>
      <w:r>
        <w:t xml:space="preserve"> </w:t>
      </w:r>
      <w:r>
        <w:t xml:space="preserve">and</w:t>
      </w:r>
      <w:r>
        <w:t xml:space="preserve"> </w:t>
      </w:r>
      <w:r>
        <w:t xml:space="preserve">“manifestation”</w:t>
      </w:r>
      <w:r>
        <w:t xml:space="preserve"> </w:t>
      </w:r>
      <w:r>
        <w:t xml:space="preserve">in information theory. Optimism and Pessimism emerge not as vague personality traits but as</w:t>
      </w:r>
      <w:r>
        <w:t xml:space="preserve"> </w:t>
      </w:r>
      <w:r>
        <w:rPr>
          <w:b/>
          <w:bCs/>
        </w:rPr>
        <w:t xml:space="preserve">measurable geometric operations</w:t>
      </w:r>
      <w:r>
        <w:t xml:space="preserve">: the creation or destruction of probability gradients.</w:t>
      </w:r>
    </w:p>
    <w:p>
      <w:pPr>
        <w:pStyle w:val="BodyText"/>
      </w:pPr>
      <w:r>
        <w:t xml:space="preserve">This framework bridges multiple disciplines:</w:t>
      </w:r>
    </w:p>
    <w:p>
      <w:pPr>
        <w:pStyle w:val="Compact"/>
        <w:numPr>
          <w:ilvl w:val="0"/>
          <w:numId w:val="1097"/>
        </w:numPr>
      </w:pPr>
      <w:r>
        <w:rPr>
          <w:b/>
          <w:bCs/>
        </w:rPr>
        <w:t xml:space="preserve">Philosophy:</w:t>
      </w:r>
      <w:r>
        <w:t xml:space="preserve"> </w:t>
      </w:r>
      <w:r>
        <w:t xml:space="preserve">Formalizing</w:t>
      </w:r>
      <w:r>
        <w:t xml:space="preserve"> </w:t>
      </w:r>
      <w:r>
        <w:t xml:space="preserve">“intent”</w:t>
      </w:r>
      <w:r>
        <w:t xml:space="preserve"> </w:t>
      </w:r>
      <w:r>
        <w:t xml:space="preserve">and</w:t>
      </w:r>
      <w:r>
        <w:t xml:space="preserve"> </w:t>
      </w:r>
      <w:r>
        <w:t xml:space="preserve">“agency”</w:t>
      </w:r>
    </w:p>
    <w:p>
      <w:pPr>
        <w:pStyle w:val="Compact"/>
        <w:numPr>
          <w:ilvl w:val="0"/>
          <w:numId w:val="1097"/>
        </w:numPr>
      </w:pPr>
      <w:r>
        <w:rPr>
          <w:b/>
          <w:bCs/>
        </w:rPr>
        <w:t xml:space="preserve">Psychology:</w:t>
      </w:r>
      <w:r>
        <w:t xml:space="preserve"> </w:t>
      </w:r>
      <w:r>
        <w:t xml:space="preserve">Explaining emotional dynamics geometrically</w:t>
      </w:r>
    </w:p>
    <w:p>
      <w:pPr>
        <w:pStyle w:val="Compact"/>
        <w:numPr>
          <w:ilvl w:val="0"/>
          <w:numId w:val="1097"/>
        </w:numPr>
      </w:pPr>
      <w:r>
        <w:rPr>
          <w:b/>
          <w:bCs/>
        </w:rPr>
        <w:t xml:space="preserve">Neuroscience:</w:t>
      </w:r>
      <w:r>
        <w:t xml:space="preserve"> </w:t>
      </w:r>
      <w:r>
        <w:t xml:space="preserve">Connecting to active inference and predictive processing</w:t>
      </w:r>
    </w:p>
    <w:p>
      <w:pPr>
        <w:pStyle w:val="Compact"/>
        <w:numPr>
          <w:ilvl w:val="0"/>
          <w:numId w:val="1097"/>
        </w:numPr>
      </w:pPr>
      <w:r>
        <w:rPr>
          <w:b/>
          <w:bCs/>
        </w:rPr>
        <w:t xml:space="preserve">Mathematics:</w:t>
      </w:r>
      <w:r>
        <w:t xml:space="preserve"> </w:t>
      </w:r>
      <w:r>
        <w:t xml:space="preserve">Extending information geometry to intentional action</w:t>
      </w:r>
    </w:p>
    <w:p>
      <w:pPr>
        <w:pStyle w:val="Compact"/>
        <w:numPr>
          <w:ilvl w:val="0"/>
          <w:numId w:val="1097"/>
        </w:numPr>
      </w:pPr>
      <w:r>
        <w:rPr>
          <w:b/>
          <w:bCs/>
        </w:rPr>
        <w:t xml:space="preserve">Ethics:</w:t>
      </w:r>
      <w:r>
        <w:t xml:space="preserve"> </w:t>
      </w:r>
      <w:r>
        <w:t xml:space="preserve">Grounding VFT’s Psochic Hegemony in probability theory</w:t>
      </w:r>
    </w:p>
    <w:p>
      <w:pPr>
        <w:pStyle w:val="FirstParagraph"/>
      </w:pPr>
      <w:r>
        <w:t xml:space="preserve">The Field of Chance is not a claim about the nature of reality. It is a</w:t>
      </w:r>
      <w:r>
        <w:t xml:space="preserve"> </w:t>
      </w:r>
      <w:r>
        <w:rPr>
          <w:b/>
          <w:bCs/>
        </w:rPr>
        <w:t xml:space="preserve">map</w:t>
      </w:r>
      <w:r>
        <w:t xml:space="preserve"> </w:t>
      </w:r>
      <w:r>
        <w:t xml:space="preserve">- a structured way of thinking about how agents navigate uncertainty toward intended futures. Like all good maps, its value lies not in ontological truth but in</w:t>
      </w:r>
      <w:r>
        <w:t xml:space="preserve"> </w:t>
      </w:r>
      <w:r>
        <w:rPr>
          <w:b/>
          <w:bCs/>
        </w:rPr>
        <w:t xml:space="preserve">pragmatic utility</w:t>
      </w:r>
      <w:r>
        <w:t xml:space="preserve">: does it help us understand, predict, and improve decision-making?</w:t>
      </w:r>
    </w:p>
    <w:p>
      <w:pPr>
        <w:pStyle w:val="BodyText"/>
      </w:pPr>
      <w:r>
        <w:t xml:space="preserve">We believe it does. And we invite others to test this belief rigorously.</w:t>
      </w:r>
    </w:p>
    <w:p>
      <w:r>
        <w:pict>
          <v:rect style="width:0;height:1.5pt" o:hralign="center" o:hrstd="t" o:hr="t"/>
        </w:pict>
      </w:r>
    </w:p>
    <w:bookmarkEnd w:id="110"/>
    <w:bookmarkStart w:id="111" w:name="references"/>
    <w:p>
      <w:pPr>
        <w:pStyle w:val="Heading2"/>
      </w:pPr>
      <w:r>
        <w:t xml:space="preserve">References</w:t>
      </w:r>
    </w:p>
    <w:p>
      <w:pPr>
        <w:pStyle w:val="Compact"/>
        <w:numPr>
          <w:ilvl w:val="0"/>
          <w:numId w:val="1098"/>
        </w:numPr>
      </w:pPr>
      <w:r>
        <w:rPr>
          <w:b/>
          <w:bCs/>
        </w:rPr>
        <w:t xml:space="preserve">Amari, S.</w:t>
      </w:r>
      <w:r>
        <w:t xml:space="preserve"> </w:t>
      </w:r>
      <w:r>
        <w:t xml:space="preserve">(2016).</w:t>
      </w:r>
      <w:r>
        <w:t xml:space="preserve"> </w:t>
      </w:r>
      <w:r>
        <w:rPr>
          <w:i/>
          <w:iCs/>
        </w:rPr>
        <w:t xml:space="preserve">Information Geometry and Its Applications</w:t>
      </w:r>
      <w:r>
        <w:t xml:space="preserve">. Springer.</w:t>
      </w:r>
    </w:p>
    <w:p>
      <w:pPr>
        <w:pStyle w:val="Compact"/>
        <w:numPr>
          <w:ilvl w:val="0"/>
          <w:numId w:val="1098"/>
        </w:numPr>
      </w:pPr>
      <w:r>
        <w:rPr>
          <w:b/>
          <w:bCs/>
        </w:rPr>
        <w:t xml:space="preserve">Friston, K.</w:t>
      </w:r>
      <w:r>
        <w:t xml:space="preserve"> </w:t>
      </w:r>
      <w:r>
        <w:t xml:space="preserve">(2010).</w:t>
      </w:r>
      <w:r>
        <w:t xml:space="preserve"> </w:t>
      </w:r>
      <w:r>
        <w:t xml:space="preserve">“The Free-Energy Principle: A Unified Brain Theory?”</w:t>
      </w:r>
      <w:r>
        <w:t xml:space="preserve"> </w:t>
      </w:r>
      <w:r>
        <w:rPr>
          <w:i/>
          <w:iCs/>
        </w:rPr>
        <w:t xml:space="preserve">Nature Reviews Neuroscience</w:t>
      </w:r>
      <w:r>
        <w:t xml:space="preserve">, 11(2), 127-138.</w:t>
      </w:r>
    </w:p>
    <w:p>
      <w:pPr>
        <w:pStyle w:val="Compact"/>
        <w:numPr>
          <w:ilvl w:val="0"/>
          <w:numId w:val="1098"/>
        </w:numPr>
      </w:pPr>
      <w:r>
        <w:rPr>
          <w:b/>
          <w:bCs/>
        </w:rPr>
        <w:t xml:space="preserve">Mackay, D. J. C.</w:t>
      </w:r>
      <w:r>
        <w:t xml:space="preserve"> </w:t>
      </w:r>
      <w:r>
        <w:t xml:space="preserve">(2003).</w:t>
      </w:r>
      <w:r>
        <w:t xml:space="preserve"> </w:t>
      </w:r>
      <w:r>
        <w:rPr>
          <w:i/>
          <w:iCs/>
        </w:rPr>
        <w:t xml:space="preserve">Information Theory, Inference, and Learning Algorithms</w:t>
      </w:r>
      <w:r>
        <w:t xml:space="preserve">. Cambridge University Press.</w:t>
      </w:r>
    </w:p>
    <w:p>
      <w:pPr>
        <w:pStyle w:val="Compact"/>
        <w:numPr>
          <w:ilvl w:val="0"/>
          <w:numId w:val="1098"/>
        </w:numPr>
      </w:pPr>
      <w:r>
        <w:rPr>
          <w:b/>
          <w:bCs/>
        </w:rPr>
        <w:t xml:space="preserve">Clark, A.</w:t>
      </w:r>
      <w:r>
        <w:t xml:space="preserve"> </w:t>
      </w:r>
      <w:r>
        <w:t xml:space="preserve">(2016).</w:t>
      </w:r>
      <w:r>
        <w:t xml:space="preserve"> </w:t>
      </w:r>
      <w:r>
        <w:rPr>
          <w:i/>
          <w:iCs/>
        </w:rPr>
        <w:t xml:space="preserve">Surfing Uncertainty: Prediction, Action, and the Embodied Mind</w:t>
      </w:r>
      <w:r>
        <w:t xml:space="preserve">. Oxford University Press.</w:t>
      </w:r>
    </w:p>
    <w:p>
      <w:pPr>
        <w:pStyle w:val="Compact"/>
        <w:numPr>
          <w:ilvl w:val="0"/>
          <w:numId w:val="1098"/>
        </w:numPr>
      </w:pPr>
      <w:r>
        <w:rPr>
          <w:b/>
          <w:bCs/>
        </w:rPr>
        <w:t xml:space="preserve">Huys, Q. J., et al.</w:t>
      </w:r>
      <w:r>
        <w:t xml:space="preserve"> </w:t>
      </w:r>
      <w:r>
        <w:t xml:space="preserve">(2015).</w:t>
      </w:r>
      <w:r>
        <w:t xml:space="preserve"> </w:t>
      </w:r>
      <w:r>
        <w:t xml:space="preserve">“Computational Psychiatry as a Bridge from Neuroscience to Clinical Applications.”</w:t>
      </w:r>
      <w:r>
        <w:t xml:space="preserve"> </w:t>
      </w:r>
      <w:r>
        <w:rPr>
          <w:i/>
          <w:iCs/>
        </w:rPr>
        <w:t xml:space="preserve">Nature Neuroscience</w:t>
      </w:r>
      <w:r>
        <w:t xml:space="preserve">, 19(3), 404-413.</w:t>
      </w:r>
    </w:p>
    <w:p>
      <w:pPr>
        <w:pStyle w:val="Compact"/>
        <w:numPr>
          <w:ilvl w:val="0"/>
          <w:numId w:val="1098"/>
        </w:numPr>
      </w:pPr>
      <w:r>
        <w:rPr>
          <w:b/>
          <w:bCs/>
        </w:rPr>
        <w:t xml:space="preserve">Hirsh, J. B., et al.</w:t>
      </w:r>
      <w:r>
        <w:t xml:space="preserve"> </w:t>
      </w:r>
      <w:r>
        <w:t xml:space="preserve">(2012).</w:t>
      </w:r>
      <w:r>
        <w:t xml:space="preserve"> </w:t>
      </w:r>
      <w:r>
        <w:t xml:space="preserve">“Psychological Entropy: A Framework for Understanding Uncertainty-Related Anxiety.”</w:t>
      </w:r>
      <w:r>
        <w:t xml:space="preserve"> </w:t>
      </w:r>
      <w:r>
        <w:rPr>
          <w:i/>
          <w:iCs/>
        </w:rPr>
        <w:t xml:space="preserve">Psychological Review</w:t>
      </w:r>
      <w:r>
        <w:t xml:space="preserve">, 119(2), 304.</w:t>
      </w:r>
    </w:p>
    <w:p>
      <w:pPr>
        <w:pStyle w:val="Compact"/>
        <w:numPr>
          <w:ilvl w:val="0"/>
          <w:numId w:val="1098"/>
        </w:numPr>
      </w:pPr>
      <w:r>
        <w:rPr>
          <w:b/>
          <w:bCs/>
        </w:rPr>
        <w:t xml:space="preserve">Csikszentmihalyi, M.</w:t>
      </w:r>
      <w:r>
        <w:t xml:space="preserve"> </w:t>
      </w:r>
      <w:r>
        <w:t xml:space="preserve">(1990).</w:t>
      </w:r>
      <w:r>
        <w:t xml:space="preserve"> </w:t>
      </w:r>
      <w:r>
        <w:rPr>
          <w:i/>
          <w:iCs/>
        </w:rPr>
        <w:t xml:space="preserve">Flow: The Psychology of Optimal Experience</w:t>
      </w:r>
      <w:r>
        <w:t xml:space="preserve">. Harper &amp; Row.</w:t>
      </w:r>
    </w:p>
    <w:p>
      <w:pPr>
        <w:pStyle w:val="Compact"/>
        <w:numPr>
          <w:ilvl w:val="0"/>
          <w:numId w:val="1098"/>
        </w:numPr>
      </w:pPr>
      <w:r>
        <w:rPr>
          <w:b/>
          <w:bCs/>
        </w:rPr>
        <w:t xml:space="preserve">Jaynes, E. T.</w:t>
      </w:r>
      <w:r>
        <w:t xml:space="preserve"> </w:t>
      </w:r>
      <w:r>
        <w:t xml:space="preserve">(2003).</w:t>
      </w:r>
      <w:r>
        <w:t xml:space="preserve"> </w:t>
      </w:r>
      <w:r>
        <w:rPr>
          <w:i/>
          <w:iCs/>
        </w:rPr>
        <w:t xml:space="preserve">Probability Theory: The Logic of Science</w:t>
      </w:r>
      <w:r>
        <w:t xml:space="preserve">. Cambridge University Press.</w:t>
      </w:r>
    </w:p>
    <w:p>
      <w:pPr>
        <w:pStyle w:val="Compact"/>
        <w:numPr>
          <w:ilvl w:val="0"/>
          <w:numId w:val="1098"/>
        </w:numPr>
      </w:pPr>
      <w:r>
        <w:rPr>
          <w:b/>
          <w:bCs/>
        </w:rPr>
        <w:t xml:space="preserve">Pearl, J.</w:t>
      </w:r>
      <w:r>
        <w:t xml:space="preserve"> </w:t>
      </w:r>
      <w:r>
        <w:t xml:space="preserve">(2009).</w:t>
      </w:r>
      <w:r>
        <w:t xml:space="preserve"> </w:t>
      </w:r>
      <w:r>
        <w:rPr>
          <w:i/>
          <w:iCs/>
        </w:rPr>
        <w:t xml:space="preserve">Causality: Models, Reasoning, and Inference</w:t>
      </w:r>
      <w:r>
        <w:t xml:space="preserve"> </w:t>
      </w:r>
      <w:r>
        <w:t xml:space="preserve">(2nd ed.). Cambridge University Press.</w:t>
      </w:r>
    </w:p>
    <w:p>
      <w:pPr>
        <w:pStyle w:val="Compact"/>
        <w:numPr>
          <w:ilvl w:val="0"/>
          <w:numId w:val="1098"/>
        </w:numPr>
      </w:pPr>
      <w:r>
        <w:rPr>
          <w:b/>
          <w:bCs/>
        </w:rPr>
        <w:t xml:space="preserve">Kahneman, D., &amp; Tversky, A.</w:t>
      </w:r>
      <w:r>
        <w:t xml:space="preserve"> </w:t>
      </w:r>
      <w:r>
        <w:t xml:space="preserve">(1979).</w:t>
      </w:r>
      <w:r>
        <w:t xml:space="preserve"> </w:t>
      </w:r>
      <w:r>
        <w:t xml:space="preserve">“Prospect Theory: An Analysis of Decision under Risk.”</w:t>
      </w:r>
      <w:r>
        <w:t xml:space="preserve"> </w:t>
      </w:r>
      <w:r>
        <w:rPr>
          <w:i/>
          <w:iCs/>
        </w:rPr>
        <w:t xml:space="preserve">Econometrica</w:t>
      </w:r>
      <w:r>
        <w:t xml:space="preserve">, 47(2), 263-291.</w:t>
      </w:r>
    </w:p>
    <w:p>
      <w:pPr>
        <w:pStyle w:val="Compact"/>
        <w:numPr>
          <w:ilvl w:val="0"/>
          <w:numId w:val="1098"/>
        </w:numPr>
      </w:pPr>
      <w:r>
        <w:rPr>
          <w:b/>
          <w:bCs/>
        </w:rPr>
        <w:t xml:space="preserve">Frith, C. D.</w:t>
      </w:r>
      <w:r>
        <w:t xml:space="preserve"> </w:t>
      </w:r>
      <w:r>
        <w:t xml:space="preserve">(2005).</w:t>
      </w:r>
      <w:r>
        <w:t xml:space="preserve"> </w:t>
      </w:r>
      <w:r>
        <w:t xml:space="preserve">“The Neural Basis of Hallucinations and Delusions.”</w:t>
      </w:r>
      <w:r>
        <w:t xml:space="preserve"> </w:t>
      </w:r>
      <w:r>
        <w:rPr>
          <w:i/>
          <w:iCs/>
        </w:rPr>
        <w:t xml:space="preserve">Comptes Rendus Biologies</w:t>
      </w:r>
      <w:r>
        <w:t xml:space="preserve">, 328(2), 169-175.</w:t>
      </w:r>
    </w:p>
    <w:p>
      <w:pPr>
        <w:pStyle w:val="Compact"/>
        <w:numPr>
          <w:ilvl w:val="0"/>
          <w:numId w:val="1098"/>
        </w:numPr>
      </w:pPr>
      <w:r>
        <w:rPr>
          <w:b/>
          <w:bCs/>
        </w:rPr>
        <w:t xml:space="preserve">Nolen-Hoeksema, S.</w:t>
      </w:r>
      <w:r>
        <w:t xml:space="preserve"> </w:t>
      </w:r>
      <w:r>
        <w:t xml:space="preserve">(2000).</w:t>
      </w:r>
      <w:r>
        <w:t xml:space="preserve"> </w:t>
      </w:r>
      <w:r>
        <w:t xml:space="preserve">“The Role of Rumination in Depressive Disorders and Mixed Anxiety/Depressive Symptoms.”</w:t>
      </w:r>
      <w:r>
        <w:t xml:space="preserve"> </w:t>
      </w:r>
      <w:r>
        <w:rPr>
          <w:i/>
          <w:iCs/>
        </w:rPr>
        <w:t xml:space="preserve">Journal of Abnormal Psychology</w:t>
      </w:r>
      <w:r>
        <w:t xml:space="preserve">, 109(3), 504.</w:t>
      </w:r>
    </w:p>
    <w:p>
      <w:r>
        <w:pict>
          <v:rect style="width:0;height:1.5pt" o:hralign="center" o:hrstd="t" o:hr="t"/>
        </w:pict>
      </w:r>
    </w:p>
    <w:bookmarkEnd w:id="111"/>
    <w:bookmarkStart w:id="123" w:name="appendices"/>
    <w:p>
      <w:pPr>
        <w:pStyle w:val="Heading2"/>
      </w:pPr>
      <w:r>
        <w:t xml:space="preserve">Appendices</w:t>
      </w:r>
    </w:p>
    <w:bookmarkStart w:id="112" w:name="appendix-a-glossary-of-terms"/>
    <w:p>
      <w:pPr>
        <w:pStyle w:val="Heading3"/>
      </w:pPr>
      <w:r>
        <w:t xml:space="preserve">Appendix A: Glossary of Terms</w:t>
      </w:r>
    </w:p>
    <w:tbl>
      <w:tblPr>
        <w:tblStyle w:val="Table"/>
        <w:tblW w:type="pct" w:w="5000"/>
        <w:tblLayout w:type="fixed"/>
        <w:tblLook w:firstRow="1" w:lastRow="0" w:firstColumn="0" w:lastColumn="0" w:noHBand="0" w:noVBand="0" w:val="0020"/>
      </w:tblPr>
      <w:tblGrid>
        <w:gridCol w:w="1379"/>
        <w:gridCol w:w="3730"/>
        <w:gridCol w:w="2810"/>
      </w:tblGrid>
      <w:tr>
        <w:trPr>
          <w:tblHeader w:val="on"/>
        </w:trPr>
        <w:tc>
          <w:tcPr/>
          <w:p>
            <w:pPr>
              <w:pStyle w:val="Compact"/>
            </w:pPr>
            <w:r>
              <w:t xml:space="preserve">Term</w:t>
            </w:r>
          </w:p>
        </w:tc>
        <w:tc>
          <w:tcPr/>
          <w:p>
            <w:pPr>
              <w:pStyle w:val="Compact"/>
            </w:pPr>
            <w:r>
              <w:t xml:space="preserve">Definition</w:t>
            </w:r>
          </w:p>
        </w:tc>
        <w:tc>
          <w:tcPr/>
          <w:p>
            <w:pPr>
              <w:pStyle w:val="Compact"/>
            </w:pPr>
            <w:r>
              <w:t xml:space="preserve">Mathematical Symbol</w:t>
            </w:r>
          </w:p>
        </w:tc>
      </w:tr>
      <w:tr>
        <w:tc>
          <w:tcPr/>
          <w:p>
            <w:pPr>
              <w:pStyle w:val="Compact"/>
            </w:pPr>
            <w:r>
              <w:rPr>
                <w:b/>
                <w:bCs/>
              </w:rPr>
              <w:t xml:space="preserve">Field of Chance</w:t>
            </w:r>
          </w:p>
        </w:tc>
        <w:tc>
          <w:tcPr/>
          <w:p>
            <w:pPr>
              <w:pStyle w:val="Compact"/>
            </w:pPr>
            <w:r>
              <w:t xml:space="preserve">6D epistemic manifold of possible states</w:t>
            </w:r>
          </w:p>
        </w:tc>
        <w:tc>
          <w:tcPr/>
          <w:p>
            <w:pPr>
              <w:pStyle w:val="Compact"/>
            </w:pPr>
            <m:oMath>
              <m:r>
                <m:t>S</m:t>
              </m:r>
              <m:r>
                <m:rPr>
                  <m:sty m:val="p"/>
                </m:rPr>
                <m:t>∈</m:t>
              </m:r>
              <m:sSup>
                <m:e>
                  <m:r>
                    <m:rPr>
                      <m:scr m:val="double-struck"/>
                      <m:sty m:val="p"/>
                    </m:rPr>
                    <m:t>R</m:t>
                  </m:r>
                </m:e>
                <m:sup>
                  <m:r>
                    <m:t>6</m:t>
                  </m:r>
                </m:sup>
              </m:sSup>
            </m:oMath>
          </w:p>
        </w:tc>
      </w:tr>
      <w:tr>
        <w:tc>
          <w:tcPr/>
          <w:p>
            <w:pPr>
              <w:pStyle w:val="Compact"/>
            </w:pPr>
            <w:r>
              <w:rPr>
                <w:b/>
                <w:bCs/>
              </w:rPr>
              <w:t xml:space="preserve">Resolution Time</w:t>
            </w:r>
          </w:p>
        </w:tc>
        <w:tc>
          <w:tcPr/>
          <w:p>
            <w:pPr>
              <w:pStyle w:val="Compact"/>
            </w:pPr>
            <w:r>
              <w:t xml:space="preserve">Time to target level of certainty; master parameter governing convergence</w:t>
            </w:r>
          </w:p>
        </w:tc>
        <w:tc>
          <w:tcPr/>
          <w:p>
            <w:pPr>
              <w:pStyle w:val="Compact"/>
            </w:pPr>
            <m:oMath>
              <m:r>
                <m:t>τ</m:t>
              </m:r>
            </m:oMath>
          </w:p>
        </w:tc>
      </w:tr>
      <w:tr>
        <w:tc>
          <w:tcPr/>
          <w:p>
            <w:pPr>
              <w:pStyle w:val="Compact"/>
            </w:pPr>
            <w:r>
              <w:rPr>
                <w:b/>
                <w:bCs/>
              </w:rPr>
              <w:t xml:space="preserve">Possigravity</w:t>
            </w:r>
          </w:p>
        </w:tc>
        <w:tc>
          <w:tcPr/>
          <w:p>
            <w:pPr>
              <w:pStyle w:val="Compact"/>
            </w:pPr>
            <w:r>
              <w:t xml:space="preserve">Negative gradient of information potential</w:t>
            </w:r>
          </w:p>
        </w:tc>
        <w:tc>
          <w:tcPr/>
          <w:p>
            <w:pPr>
              <w:pStyle w:val="Compact"/>
            </w:pPr>
            <m:oMath>
              <m:sSub>
                <m:e>
                  <m:acc>
                    <m:accPr>
                      <m:chr m:val="⃗"/>
                    </m:accPr>
                    <m:e>
                      <m:r>
                        <m:t>F</m:t>
                      </m:r>
                    </m:e>
                  </m:acc>
                </m:e>
                <m:sub>
                  <m:r>
                    <m:rPr>
                      <m:nor/>
                      <m:sty m:val="p"/>
                    </m:rPr>
                    <m:t>poss</m:t>
                  </m:r>
                </m:sub>
              </m:sSub>
              <m:r>
                <m:rPr>
                  <m:sty m:val="p"/>
                </m:rPr>
                <m:t>=</m:t>
              </m:r>
              <m:r>
                <m:rPr>
                  <m:sty m:val="p"/>
                </m:rPr>
                <m:t>−</m:t>
              </m:r>
              <m:r>
                <m:rPr>
                  <m:sty m:val="p"/>
                </m:rPr>
                <m:t>∇</m:t>
              </m:r>
              <m:r>
                <m:rPr>
                  <m:sty m:val="p"/>
                </m:rPr>
                <m:t>Φ</m:t>
              </m:r>
            </m:oMath>
          </w:p>
        </w:tc>
      </w:tr>
      <w:tr>
        <w:tc>
          <w:tcPr/>
          <w:p>
            <w:pPr>
              <w:pStyle w:val="Compact"/>
            </w:pPr>
            <w:r>
              <w:rPr>
                <w:b/>
                <w:bCs/>
              </w:rPr>
              <w:t xml:space="preserve">Mass</w:t>
            </w:r>
          </w:p>
        </w:tc>
        <w:tc>
          <w:tcPr/>
          <w:p>
            <w:pPr>
              <w:pStyle w:val="Compact"/>
            </w:pPr>
            <w:r>
              <w:t xml:space="preserve">Precision (inverse variance) of belief</w:t>
            </w:r>
          </w:p>
        </w:tc>
        <w:tc>
          <w:tcPr/>
          <w:p>
            <w:pPr>
              <w:pStyle w:val="Compact"/>
            </w:pPr>
            <m:oMath>
              <m:r>
                <m:t>m</m:t>
              </m:r>
              <m:r>
                <m:rPr>
                  <m:sty m:val="p"/>
                </m:rPr>
                <m:t>=</m:t>
              </m:r>
              <m:r>
                <m:t>1</m:t>
              </m:r>
              <m:r>
                <m:rPr>
                  <m:sty m:val="p"/>
                </m:rPr>
                <m:t>/</m:t>
              </m:r>
              <m:sSup>
                <m:e>
                  <m:r>
                    <m:t>σ</m:t>
                  </m:r>
                </m:e>
                <m:sup>
                  <m:r>
                    <m:t>2</m:t>
                  </m:r>
                </m:sup>
              </m:sSup>
            </m:oMath>
          </w:p>
        </w:tc>
      </w:tr>
      <w:tr>
        <w:tc>
          <w:tcPr/>
          <w:p>
            <w:pPr>
              <w:pStyle w:val="Compact"/>
            </w:pPr>
            <w:r>
              <w:rPr>
                <w:b/>
                <w:bCs/>
              </w:rPr>
              <w:t xml:space="preserve">Certainty</w:t>
            </w:r>
          </w:p>
        </w:tc>
        <w:tc>
          <w:tcPr/>
          <w:p>
            <w:pPr>
              <w:pStyle w:val="Compact"/>
            </w:pPr>
            <w:r>
              <w:t xml:space="preserve">Posterior probability of state</w:t>
            </w:r>
          </w:p>
        </w:tc>
        <w:tc>
          <w:tcPr/>
          <w:p>
            <w:pPr>
              <w:pStyle w:val="Compact"/>
            </w:pPr>
            <m:oMath>
              <m:r>
                <m:t>P</m:t>
              </m:r>
              <m:r>
                <m:rPr>
                  <m:sty m:val="p"/>
                </m:rPr>
                <m:t>(</m:t>
              </m:r>
              <m:r>
                <m:t>S</m:t>
              </m:r>
              <m:r>
                <m:rPr>
                  <m:sty m:val="p"/>
                </m:rPr>
                <m:t>∣</m:t>
              </m:r>
              <m:sSub>
                <m:e>
                  <m:r>
                    <m:t>Q</m:t>
                  </m:r>
                </m:e>
                <m:sub>
                  <m:r>
                    <m:t>1</m:t>
                  </m:r>
                </m:sub>
              </m:sSub>
              <m:r>
                <m:rPr>
                  <m:sty m:val="p"/>
                </m:rPr>
                <m:t>,</m:t>
              </m:r>
              <m:r>
                <m:rPr>
                  <m:nor/>
                  <m:sty m:val="p"/>
                </m:rPr>
                <m:t>data</m:t>
              </m:r>
              <m:r>
                <m:rPr>
                  <m:sty m:val="p"/>
                </m:rPr>
                <m:t>)</m:t>
              </m:r>
            </m:oMath>
          </w:p>
        </w:tc>
      </w:tr>
      <w:tr>
        <w:tc>
          <w:tcPr/>
          <w:p>
            <w:pPr>
              <w:pStyle w:val="Compact"/>
            </w:pPr>
            <w:r>
              <w:rPr>
                <w:b/>
                <w:bCs/>
              </w:rPr>
              <w:t xml:space="preserve">Potential</w:t>
            </w:r>
          </w:p>
        </w:tc>
        <w:tc>
          <w:tcPr/>
          <w:p>
            <w:pPr>
              <w:pStyle w:val="Compact"/>
            </w:pPr>
            <w:r>
              <w:t xml:space="preserve">Negative log-posterior</w:t>
            </w:r>
          </w:p>
        </w:tc>
        <w:tc>
          <w:tcPr/>
          <w:p>
            <w:pPr>
              <w:pStyle w:val="Compact"/>
            </w:pPr>
            <m:oMath>
              <m:r>
                <m:rPr>
                  <m:sty m:val="p"/>
                </m:rPr>
                <m:t>Φ</m:t>
              </m:r>
              <m:r>
                <m:rPr>
                  <m:sty m:val="p"/>
                </m:rPr>
                <m:t>(</m:t>
              </m:r>
              <m:r>
                <m:t>S</m:t>
              </m:r>
              <m:r>
                <m:rPr>
                  <m:sty m:val="p"/>
                </m:rPr>
                <m:t>)</m:t>
              </m:r>
              <m:r>
                <m:rPr>
                  <m:sty m:val="p"/>
                </m:rPr>
                <m:t>=</m:t>
              </m:r>
              <m:r>
                <m:rPr>
                  <m:sty m:val="p"/>
                </m:rPr>
                <m:t>−</m:t>
              </m:r>
              <m:r>
                <m:rPr>
                  <m:sty m:val="p"/>
                </m:rPr>
                <m:t>log</m:t>
              </m:r>
              <m:r>
                <m:t>P</m:t>
              </m:r>
              <m:r>
                <m:rPr>
                  <m:sty m:val="p"/>
                </m:rPr>
                <m:t>(</m:t>
              </m:r>
              <m:r>
                <m:t>S</m:t>
              </m:r>
              <m:r>
                <m:rPr>
                  <m:sty m:val="p"/>
                </m:rPr>
                <m:t>)</m:t>
              </m:r>
            </m:oMath>
          </w:p>
        </w:tc>
      </w:tr>
      <w:tr>
        <w:tc>
          <w:tcPr/>
          <w:p>
            <w:pPr>
              <w:pStyle w:val="Compact"/>
            </w:pPr>
            <w:r>
              <w:rPr>
                <w:b/>
                <w:bCs/>
              </w:rPr>
              <w:t xml:space="preserve">Optimism</w:t>
            </w:r>
          </w:p>
        </w:tc>
        <w:tc>
          <w:tcPr/>
          <w:p>
            <w:pPr>
              <w:pStyle w:val="Compact"/>
            </w:pPr>
            <w:r>
              <w:t xml:space="preserve">Creation of steep probability gradient</w:t>
            </w:r>
          </w:p>
        </w:tc>
        <w:tc>
          <w:tcPr/>
          <w:p>
            <w:pPr>
              <w:pStyle w:val="Compact"/>
            </w:pPr>
            <m:oMath>
              <m:r>
                <m:rPr>
                  <m:sty m:val="p"/>
                </m:rPr>
                <m:t>∥</m:t>
              </m:r>
              <m:r>
                <m:rPr>
                  <m:sty m:val="p"/>
                </m:rPr>
                <m:t>∇</m:t>
              </m:r>
              <m:r>
                <m:rPr>
                  <m:sty m:val="p"/>
                </m:rPr>
                <m:t>Φ</m:t>
              </m:r>
              <m:r>
                <m:rPr>
                  <m:sty m:val="p"/>
                </m:rPr>
                <m:t>∥</m:t>
              </m:r>
              <m:r>
                <m:rPr>
                  <m:sty m:val="p"/>
                </m:rPr>
                <m:t>≫</m:t>
              </m:r>
              <m:r>
                <m:t>0</m:t>
              </m:r>
            </m:oMath>
          </w:p>
        </w:tc>
      </w:tr>
      <w:tr>
        <w:tc>
          <w:tcPr/>
          <w:p>
            <w:pPr>
              <w:pStyle w:val="Compact"/>
            </w:pPr>
            <w:r>
              <w:rPr>
                <w:b/>
                <w:bCs/>
              </w:rPr>
              <w:t xml:space="preserve">Pessimism</w:t>
            </w:r>
          </w:p>
        </w:tc>
        <w:tc>
          <w:tcPr/>
          <w:p>
            <w:pPr>
              <w:pStyle w:val="Compact"/>
            </w:pPr>
            <w:r>
              <w:t xml:space="preserve">Flattening/inversion of gradient</w:t>
            </w:r>
          </w:p>
        </w:tc>
        <w:tc>
          <w:tcPr/>
          <w:p>
            <w:pPr>
              <w:pStyle w:val="Compact"/>
            </w:pPr>
            <m:oMath>
              <m:r>
                <m:rPr>
                  <m:sty m:val="p"/>
                </m:rPr>
                <m:t>∥</m:t>
              </m:r>
              <m:r>
                <m:rPr>
                  <m:sty m:val="p"/>
                </m:rPr>
                <m:t>∇</m:t>
              </m:r>
              <m:r>
                <m:rPr>
                  <m:sty m:val="p"/>
                </m:rPr>
                <m:t>Φ</m:t>
              </m:r>
              <m:r>
                <m:rPr>
                  <m:sty m:val="p"/>
                </m:rPr>
                <m:t>∥</m:t>
              </m:r>
              <m:r>
                <m:rPr>
                  <m:sty m:val="p"/>
                </m:rPr>
                <m:t>→</m:t>
              </m:r>
              <m:r>
                <m:t>0</m:t>
              </m:r>
            </m:oMath>
          </w:p>
        </w:tc>
      </w:tr>
      <w:tr>
        <w:tc>
          <w:tcPr/>
          <w:p>
            <w:pPr>
              <w:pStyle w:val="Compact"/>
            </w:pPr>
            <w:r>
              <w:rPr>
                <w:b/>
                <w:bCs/>
              </w:rPr>
              <w:t xml:space="preserve">Q1-Q7</w:t>
            </w:r>
          </w:p>
        </w:tc>
        <w:tc>
          <w:tcPr/>
          <w:p>
            <w:pPr>
              <w:pStyle w:val="Compact"/>
            </w:pPr>
            <w:r>
              <w:t xml:space="preserve">Seven functional planes of agency</w:t>
            </w:r>
          </w:p>
        </w:tc>
        <w:tc>
          <w:tcPr/>
          <w:p>
            <w:pPr>
              <w:pStyle w:val="Compact"/>
            </w:pPr>
            <w:r>
              <w:t xml:space="preserve">See Section 3</w:t>
            </w:r>
          </w:p>
        </w:tc>
      </w:tr>
      <w:tr>
        <w:tc>
          <w:tcPr/>
          <w:p>
            <w:pPr>
              <w:pStyle w:val="Compact"/>
            </w:pPr>
            <w:r>
              <w:rPr>
                <w:b/>
                <w:bCs/>
              </w:rPr>
              <w:t xml:space="preserve">Superposition</w:t>
            </w:r>
          </w:p>
        </w:tc>
        <w:tc>
          <w:tcPr/>
          <w:p>
            <w:pPr>
              <w:pStyle w:val="Compact"/>
            </w:pPr>
            <w:r>
              <w:t xml:space="preserve">High-entropy prior state</w:t>
            </w:r>
          </w:p>
        </w:tc>
        <w:tc>
          <w:tcPr/>
          <w:p>
            <w:pPr>
              <w:pStyle w:val="Compact"/>
            </w:pPr>
            <m:oMath>
              <m:r>
                <m:t>H</m:t>
              </m:r>
              <m:r>
                <m:rPr>
                  <m:sty m:val="p"/>
                </m:rPr>
                <m:t>[</m:t>
              </m:r>
              <m:r>
                <m:t>P</m:t>
              </m:r>
              <m:r>
                <m:rPr>
                  <m:sty m:val="p"/>
                </m:rPr>
                <m:t>(</m:t>
              </m:r>
              <m:r>
                <m:t>S</m:t>
              </m:r>
              <m:r>
                <m:rPr>
                  <m:sty m:val="p"/>
                </m:rPr>
                <m:t>)</m:t>
              </m:r>
              <m:r>
                <m:rPr>
                  <m:sty m:val="p"/>
                </m:rPr>
                <m:t>]</m:t>
              </m:r>
            </m:oMath>
            <w:r>
              <w:t xml:space="preserve"> </w:t>
            </w:r>
            <w:r>
              <w:t xml:space="preserve">large</w:t>
            </w:r>
          </w:p>
        </w:tc>
      </w:tr>
      <w:tr>
        <w:tc>
          <w:tcPr/>
          <w:p>
            <w:pPr>
              <w:pStyle w:val="Compact"/>
            </w:pPr>
            <w:r>
              <w:rPr>
                <w:b/>
                <w:bCs/>
              </w:rPr>
              <w:t xml:space="preserve">Collapse</w:t>
            </w:r>
          </w:p>
        </w:tc>
        <w:tc>
          <w:tcPr/>
          <w:p>
            <w:pPr>
              <w:pStyle w:val="Compact"/>
            </w:pPr>
            <w:r>
              <w:t xml:space="preserve">Posterior concentration</w:t>
            </w:r>
          </w:p>
        </w:tc>
        <w:tc>
          <w:tcPr/>
          <w:p>
            <w:pPr>
              <w:pStyle w:val="Compact"/>
            </w:pPr>
            <m:oMath>
              <m:r>
                <m:t>H</m:t>
              </m:r>
              <m:r>
                <m:rPr>
                  <m:sty m:val="p"/>
                </m:rPr>
                <m:t>[</m:t>
              </m:r>
              <m:r>
                <m:t>P</m:t>
              </m:r>
              <m:r>
                <m:rPr>
                  <m:sty m:val="p"/>
                </m:rPr>
                <m:t>(</m:t>
              </m:r>
              <m:r>
                <m:t>S</m:t>
              </m:r>
              <m:r>
                <m:rPr>
                  <m:sty m:val="p"/>
                </m:rPr>
                <m:t>∣</m:t>
              </m:r>
              <m:r>
                <m:rPr>
                  <m:nor/>
                  <m:sty m:val="p"/>
                </m:rPr>
                <m:t>data</m:t>
              </m:r>
              <m:r>
                <m:rPr>
                  <m:sty m:val="p"/>
                </m:rPr>
                <m:t>)</m:t>
              </m:r>
              <m:r>
                <m:rPr>
                  <m:sty m:val="p"/>
                </m:rPr>
                <m:t>]</m:t>
              </m:r>
            </m:oMath>
            <w:r>
              <w:t xml:space="preserve"> </w:t>
            </w:r>
            <w:r>
              <w:t xml:space="preserve">small</w:t>
            </w:r>
          </w:p>
        </w:tc>
      </w:tr>
      <w:tr>
        <w:tc>
          <w:tcPr/>
          <w:p>
            <w:pPr>
              <w:pStyle w:val="Compact"/>
            </w:pPr>
            <w:r>
              <w:rPr>
                <w:b/>
                <w:bCs/>
              </w:rPr>
              <w:t xml:space="preserve">Salience</w:t>
            </w:r>
          </w:p>
        </w:tc>
        <w:tc>
          <w:tcPr/>
          <w:p>
            <w:pPr>
              <w:pStyle w:val="Compact"/>
            </w:pPr>
            <w:r>
              <w:t xml:space="preserve">Relative gradient steepness (Weber-Fechner ratio)</w:t>
            </w:r>
          </w:p>
        </w:tc>
        <w:tc>
          <w:tcPr/>
          <w:p>
            <w:pPr>
              <w:pStyle w:val="Compact"/>
            </w:pPr>
            <m:oMath>
              <m:r>
                <m:rPr>
                  <m:scr m:val="script"/>
                  <m:sty m:val="p"/>
                </m:rPr>
                <m:t>S</m:t>
              </m:r>
              <m:r>
                <m:rPr>
                  <m:sty m:val="p"/>
                </m:rPr>
                <m:t>=</m:t>
              </m:r>
              <m:f>
                <m:fPr>
                  <m:type m:val="bar"/>
                </m:fPr>
                <m:num>
                  <m:r>
                    <m:rPr>
                      <m:sty m:val="p"/>
                    </m:rPr>
                    <m:t>|</m:t>
                  </m:r>
                  <m:r>
                    <m:rPr>
                      <m:sty m:val="p"/>
                    </m:rPr>
                    <m:t>∇</m:t>
                  </m:r>
                  <m:r>
                    <m:rPr>
                      <m:sty m:val="p"/>
                    </m:rPr>
                    <m:t>Φ</m:t>
                  </m:r>
                  <m:r>
                    <m:rPr>
                      <m:sty m:val="p"/>
                    </m:rPr>
                    <m:t>|</m:t>
                  </m:r>
                </m:num>
                <m:den>
                  <m:r>
                    <m:rPr>
                      <m:sty m:val="p"/>
                    </m:rPr>
                    <m:t>Φ</m:t>
                  </m:r>
                  <m:r>
                    <m:rPr>
                      <m:sty m:val="p"/>
                    </m:rPr>
                    <m:t>+</m:t>
                  </m:r>
                  <m:r>
                    <m:t>ϵ</m:t>
                  </m:r>
                </m:den>
              </m:f>
            </m:oMath>
          </w:p>
        </w:tc>
      </w:tr>
      <w:tr>
        <w:tc>
          <w:tcPr/>
          <w:p>
            <w:pPr>
              <w:pStyle w:val="Compact"/>
            </w:pPr>
            <w:r>
              <w:rPr>
                <w:b/>
                <w:bCs/>
              </w:rPr>
              <w:t xml:space="preserve">Temperature</w:t>
            </w:r>
          </w:p>
        </w:tc>
        <w:tc>
          <w:tcPr/>
          <w:p>
            <w:pPr>
              <w:pStyle w:val="Compact"/>
            </w:pPr>
            <w:r>
              <w:t xml:space="preserve">Exploration parameter (embedded in Q5); controls stochasticity of method</w:t>
            </w:r>
          </w:p>
        </w:tc>
        <w:tc>
          <w:tcPr/>
          <w:p>
            <w:pPr>
              <w:pStyle w:val="Compact"/>
            </w:pPr>
            <m:oMath>
              <m:r>
                <m:t>T</m:t>
              </m:r>
              <m:r>
                <m:rPr>
                  <m:sty m:val="p"/>
                </m:rPr>
                <m:t>=</m:t>
              </m:r>
              <m:f>
                <m:fPr>
                  <m:type m:val="bar"/>
                </m:fPr>
                <m:num>
                  <m:sSubSup>
                    <m:e>
                      <m:r>
                        <m:t>σ</m:t>
                      </m:r>
                    </m:e>
                    <m:sub>
                      <m:r>
                        <m:rPr>
                          <m:nor/>
                          <m:sty m:val="p"/>
                        </m:rPr>
                        <m:t>method</m:t>
                      </m:r>
                    </m:sub>
                    <m:sup>
                      <m:r>
                        <m:t>2</m:t>
                      </m:r>
                    </m:sup>
                  </m:sSubSup>
                </m:num>
                <m:den>
                  <m:r>
                    <m:t>λ</m:t>
                  </m:r>
                </m:den>
              </m:f>
            </m:oMath>
          </w:p>
        </w:tc>
      </w:tr>
      <w:tr>
        <w:tc>
          <w:tcPr/>
          <w:p>
            <w:pPr>
              <w:pStyle w:val="Compact"/>
            </w:pPr>
            <w:r>
              <w:rPr>
                <w:b/>
                <w:bCs/>
              </w:rPr>
              <w:t xml:space="preserve">Singularity Axiom</w:t>
            </w:r>
          </w:p>
        </w:tc>
        <w:tc>
          <w:tcPr/>
          <w:p>
            <w:pPr>
              <w:pStyle w:val="Compact"/>
            </w:pPr>
            <w:r>
              <w:t xml:space="preserve">When structure meets zero resistance, dimensional expansion occurs</w:t>
            </w:r>
          </w:p>
        </w:tc>
        <w:tc>
          <w:tcPr/>
          <w:p>
            <w:pPr>
              <w:pStyle w:val="Compact"/>
            </w:pPr>
            <m:oMath>
              <m:r>
                <m:t>n</m:t>
              </m:r>
              <m:r>
                <m:rPr>
                  <m:sty m:val="p"/>
                </m:rPr>
                <m:t>÷</m:t>
              </m:r>
              <m:r>
                <m:t>0</m:t>
              </m:r>
              <m:r>
                <m:rPr>
                  <m:sty m:val="p"/>
                </m:rPr>
                <m:t>→</m:t>
              </m:r>
              <m:r>
                <m:t>n</m:t>
              </m:r>
              <m:r>
                <m:rPr>
                  <m:sty m:val="p"/>
                </m:rPr>
                <m:t>+</m:t>
              </m:r>
              <m:r>
                <m:t>1</m:t>
              </m:r>
            </m:oMath>
          </w:p>
        </w:tc>
      </w:tr>
      <w:tr>
        <w:tc>
          <w:tcPr/>
          <w:p>
            <w:pPr>
              <w:pStyle w:val="Compact"/>
            </w:pPr>
            <w:r>
              <w:rPr>
                <w:b/>
                <w:bCs/>
              </w:rPr>
              <w:t xml:space="preserve">Damping Function</w:t>
            </w:r>
          </w:p>
        </w:tc>
        <w:tc>
          <w:tcPr/>
          <w:p>
            <w:pPr>
              <w:pStyle w:val="Compact"/>
            </w:pPr>
            <w:r>
              <w:t xml:space="preserve">Reality penalty preventing runaway delusion (soft prior)</w:t>
            </w:r>
          </w:p>
        </w:tc>
        <w:tc>
          <w:tcPr/>
          <w:p>
            <w:pPr>
              <w:pStyle w:val="Compact"/>
            </w:pPr>
            <m:oMath>
              <m:sSub>
                <m:e>
                  <m:r>
                    <m:t>λ</m:t>
                  </m:r>
                </m:e>
                <m:sub>
                  <m:r>
                    <m:rPr>
                      <m:nor/>
                      <m:sty m:val="p"/>
                    </m:rPr>
                    <m:t>reality</m:t>
                  </m:r>
                </m:sub>
              </m:sSub>
              <m:r>
                <m:rPr>
                  <m:sty m:val="p"/>
                </m:rPr>
                <m:t>⋅</m:t>
              </m:r>
              <m:sSup>
                <m:e>
                  <m:r>
                    <m:rPr>
                      <m:nor/>
                      <m:sty m:val="p"/>
                    </m:rPr>
                    <m:t>PE</m:t>
                  </m:r>
                </m:e>
                <m:sup>
                  <m:r>
                    <m:t>2</m:t>
                  </m:r>
                </m:sup>
              </m:sSup>
            </m:oMath>
          </w:p>
        </w:tc>
      </w:tr>
    </w:tbl>
    <w:bookmarkEnd w:id="112"/>
    <w:bookmarkStart w:id="113" w:name="appendix-b-relation-to-vft-framework"/>
    <w:p>
      <w:pPr>
        <w:pStyle w:val="Heading3"/>
      </w:pPr>
      <w:r>
        <w:t xml:space="preserve">Appendix B: Relation to VFT Framework</w:t>
      </w:r>
    </w:p>
    <w:p>
      <w:pPr>
        <w:pStyle w:val="FirstParagraph"/>
      </w:pPr>
      <w:r>
        <w:t xml:space="preserve">The Field of Chance provides the</w:t>
      </w:r>
      <w:r>
        <w:t xml:space="preserve"> </w:t>
      </w:r>
      <w:r>
        <w:rPr>
          <w:b/>
          <w:bCs/>
        </w:rPr>
        <w:t xml:space="preserve">micro-foundations</w:t>
      </w:r>
      <w:r>
        <w:t xml:space="preserve"> </w:t>
      </w:r>
      <w:r>
        <w:t xml:space="preserve">for the Psochic Hegemony.</w:t>
      </w:r>
    </w:p>
    <w:tbl>
      <w:tblPr>
        <w:tblStyle w:val="Table"/>
        <w:tblW w:type="pct" w:w="5000"/>
        <w:tblLayout w:type="fixed"/>
        <w:tblLook w:firstRow="1" w:lastRow="0" w:firstColumn="0" w:lastColumn="0" w:noHBand="0" w:noVBand="0" w:val="0020"/>
      </w:tblPr>
      <w:tblGrid>
        <w:gridCol w:w="2442"/>
        <w:gridCol w:w="2220"/>
        <w:gridCol w:w="3256"/>
      </w:tblGrid>
      <w:tr>
        <w:trPr>
          <w:tblHeader w:val="on"/>
        </w:trPr>
        <w:tc>
          <w:tcPr/>
          <w:p>
            <w:pPr>
              <w:pStyle w:val="Compact"/>
            </w:pPr>
            <w:r>
              <w:t xml:space="preserve">VFT Axis</w:t>
            </w:r>
          </w:p>
        </w:tc>
        <w:tc>
          <w:tcPr/>
          <w:p>
            <w:pPr>
              <w:pStyle w:val="Compact"/>
            </w:pPr>
            <w:r>
              <w:t xml:space="preserve">Field of Chance Component</w:t>
            </w:r>
          </w:p>
        </w:tc>
        <w:tc>
          <w:tcPr/>
          <w:p>
            <w:pPr>
              <w:pStyle w:val="Compact"/>
            </w:pPr>
            <w:r>
              <w:t xml:space="preserve">Mechanism</w:t>
            </w:r>
          </w:p>
        </w:tc>
      </w:tr>
      <w:tr>
        <w:tc>
          <w:tcPr/>
          <w:p>
            <w:pPr>
              <w:pStyle w:val="Compact"/>
            </w:pPr>
            <w:r>
              <w:rPr>
                <w:b/>
                <w:bCs/>
              </w:rPr>
              <w:t xml:space="preserve">Morality (</w:t>
            </w:r>
            <m:oMath>
              <m:r>
                <m:t>υ</m:t>
              </m:r>
            </m:oMath>
            <w:r>
              <w:rPr>
                <w:b/>
                <w:bCs/>
              </w:rPr>
              <w:t xml:space="preserve">)</w:t>
            </w:r>
          </w:p>
        </w:tc>
        <w:tc>
          <w:tcPr/>
          <w:p>
            <w:pPr>
              <w:pStyle w:val="Compact"/>
            </w:pPr>
            <w:r>
              <w:t xml:space="preserve">Q1 (Bias) + Q7 (Risk)</w:t>
            </w:r>
          </w:p>
        </w:tc>
        <w:tc>
          <w:tcPr/>
          <w:p>
            <w:pPr>
              <w:pStyle w:val="Compact"/>
            </w:pPr>
            <w:r>
              <w:t xml:space="preserve">Identity Vector projection onto Social Plane</w:t>
            </w:r>
          </w:p>
        </w:tc>
      </w:tr>
      <w:tr>
        <w:tc>
          <w:tcPr/>
          <w:p>
            <w:pPr>
              <w:pStyle w:val="Compact"/>
            </w:pPr>
            <w:r>
              <w:rPr>
                <w:b/>
                <w:bCs/>
              </w:rPr>
              <w:t xml:space="preserve">Will (</w:t>
            </w:r>
            <m:oMath>
              <m:r>
                <m:t>ψ</m:t>
              </m:r>
            </m:oMath>
            <w:r>
              <w:rPr>
                <w:b/>
                <w:bCs/>
              </w:rPr>
              <w:t xml:space="preserve">)</w:t>
            </w:r>
          </w:p>
        </w:tc>
        <w:tc>
          <w:tcPr/>
          <w:p>
            <w:pPr>
              <w:pStyle w:val="Compact"/>
            </w:pPr>
            <m:oMath>
              <m:r>
                <m:rPr>
                  <m:sty m:val="p"/>
                </m:rPr>
                <m:t>∇</m:t>
              </m:r>
              <m:r>
                <m:rPr>
                  <m:sty m:val="p"/>
                </m:rPr>
                <m:t>Φ</m:t>
              </m:r>
            </m:oMath>
            <w:r>
              <w:t xml:space="preserve"> </w:t>
            </w:r>
            <w:r>
              <w:t xml:space="preserve">(Possigravity)</w:t>
            </w:r>
          </w:p>
        </w:tc>
        <w:tc>
          <w:tcPr/>
          <w:p>
            <w:pPr>
              <w:pStyle w:val="Compact"/>
            </w:pPr>
            <w:r>
              <w:t xml:space="preserve">Gradient steepness and direction</w:t>
            </w:r>
          </w:p>
        </w:tc>
      </w:tr>
      <w:tr>
        <w:tc>
          <w:tcPr/>
          <w:p>
            <w:pPr>
              <w:pStyle w:val="Compact"/>
            </w:pPr>
            <w:r>
              <w:rPr>
                <w:b/>
                <w:bCs/>
              </w:rPr>
              <w:t xml:space="preserve">Integrity</w:t>
            </w:r>
          </w:p>
        </w:tc>
        <w:tc>
          <w:tcPr/>
          <w:p>
            <w:pPr>
              <w:pStyle w:val="Compact"/>
            </w:pPr>
            <w:r>
              <w:t xml:space="preserve">Q2 (Variance)</w:t>
            </w:r>
          </w:p>
        </w:tc>
        <w:tc>
          <w:tcPr/>
          <w:p>
            <w:pPr>
              <w:pStyle w:val="Compact"/>
            </w:pPr>
            <w:r>
              <w:t xml:space="preserve">Alignment of constraints with intent</w:t>
            </w:r>
          </w:p>
        </w:tc>
      </w:tr>
    </w:tbl>
    <w:bookmarkEnd w:id="113"/>
    <w:bookmarkStart w:id="116" w:name="Xbe109bea446c392521298a83dd5e2961b93a4ac"/>
    <w:p>
      <w:pPr>
        <w:pStyle w:val="Heading3"/>
      </w:pPr>
      <w:r>
        <w:t xml:space="preserve">Appendix C: Operational Definitions and Measurement Protocols</w:t>
      </w:r>
    </w:p>
    <w:p>
      <w:pPr>
        <w:pStyle w:val="FirstParagraph"/>
      </w:pPr>
      <w:r>
        <w:t xml:space="preserve">To bridge the gap between geometric theory and empirical science, we propose the measurement proxies for the 7 Planes.</w:t>
      </w:r>
    </w:p>
    <w:bookmarkStart w:id="114" w:name="the-7-plane-measurement-matrix"/>
    <w:p>
      <w:pPr>
        <w:pStyle w:val="Heading4"/>
      </w:pPr>
      <w:r>
        <w:t xml:space="preserve">1. The 7-Plane Measurement Matrix</w:t>
      </w:r>
    </w:p>
    <w:tbl>
      <w:tblPr>
        <w:tblStyle w:val="Table"/>
        <w:tblW w:type="pct" w:w="5000"/>
        <w:tblLayout w:type="fixed"/>
        <w:tblLook w:firstRow="1" w:lastRow="0" w:firstColumn="0" w:lastColumn="0" w:noHBand="0" w:noVBand="0" w:val="0020"/>
      </w:tblPr>
      <w:tblGrid>
        <w:gridCol w:w="1269"/>
        <w:gridCol w:w="1027"/>
        <w:gridCol w:w="4050"/>
        <w:gridCol w:w="1571"/>
      </w:tblGrid>
      <w:tr>
        <w:trPr>
          <w:tblHeader w:val="on"/>
        </w:trPr>
        <w:tc>
          <w:tcPr/>
          <w:p>
            <w:pPr>
              <w:pStyle w:val="Compact"/>
              <w:jc w:val="left"/>
            </w:pPr>
            <w:r>
              <w:t xml:space="preserve">Plane</w:t>
            </w:r>
          </w:p>
        </w:tc>
        <w:tc>
          <w:tcPr/>
          <w:p>
            <w:pPr>
              <w:pStyle w:val="Compact"/>
              <w:jc w:val="left"/>
            </w:pPr>
            <w:r>
              <w:t xml:space="preserve">Concept</w:t>
            </w:r>
          </w:p>
        </w:tc>
        <w:tc>
          <w:tcPr/>
          <w:p>
            <w:pPr>
              <w:pStyle w:val="Compact"/>
              <w:jc w:val="left"/>
            </w:pPr>
            <w:r>
              <w:t xml:space="preserve">Operational Proxy (Experimental)</w:t>
            </w:r>
          </w:p>
        </w:tc>
        <w:tc>
          <w:tcPr/>
          <w:p>
            <w:pPr>
              <w:pStyle w:val="Compact"/>
              <w:jc w:val="left"/>
            </w:pPr>
            <w:r>
              <w:t xml:space="preserve">Connected Theory</w:t>
            </w:r>
          </w:p>
        </w:tc>
      </w:tr>
      <w:tr>
        <w:tc>
          <w:tcPr/>
          <w:p>
            <w:pPr>
              <w:pStyle w:val="Compact"/>
              <w:jc w:val="left"/>
            </w:pPr>
            <w:r>
              <w:rPr>
                <w:b/>
                <w:bCs/>
              </w:rPr>
              <w:t xml:space="preserve">Q1 (Who)</w:t>
            </w:r>
          </w:p>
        </w:tc>
        <w:tc>
          <w:tcPr/>
          <w:p>
            <w:pPr>
              <w:pStyle w:val="Compact"/>
              <w:jc w:val="left"/>
            </w:pPr>
            <w:r>
              <w:t xml:space="preserve">Prior Bias</w:t>
            </w:r>
          </w:p>
        </w:tc>
        <w:tc>
          <w:tcPr/>
          <w:p>
            <w:pPr>
              <w:pStyle w:val="Compact"/>
              <w:jc w:val="left"/>
            </w:pPr>
            <w:r>
              <w:t xml:space="preserve">Baseline betting behavior before evidence</w:t>
            </w:r>
          </w:p>
        </w:tc>
        <w:tc>
          <w:tcPr/>
          <w:p>
            <w:pPr>
              <w:pStyle w:val="Compact"/>
              <w:jc w:val="left"/>
            </w:pPr>
            <w:r>
              <w:t xml:space="preserve">Bayesian Priors</w:t>
            </w:r>
          </w:p>
        </w:tc>
      </w:tr>
      <w:tr>
        <w:tc>
          <w:tcPr/>
          <w:p>
            <w:pPr>
              <w:pStyle w:val="Compact"/>
              <w:jc w:val="left"/>
            </w:pPr>
            <w:r>
              <w:rPr>
                <w:b/>
                <w:bCs/>
              </w:rPr>
              <w:t xml:space="preserve">Q2 (Where)</w:t>
            </w:r>
          </w:p>
        </w:tc>
        <w:tc>
          <w:tcPr/>
          <w:p>
            <w:pPr>
              <w:pStyle w:val="Compact"/>
              <w:jc w:val="left"/>
            </w:pPr>
            <w:r>
              <w:t xml:space="preserve">Constraints</w:t>
            </w:r>
          </w:p>
        </w:tc>
        <w:tc>
          <w:tcPr/>
          <w:p>
            <w:pPr>
              <w:pStyle w:val="Compact"/>
              <w:jc w:val="left"/>
            </w:pPr>
            <w:r>
              <w:t xml:space="preserve">Available degrees of freedom / Resource limits</w:t>
            </w:r>
          </w:p>
        </w:tc>
        <w:tc>
          <w:tcPr/>
          <w:p>
            <w:pPr>
              <w:pStyle w:val="Compact"/>
              <w:jc w:val="left"/>
            </w:pPr>
            <w:r>
              <w:t xml:space="preserve">Physics / Economics</w:t>
            </w:r>
          </w:p>
        </w:tc>
      </w:tr>
      <w:tr>
        <w:tc>
          <w:tcPr/>
          <w:p>
            <w:pPr>
              <w:pStyle w:val="Compact"/>
              <w:jc w:val="left"/>
            </w:pPr>
            <w:r>
              <w:rPr>
                <w:b/>
                <w:bCs/>
              </w:rPr>
              <w:t xml:space="preserve">Q3 (What)</w:t>
            </w:r>
          </w:p>
        </w:tc>
        <w:tc>
          <w:tcPr/>
          <w:p>
            <w:pPr>
              <w:pStyle w:val="Compact"/>
              <w:jc w:val="left"/>
            </w:pPr>
            <w:r>
              <w:t xml:space="preserve">Possibility Space</w:t>
            </w:r>
          </w:p>
        </w:tc>
        <w:tc>
          <w:tcPr/>
          <w:p>
            <w:pPr>
              <w:pStyle w:val="Compact"/>
              <w:jc w:val="left"/>
            </w:pPr>
            <w:r>
              <w:t xml:space="preserve">Size of hypothesis set (</w:t>
            </w:r>
            <m:oMath>
              <m:sSub>
                <m:e>
                  <m:r>
                    <m:t>N</m:t>
                  </m:r>
                </m:e>
                <m:sub>
                  <m:r>
                    <m:t>h</m:t>
                  </m:r>
                  <m:r>
                    <m:t>y</m:t>
                  </m:r>
                  <m:r>
                    <m:t>p</m:t>
                  </m:r>
                  <m:r>
                    <m:t>o</m:t>
                  </m:r>
                  <m:r>
                    <m:t>t</m:t>
                  </m:r>
                  <m:r>
                    <m:t>h</m:t>
                  </m:r>
                  <m:r>
                    <m:t>e</m:t>
                  </m:r>
                  <m:r>
                    <m:t>s</m:t>
                  </m:r>
                  <m:r>
                    <m:t>e</m:t>
                  </m:r>
                  <m:r>
                    <m:t>s</m:t>
                  </m:r>
                </m:sub>
              </m:sSub>
            </m:oMath>
            <w:r>
              <w:t xml:space="preserve">)</w:t>
            </w:r>
          </w:p>
        </w:tc>
        <w:tc>
          <w:tcPr/>
          <w:p>
            <w:pPr>
              <w:pStyle w:val="Compact"/>
              <w:jc w:val="left"/>
            </w:pPr>
            <w:r>
              <w:t xml:space="preserve">Shannon Entropy</w:t>
            </w:r>
          </w:p>
        </w:tc>
      </w:tr>
      <w:tr>
        <w:tc>
          <w:tcPr/>
          <w:p>
            <w:pPr>
              <w:pStyle w:val="Compact"/>
              <w:jc w:val="left"/>
            </w:pPr>
            <w:r>
              <w:rPr>
                <w:b/>
                <w:bCs/>
              </w:rPr>
              <w:t xml:space="preserve">Q4 (Why)</w:t>
            </w:r>
          </w:p>
        </w:tc>
        <w:tc>
          <w:tcPr/>
          <w:p>
            <w:pPr>
              <w:pStyle w:val="Compact"/>
              <w:jc w:val="left"/>
            </w:pPr>
            <w:r>
              <w:t xml:space="preserve">Meaning</w:t>
            </w:r>
          </w:p>
        </w:tc>
        <w:tc>
          <w:tcPr/>
          <w:p>
            <w:pPr>
              <w:pStyle w:val="Compact"/>
              <w:jc w:val="left"/>
            </w:pPr>
            <w:r>
              <w:t xml:space="preserve">KL Divergence (</w:t>
            </w:r>
            <m:oMath>
              <m:sSub>
                <m:e>
                  <m:r>
                    <m:t>D</m:t>
                  </m:r>
                </m:e>
                <m:sub>
                  <m:r>
                    <m:t>K</m:t>
                  </m:r>
                  <m:r>
                    <m:t>L</m:t>
                  </m:r>
                </m:sub>
              </m:sSub>
            </m:oMath>
            <w:r>
              <w:t xml:space="preserve">) of update / Self-reported</w:t>
            </w:r>
            <w:r>
              <w:t xml:space="preserve"> </w:t>
            </w:r>
            <w:r>
              <w:t xml:space="preserve">“Significance”</w:t>
            </w:r>
          </w:p>
        </w:tc>
        <w:tc>
          <w:tcPr/>
          <w:p>
            <w:pPr>
              <w:pStyle w:val="Compact"/>
              <w:jc w:val="left"/>
            </w:pPr>
            <w:r>
              <w:t xml:space="preserve">Information Theory</w:t>
            </w:r>
          </w:p>
        </w:tc>
      </w:tr>
      <w:tr>
        <w:tc>
          <w:tcPr/>
          <w:p>
            <w:pPr>
              <w:pStyle w:val="Compact"/>
              <w:jc w:val="left"/>
            </w:pPr>
            <w:r>
              <w:rPr>
                <w:b/>
                <w:bCs/>
              </w:rPr>
              <w:t xml:space="preserve">Q5 (How)</w:t>
            </w:r>
          </w:p>
        </w:tc>
        <w:tc>
          <w:tcPr/>
          <w:p>
            <w:pPr>
              <w:pStyle w:val="Compact"/>
              <w:jc w:val="left"/>
            </w:pPr>
            <w:r>
              <w:t xml:space="preserve">Efficiency</w:t>
            </w:r>
          </w:p>
        </w:tc>
        <w:tc>
          <w:tcPr/>
          <w:p>
            <w:pPr>
              <w:pStyle w:val="Compact"/>
              <w:jc w:val="left"/>
            </w:pPr>
            <w:r>
              <w:t xml:space="preserve">Time-to-completion / Energy expenditure</w:t>
            </w:r>
          </w:p>
        </w:tc>
        <w:tc>
          <w:tcPr/>
          <w:p>
            <w:pPr>
              <w:pStyle w:val="Compact"/>
              <w:jc w:val="left"/>
            </w:pPr>
            <w:r>
              <w:t xml:space="preserve">Algorithmic Complexity</w:t>
            </w:r>
          </w:p>
        </w:tc>
      </w:tr>
      <w:tr>
        <w:tc>
          <w:tcPr/>
          <w:p>
            <w:pPr>
              <w:pStyle w:val="Compact"/>
              <w:jc w:val="left"/>
            </w:pPr>
            <w:r>
              <w:rPr>
                <w:b/>
                <w:bCs/>
              </w:rPr>
              <w:t xml:space="preserve">Q6 (Cause)</w:t>
            </w:r>
          </w:p>
        </w:tc>
        <w:tc>
          <w:tcPr/>
          <w:p>
            <w:pPr>
              <w:pStyle w:val="Compact"/>
              <w:jc w:val="left"/>
            </w:pPr>
            <w:r>
              <w:t xml:space="preserve">Trial Count</w:t>
            </w:r>
          </w:p>
        </w:tc>
        <w:tc>
          <w:tcPr/>
          <w:p>
            <w:pPr>
              <w:pStyle w:val="Compact"/>
              <w:jc w:val="left"/>
            </w:pPr>
            <w:r>
              <w:t xml:space="preserve">Sample size (</w:t>
            </w:r>
            <m:oMath>
              <m:r>
                <m:t>N</m:t>
              </m:r>
            </m:oMath>
            <w:r>
              <w:t xml:space="preserve">)</w:t>
            </w:r>
          </w:p>
        </w:tc>
        <w:tc>
          <w:tcPr/>
          <w:p>
            <w:pPr>
              <w:pStyle w:val="Compact"/>
              <w:jc w:val="left"/>
            </w:pPr>
            <w:r>
              <w:t xml:space="preserve">Law of Large Numbers</w:t>
            </w:r>
          </w:p>
        </w:tc>
      </w:tr>
      <w:tr>
        <w:tc>
          <w:tcPr/>
          <w:p>
            <w:pPr>
              <w:pStyle w:val="Compact"/>
              <w:jc w:val="left"/>
            </w:pPr>
            <w:r>
              <w:rPr>
                <w:b/>
                <w:bCs/>
              </w:rPr>
              <w:t xml:space="preserve">Q7 (Effect)</w:t>
            </w:r>
          </w:p>
        </w:tc>
        <w:tc>
          <w:tcPr/>
          <w:p>
            <w:pPr>
              <w:pStyle w:val="Compact"/>
              <w:jc w:val="left"/>
            </w:pPr>
            <w:r>
              <w:t xml:space="preserve">Risk Tolerance</w:t>
            </w:r>
          </w:p>
        </w:tc>
        <w:tc>
          <w:tcPr/>
          <w:p>
            <w:pPr>
              <w:pStyle w:val="Compact"/>
              <w:jc w:val="left"/>
            </w:pPr>
            <w:r>
              <w:t xml:space="preserve">Loss Aversion Coefficient (</w:t>
            </w:r>
            <m:oMath>
              <m:r>
                <m:t>λ</m:t>
              </m:r>
            </m:oMath>
            <w:r>
              <w:t xml:space="preserve">)</w:t>
            </w:r>
          </w:p>
        </w:tc>
        <w:tc>
          <w:tcPr/>
          <w:p>
            <w:pPr>
              <w:pStyle w:val="Compact"/>
              <w:jc w:val="left"/>
            </w:pPr>
            <w:r>
              <w:t xml:space="preserve">Prospect Theory (Kahneman)</w:t>
            </w:r>
          </w:p>
        </w:tc>
      </w:tr>
    </w:tbl>
    <w:p>
      <w:pPr>
        <w:pStyle w:val="BlockText"/>
      </w:pPr>
      <w:r>
        <w:rPr>
          <w:b/>
          <w:bCs/>
        </w:rPr>
        <w:t xml:space="preserve">Note:</w:t>
      </w:r>
      <w:r>
        <w:t xml:space="preserve"> </w:t>
      </w:r>
      <w:r>
        <w:t xml:space="preserve">Kahneman &amp; Tversky’s Loss Aversion describes the curvature of the value function. In the Field of Chance, this maps directly to Q7 (Risk Tolerance) and the local curvature of the Potential</w:t>
      </w:r>
      <w:r>
        <w:t xml:space="preserve"> </w:t>
      </w:r>
      <m:oMath>
        <m:r>
          <m:rPr>
            <m:sty m:val="p"/>
          </m:rPr>
          <m:t>Φ</m:t>
        </m:r>
      </m:oMath>
      <w:r>
        <w:t xml:space="preserve"> </w:t>
      </w:r>
      <w:r>
        <w:t xml:space="preserve">around the status quo. A steep curve (high loss aversion) creates a</w:t>
      </w:r>
      <w:r>
        <w:t xml:space="preserve"> </w:t>
      </w:r>
      <w:r>
        <w:t xml:space="preserve">“sticky”</w:t>
      </w:r>
      <w:r>
        <w:t xml:space="preserve"> </w:t>
      </w:r>
      <w:r>
        <w:t xml:space="preserve">local minimum.</w:t>
      </w:r>
    </w:p>
    <w:bookmarkEnd w:id="114"/>
    <w:bookmarkStart w:id="115" w:name="detailed-metric-protocols"/>
    <w:p>
      <w:pPr>
        <w:pStyle w:val="Heading4"/>
      </w:pPr>
      <w:r>
        <w:t xml:space="preserve">2. Detailed Metric Protocols</w:t>
      </w:r>
    </w:p>
    <w:p>
      <w:pPr>
        <w:pStyle w:val="FirstParagraph"/>
      </w:pPr>
      <w:r>
        <w:rPr>
          <w:b/>
          <w:bCs/>
        </w:rPr>
        <w:t xml:space="preserve">Q1 (Prior Bias / Intent)</w:t>
      </w:r>
      <w:r>
        <w:t xml:space="preserve"> </w:t>
      </w:r>
      <w:r>
        <w:t xml:space="preserve">-</w:t>
      </w:r>
      <w:r>
        <w:t xml:space="preserve"> </w:t>
      </w:r>
      <w:r>
        <w:rPr>
          <w:b/>
          <w:bCs/>
        </w:rPr>
        <w:t xml:space="preserve">Definition:</w:t>
      </w:r>
      <w:r>
        <w:t xml:space="preserve"> </w:t>
      </w:r>
      <w:r>
        <w:t xml:space="preserve">Robustness of initial belief before evidence.</w:t>
      </w:r>
      <w:r>
        <w:t xml:space="preserve"> </w:t>
      </w:r>
      <w:r>
        <w:t xml:space="preserve">-</w:t>
      </w:r>
      <w:r>
        <w:t xml:space="preserve"> </w:t>
      </w:r>
      <w:r>
        <w:rPr>
          <w:b/>
          <w:bCs/>
        </w:rPr>
        <w:t xml:space="preserve">Metric:</w:t>
      </w:r>
      <w:r>
        <w:t xml:space="preserve"> </w:t>
      </w:r>
      <w:r>
        <w:t xml:space="preserve">Confidence Interval Width (CI) of the prior.</w:t>
      </w:r>
      <w:r>
        <w:t xml:space="preserve"> </w:t>
      </w:r>
      <w:r>
        <w:t xml:space="preserve">-</w:t>
      </w:r>
      <w:r>
        <w:t xml:space="preserve"> </w:t>
      </w:r>
      <w:r>
        <w:rPr>
          <w:b/>
          <w:bCs/>
        </w:rPr>
        <w:t xml:space="preserve">Protocol:</w:t>
      </w:r>
      <w:r>
        <w:t xml:space="preserve"> </w:t>
      </w:r>
      <w:r>
        <w:t xml:space="preserve">In a prediction task, ask agents to set a</w:t>
      </w:r>
      <w:r>
        <w:t xml:space="preserve"> </w:t>
      </w:r>
      <w:r>
        <w:t xml:space="preserve">“bet”</w:t>
      </w:r>
      <w:r>
        <w:t xml:space="preserve"> </w:t>
      </w:r>
      <w:r>
        <w:t xml:space="preserve">distribution</w:t>
      </w:r>
      <w:r>
        <w:t xml:space="preserve"> </w:t>
      </w:r>
      <m:oMath>
        <m:sSub>
          <m:e>
            <m:r>
              <m:t>P</m:t>
            </m:r>
          </m:e>
          <m:sub>
            <m:r>
              <m:t>0</m:t>
            </m:r>
          </m:sub>
        </m:sSub>
        <m:r>
          <m:rPr>
            <m:sty m:val="p"/>
          </m:rPr>
          <m:t>(</m:t>
        </m:r>
        <m:r>
          <m:t>S</m:t>
        </m:r>
        <m:r>
          <m:rPr>
            <m:sty m:val="p"/>
          </m:rPr>
          <m:t>)</m:t>
        </m:r>
      </m:oMath>
      <w:r>
        <w:t xml:space="preserve">.</w:t>
      </w:r>
    </w:p>
    <w:p>
      <w:pPr>
        <w:pStyle w:val="BodyText"/>
      </w:pPr>
      <m:oMathPara>
        <m:oMathParaPr>
          <m:jc m:val="center"/>
        </m:oMathParaPr>
        <m:oMath>
          <m:sSub>
            <m:e>
              <m:r>
                <m:t>Q</m:t>
              </m:r>
            </m:e>
            <m:sub>
              <m:r>
                <m:t>1</m:t>
              </m:r>
            </m:sub>
          </m:sSub>
          <m:r>
            <m:rPr>
              <m:sty m:val="p"/>
            </m:rPr>
            <m:t>≈</m:t>
          </m:r>
          <m:f>
            <m:fPr>
              <m:type m:val="bar"/>
            </m:fPr>
            <m:num>
              <m:r>
                <m:t>1</m:t>
              </m:r>
            </m:num>
            <m:den>
              <m:r>
                <m:rPr>
                  <m:nor/>
                  <m:sty m:val="p"/>
                </m:rPr>
                <m:t>Width</m:t>
              </m:r>
              <m:r>
                <m:rPr>
                  <m:sty m:val="p"/>
                </m:rPr>
                <m:t>(</m:t>
              </m:r>
              <m:r>
                <m:t>95</m:t>
              </m:r>
              <m:r>
                <m:rPr>
                  <m:sty m:val="p"/>
                </m:rPr>
                <m:t>%</m:t>
              </m:r>
              <m:r>
                <m:rPr>
                  <m:nor/>
                  <m:sty m:val="p"/>
                </m:rPr>
                <m:t> CI</m:t>
              </m:r>
              <m:r>
                <m:rPr>
                  <m:sty m:val="p"/>
                </m:rPr>
                <m:t>)</m:t>
              </m:r>
            </m:den>
          </m:f>
        </m:oMath>
      </m:oMathPara>
    </w:p>
    <w:p>
      <w:pPr>
        <w:pStyle w:val="FirstParagraph"/>
      </w:pPr>
      <w:r>
        <w:t xml:space="preserve">High Q1 = Narrow, spiky prior (Unshakable Intent).</w:t>
      </w:r>
    </w:p>
    <w:p>
      <w:pPr>
        <w:pStyle w:val="BodyText"/>
      </w:pPr>
      <w:r>
        <w:rPr>
          <w:b/>
          <w:bCs/>
        </w:rPr>
        <w:t xml:space="preserve">Q2 (Constraints / Variance)</w:t>
      </w:r>
      <w:r>
        <w:t xml:space="preserve"> </w:t>
      </w:r>
      <w:r>
        <w:t xml:space="preserve">-</w:t>
      </w:r>
      <w:r>
        <w:t xml:space="preserve"> </w:t>
      </w:r>
      <w:r>
        <w:rPr>
          <w:b/>
          <w:bCs/>
        </w:rPr>
        <w:t xml:space="preserve">Definition:</w:t>
      </w:r>
      <w:r>
        <w:t xml:space="preserve"> </w:t>
      </w:r>
      <w:r>
        <w:t xml:space="preserve">Environmental Permissivity.</w:t>
      </w:r>
      <w:r>
        <w:t xml:space="preserve"> </w:t>
      </w:r>
      <w:r>
        <w:t xml:space="preserve">-</w:t>
      </w:r>
      <w:r>
        <w:t xml:space="preserve"> </w:t>
      </w:r>
      <w:r>
        <w:rPr>
          <w:b/>
          <w:bCs/>
        </w:rPr>
        <w:t xml:space="preserve">Metric:</w:t>
      </w:r>
      <w:r>
        <w:t xml:space="preserve"> </w:t>
      </w:r>
      <w:r>
        <w:t xml:space="preserve">Shannon Entropy of State Transitions.</w:t>
      </w:r>
      <w:r>
        <w:t xml:space="preserve"> </w:t>
      </w:r>
      <w:r>
        <w:t xml:space="preserve">-</w:t>
      </w:r>
      <w:r>
        <w:t xml:space="preserve"> </w:t>
      </w:r>
      <w:r>
        <w:rPr>
          <w:b/>
          <w:bCs/>
        </w:rPr>
        <w:t xml:space="preserve">Protocol:</w:t>
      </w:r>
      <w:r>
        <w:t xml:space="preserve"> </w:t>
      </w:r>
      <w:r>
        <w:t xml:space="preserve">Measure how many legal moves are available from state</w:t>
      </w:r>
      <w:r>
        <w:t xml:space="preserve"> </w:t>
      </w:r>
      <m:oMath>
        <m:sSub>
          <m:e>
            <m:r>
              <m:t>S</m:t>
            </m:r>
          </m:e>
          <m:sub>
            <m:r>
              <m:t>t</m:t>
            </m:r>
          </m:sub>
        </m:sSub>
      </m:oMath>
      <w:r>
        <w:t xml:space="preserve">.</w:t>
      </w:r>
    </w:p>
    <w:p>
      <w:pPr>
        <w:pStyle w:val="BodyText"/>
      </w:pPr>
      <m:oMathPara>
        <m:oMathParaPr>
          <m:jc m:val="center"/>
        </m:oMathParaPr>
        <m:oMath>
          <m:sSub>
            <m:e>
              <m:r>
                <m:t>Q</m:t>
              </m:r>
            </m:e>
            <m:sub>
              <m:r>
                <m:t>2</m:t>
              </m:r>
            </m:sub>
          </m:sSub>
          <m:r>
            <m:rPr>
              <m:sty m:val="p"/>
            </m:rPr>
            <m:t>≈</m:t>
          </m:r>
          <m:r>
            <m:t>H</m:t>
          </m:r>
          <m:r>
            <m:rPr>
              <m:sty m:val="p"/>
            </m:rPr>
            <m:t>(</m:t>
          </m:r>
          <m:sSub>
            <m:e>
              <m:r>
                <m:t>S</m:t>
              </m:r>
            </m:e>
            <m:sub>
              <m:r>
                <m:t>t</m:t>
              </m:r>
              <m:r>
                <m:rPr>
                  <m:sty m:val="p"/>
                </m:rPr>
                <m:t>+</m:t>
              </m:r>
              <m:r>
                <m:t>1</m:t>
              </m:r>
            </m:sub>
          </m:sSub>
          <m:r>
            <m:rPr>
              <m:sty m:val="p"/>
            </m:rPr>
            <m:t>|</m:t>
          </m:r>
          <m:sSub>
            <m:e>
              <m:r>
                <m:t>S</m:t>
              </m:r>
            </m:e>
            <m:sub>
              <m:r>
                <m:t>t</m:t>
              </m:r>
            </m:sub>
          </m:sSub>
          <m:r>
            <m:rPr>
              <m:sty m:val="p"/>
            </m:rPr>
            <m:t>)</m:t>
          </m:r>
        </m:oMath>
      </m:oMathPara>
    </w:p>
    <w:p>
      <w:pPr>
        <w:pStyle w:val="FirstParagraph"/>
      </w:pPr>
      <w:r>
        <w:t xml:space="preserve">Low Q2 = Tight constraints (Tunnel). High Q2 = Open field (Chaos).</w:t>
      </w:r>
    </w:p>
    <w:p>
      <w:pPr>
        <w:pStyle w:val="BodyText"/>
      </w:pPr>
      <w:r>
        <w:rPr>
          <w:b/>
          <w:bCs/>
        </w:rPr>
        <w:t xml:space="preserve">Q3 (Possibility Space)</w:t>
      </w:r>
      <w:r>
        <w:t xml:space="preserve"> </w:t>
      </w:r>
      <w:r>
        <w:t xml:space="preserve">-</w:t>
      </w:r>
      <w:r>
        <w:t xml:space="preserve"> </w:t>
      </w:r>
      <w:r>
        <w:rPr>
          <w:b/>
          <w:bCs/>
        </w:rPr>
        <w:t xml:space="preserve">Definition:</w:t>
      </w:r>
      <w:r>
        <w:t xml:space="preserve"> </w:t>
      </w:r>
      <w:r>
        <w:t xml:space="preserve">Size of the Hypothesis Set.</w:t>
      </w:r>
      <w:r>
        <w:t xml:space="preserve"> </w:t>
      </w:r>
      <w:r>
        <w:t xml:space="preserve">-</w:t>
      </w:r>
      <w:r>
        <w:t xml:space="preserve"> </w:t>
      </w:r>
      <w:r>
        <w:rPr>
          <w:b/>
          <w:bCs/>
        </w:rPr>
        <w:t xml:space="preserve">Metric:</w:t>
      </w:r>
      <w:r>
        <w:t xml:space="preserve"> </w:t>
      </w:r>
      <w:r>
        <w:t xml:space="preserve">Cardinality of</w:t>
      </w:r>
      <w:r>
        <w:t xml:space="preserve"> </w:t>
      </w:r>
      <m:oMath>
        <m:r>
          <m:rPr>
            <m:sty m:val="p"/>
          </m:rPr>
          <m:t>Ω</m:t>
        </m:r>
      </m:oMath>
      <w:r>
        <w:t xml:space="preserve">.</w:t>
      </w:r>
      <w:r>
        <w:t xml:space="preserve"> </w:t>
      </w:r>
      <w:r>
        <w:t xml:space="preserve">-</w:t>
      </w:r>
      <w:r>
        <w:t xml:space="preserve"> </w:t>
      </w:r>
      <w:r>
        <w:rPr>
          <w:b/>
          <w:bCs/>
        </w:rPr>
        <w:t xml:space="preserve">Protocol:</w:t>
      </w:r>
      <w:r>
        <w:t xml:space="preserve"> </w:t>
      </w:r>
      <w:r>
        <w:t xml:space="preserve">Count the number of distinct outcomes the agent</w:t>
      </w:r>
      <w:r>
        <w:t xml:space="preserve"> </w:t>
      </w:r>
      <w:r>
        <w:rPr>
          <w:i/>
          <w:iCs/>
        </w:rPr>
        <w:t xml:space="preserve">considers</w:t>
      </w:r>
      <w:r>
        <w:t xml:space="preserve"> </w:t>
      </w:r>
      <w:r>
        <w:t xml:space="preserve">possible.</w:t>
      </w:r>
    </w:p>
    <w:p>
      <w:pPr>
        <w:pStyle w:val="BodyText"/>
      </w:pPr>
      <m:oMathPara>
        <m:oMathParaPr>
          <m:jc m:val="center"/>
        </m:oMathParaPr>
        <m:oMath>
          <m:sSub>
            <m:e>
              <m:r>
                <m:t>Q</m:t>
              </m:r>
            </m:e>
            <m:sub>
              <m:r>
                <m:t>3</m:t>
              </m:r>
            </m:sub>
          </m:sSub>
          <m:r>
            <m:rPr>
              <m:sty m:val="p"/>
            </m:rPr>
            <m:t>=</m:t>
          </m:r>
          <m:r>
            <m:rPr>
              <m:sty m:val="p"/>
            </m:rPr>
            <m:t>|</m:t>
          </m:r>
          <m:sSub>
            <m:e>
              <m:r>
                <m:rPr>
                  <m:sty m:val="p"/>
                </m:rPr>
                <m:t>Ω</m:t>
              </m:r>
            </m:e>
            <m:sub>
              <m:r>
                <m:rPr>
                  <m:nor/>
                  <m:sty m:val="p"/>
                </m:rPr>
                <m:t>agent</m:t>
              </m:r>
            </m:sub>
          </m:sSub>
          <m:r>
            <m:rPr>
              <m:sty m:val="p"/>
            </m:rPr>
            <m:t>|</m:t>
          </m:r>
        </m:oMath>
      </m:oMathPara>
    </w:p>
    <w:p>
      <w:pPr>
        <w:pStyle w:val="FirstParagraph"/>
      </w:pPr>
      <w:r>
        <w:rPr>
          <w:b/>
          <w:bCs/>
        </w:rPr>
        <w:t xml:space="preserve">Q4 (Meaning/Narrative Strength)</w:t>
      </w:r>
    </w:p>
    <w:p>
      <w:pPr>
        <w:numPr>
          <w:ilvl w:val="0"/>
          <w:numId w:val="1099"/>
        </w:numPr>
      </w:pPr>
      <w:r>
        <w:rPr>
          <w:b/>
          <w:bCs/>
        </w:rPr>
        <w:t xml:space="preserve">Definition:</w:t>
      </w:r>
      <w:r>
        <w:t xml:space="preserve"> </w:t>
      </w:r>
      <w:r>
        <w:t xml:space="preserve">The explanatory power of the current belief system.</w:t>
      </w:r>
    </w:p>
    <w:p>
      <w:pPr>
        <w:numPr>
          <w:ilvl w:val="0"/>
          <w:numId w:val="1099"/>
        </w:numPr>
      </w:pPr>
      <w:r>
        <w:rPr>
          <w:b/>
          <w:bCs/>
        </w:rPr>
        <w:t xml:space="preserve">Metric:</w:t>
      </w:r>
      <w:r>
        <w:t xml:space="preserve"> </w:t>
      </w:r>
      <w:r>
        <w:rPr>
          <w:b/>
          <w:bCs/>
        </w:rPr>
        <w:t xml:space="preserve">Minimum Description Length (MDL)</w:t>
      </w:r>
      <w:r>
        <w:t xml:space="preserve"> </w:t>
      </w:r>
      <w:r>
        <w:t xml:space="preserve">reduction.</w:t>
      </w:r>
    </w:p>
    <w:p>
      <w:pPr>
        <w:numPr>
          <w:ilvl w:val="0"/>
          <w:numId w:val="1099"/>
        </w:numPr>
      </w:pPr>
      <w:r>
        <w:rPr>
          <w:b/>
          <w:bCs/>
        </w:rPr>
        <w:t xml:space="preserve">Protocol:</w:t>
      </w:r>
      <w:r>
        <w:t xml:space="preserve"> </w:t>
      </w:r>
      <w:r>
        <w:t xml:space="preserve">Measure the compression ratio of explaining a set of life events (</w:t>
      </w:r>
      <m:oMath>
        <m:r>
          <m:t>D</m:t>
        </m:r>
      </m:oMath>
      <w:r>
        <w:t xml:space="preserve">) using the current Narrative (</w:t>
      </w:r>
      <m:oMath>
        <m:r>
          <m:t>H</m:t>
        </m:r>
      </m:oMath>
      <w:r>
        <w:t xml:space="preserve">).</w:t>
      </w:r>
    </w:p>
    <w:p>
      <w:pPr>
        <w:pStyle w:val="BodyText"/>
      </w:pPr>
      <m:oMathPara>
        <m:oMathParaPr>
          <m:jc m:val="center"/>
        </m:oMathParaPr>
        <m:oMath>
          <m:sSub>
            <m:e>
              <m:r>
                <m:t>Q</m:t>
              </m:r>
            </m:e>
            <m:sub>
              <m:r>
                <m:t>4</m:t>
              </m:r>
            </m:sub>
          </m:sSub>
          <m:r>
            <m:rPr>
              <m:sty m:val="p"/>
            </m:rPr>
            <m:t>≈</m:t>
          </m:r>
          <m:f>
            <m:fPr>
              <m:type m:val="bar"/>
            </m:fPr>
            <m:num>
              <m:r>
                <m:rPr>
                  <m:nor/>
                  <m:sty m:val="p"/>
                </m:rPr>
                <m:t>Bits</m:t>
              </m:r>
              <m:r>
                <m:rPr>
                  <m:sty m:val="p"/>
                </m:rPr>
                <m:t>(</m:t>
              </m:r>
              <m:r>
                <m:t>D</m:t>
              </m:r>
              <m:r>
                <m:rPr>
                  <m:sty m:val="p"/>
                </m:rPr>
                <m:t>)</m:t>
              </m:r>
              <m:r>
                <m:rPr>
                  <m:sty m:val="p"/>
                </m:rPr>
                <m:t>−</m:t>
              </m:r>
              <m:r>
                <m:rPr>
                  <m:nor/>
                  <m:sty m:val="p"/>
                </m:rPr>
                <m:t>Bits</m:t>
              </m:r>
              <m:r>
                <m:rPr>
                  <m:sty m:val="p"/>
                </m:rPr>
                <m:t>(</m:t>
              </m:r>
              <m:r>
                <m:t>D</m:t>
              </m:r>
              <m:r>
                <m:rPr>
                  <m:sty m:val="p"/>
                </m:rPr>
                <m:t>|</m:t>
              </m:r>
              <m:r>
                <m:t>H</m:t>
              </m:r>
              <m:r>
                <m:rPr>
                  <m:sty m:val="p"/>
                </m:rPr>
                <m:t>)</m:t>
              </m:r>
            </m:num>
            <m:den>
              <m:r>
                <m:rPr>
                  <m:nor/>
                  <m:sty m:val="p"/>
                </m:rPr>
                <m:t>Bits</m:t>
              </m:r>
              <m:r>
                <m:rPr>
                  <m:sty m:val="p"/>
                </m:rPr>
                <m:t>(</m:t>
              </m:r>
              <m:r>
                <m:t>H</m:t>
              </m:r>
              <m:r>
                <m:rPr>
                  <m:sty m:val="p"/>
                </m:rPr>
                <m:t>)</m:t>
              </m:r>
            </m:den>
          </m:f>
        </m:oMath>
      </m:oMathPara>
    </w:p>
    <w:p>
      <w:pPr>
        <w:numPr>
          <w:ilvl w:val="0"/>
          <w:numId w:val="1000"/>
        </w:numPr>
      </w:pPr>
      <w:r>
        <w:t xml:space="preserve">High Q4 means the narrative compacts diverse data into a simple, coherent story (high</w:t>
      </w:r>
      <w:r>
        <w:t xml:space="preserve"> </w:t>
      </w:r>
      <w:r>
        <w:t xml:space="preserve">“sense-making”</w:t>
      </w:r>
      <w:r>
        <w:t xml:space="preserve">).</w:t>
      </w:r>
    </w:p>
    <w:p>
      <w:pPr>
        <w:pStyle w:val="FirstParagraph"/>
      </w:pPr>
      <w:r>
        <w:rPr>
          <w:b/>
          <w:bCs/>
        </w:rPr>
        <w:t xml:space="preserve">Q5 (Method/Efficiency</w:t>
      </w:r>
      <w:r>
        <w:rPr>
          <w:b/>
          <w:bCs/>
        </w:rPr>
        <w:t xml:space="preserve"> </w:t>
      </w:r>
      <m:oMath>
        <m:r>
          <m:t>λ</m:t>
        </m:r>
      </m:oMath>
      <w:r>
        <w:rPr>
          <w:b/>
          <w:bCs/>
        </w:rPr>
        <w:t xml:space="preserve">)</w:t>
      </w:r>
    </w:p>
    <w:p>
      <w:pPr>
        <w:numPr>
          <w:ilvl w:val="0"/>
          <w:numId w:val="1100"/>
        </w:numPr>
      </w:pPr>
      <w:r>
        <w:rPr>
          <w:b/>
          <w:bCs/>
        </w:rPr>
        <w:t xml:space="preserve">Definition:</w:t>
      </w:r>
      <w:r>
        <w:t xml:space="preserve"> </w:t>
      </w:r>
      <w:r>
        <w:t xml:space="preserve">The rate of error reduction per unit of effort.</w:t>
      </w:r>
    </w:p>
    <w:p>
      <w:pPr>
        <w:numPr>
          <w:ilvl w:val="0"/>
          <w:numId w:val="1100"/>
        </w:numPr>
      </w:pPr>
      <w:r>
        <w:rPr>
          <w:b/>
          <w:bCs/>
        </w:rPr>
        <w:t xml:space="preserve">Metric:</w:t>
      </w:r>
      <w:r>
        <w:t xml:space="preserve"> </w:t>
      </w:r>
      <w:r>
        <w:t xml:space="preserve">Log-linear learning rate.</w:t>
      </w:r>
    </w:p>
    <w:p>
      <w:pPr>
        <w:numPr>
          <w:ilvl w:val="0"/>
          <w:numId w:val="1100"/>
        </w:numPr>
      </w:pPr>
      <w:r>
        <w:rPr>
          <w:b/>
          <w:bCs/>
        </w:rPr>
        <w:t xml:space="preserve">Protocol:</w:t>
      </w:r>
      <w:r>
        <w:t xml:space="preserve"> </w:t>
      </w:r>
      <w:r>
        <w:t xml:space="preserve">In a controlled task (e.g., motor skill acquisition), fit the performance curve</w:t>
      </w:r>
      <w:r>
        <w:t xml:space="preserve"> </w:t>
      </w:r>
      <m:oMath>
        <m:r>
          <m:t>E</m:t>
        </m:r>
        <m:r>
          <m:rPr>
            <m:sty m:val="p"/>
          </m:rPr>
          <m:t>(</m:t>
        </m:r>
        <m:r>
          <m:t>t</m:t>
        </m:r>
        <m:r>
          <m:rPr>
            <m:sty m:val="p"/>
          </m:rPr>
          <m:t>)</m:t>
        </m:r>
        <m:r>
          <m:rPr>
            <m:sty m:val="p"/>
          </m:rPr>
          <m:t>=</m:t>
        </m:r>
        <m:sSub>
          <m:e>
            <m:r>
              <m:t>E</m:t>
            </m:r>
          </m:e>
          <m:sub>
            <m:r>
              <m:t>0</m:t>
            </m:r>
          </m:sub>
        </m:sSub>
        <m:sSup>
          <m:e>
            <m:r>
              <m:t>e</m:t>
            </m:r>
          </m:e>
          <m:sup>
            <m:r>
              <m:rPr>
                <m:sty m:val="p"/>
              </m:rPr>
              <m:t>−</m:t>
            </m:r>
            <m:r>
              <m:t>λ</m:t>
            </m:r>
            <m:r>
              <m:t>t</m:t>
            </m:r>
          </m:sup>
        </m:sSup>
      </m:oMath>
      <w:r>
        <w:t xml:space="preserve">.</w:t>
      </w:r>
    </w:p>
    <w:p>
      <w:pPr>
        <w:pStyle w:val="BodyText"/>
      </w:pPr>
      <m:oMathPara>
        <m:oMathParaPr>
          <m:jc m:val="center"/>
        </m:oMathParaPr>
        <m:oMath>
          <m:r>
            <m:t>λ</m:t>
          </m:r>
          <m:r>
            <m:rPr>
              <m:sty m:val="p"/>
            </m:rPr>
            <m:t>=</m:t>
          </m:r>
          <m:r>
            <m:rPr>
              <m:sty m:val="p"/>
            </m:rPr>
            <m:t>−</m:t>
          </m:r>
          <m:f>
            <m:fPr>
              <m:type m:val="bar"/>
            </m:fPr>
            <m:num>
              <m:r>
                <m:t>d</m:t>
              </m:r>
              <m:r>
                <m:rPr>
                  <m:sty m:val="p"/>
                </m:rPr>
                <m:t>ln</m:t>
              </m:r>
              <m:r>
                <m:t>E</m:t>
              </m:r>
            </m:num>
            <m:den>
              <m:r>
                <m:t>d</m:t>
              </m:r>
              <m:r>
                <m:t>t</m:t>
              </m:r>
            </m:den>
          </m:f>
        </m:oMath>
      </m:oMathPara>
    </w:p>
    <w:p>
      <w:pPr>
        <w:numPr>
          <w:ilvl w:val="0"/>
          <w:numId w:val="1000"/>
        </w:numPr>
      </w:pPr>
      <w:r>
        <w:t xml:space="preserve">High</w:t>
      </w:r>
      <w:r>
        <w:t xml:space="preserve"> </w:t>
      </w:r>
      <m:oMath>
        <m:r>
          <m:t>λ</m:t>
        </m:r>
      </m:oMath>
      <w:r>
        <w:t xml:space="preserve"> </w:t>
      </w:r>
      <w:r>
        <w:t xml:space="preserve">represents a</w:t>
      </w:r>
      <w:r>
        <w:t xml:space="preserve"> </w:t>
      </w:r>
      <w:r>
        <w:t xml:space="preserve">“steep learning curve”</w:t>
      </w:r>
      <w:r>
        <w:t xml:space="preserve"> </w:t>
      </w:r>
      <w:r>
        <w:t xml:space="preserve">(rapid mastery).</w:t>
      </w:r>
      <w:r>
        <w:t xml:space="preserve"> </w:t>
      </w:r>
      <w:r>
        <w:rPr>
          <w:i/>
          <w:iCs/>
        </w:rPr>
        <w:t xml:space="preserve">Alternative:</w:t>
      </w:r>
      <w:r>
        <w:t xml:space="preserve"> </w:t>
      </w:r>
      <w:r>
        <w:rPr>
          <w:b/>
          <w:bCs/>
        </w:rPr>
        <w:t xml:space="preserve">Transfer Efficiency</w:t>
      </w:r>
      <w:r>
        <w:t xml:space="preserve"> </w:t>
      </w:r>
      <w:r>
        <w:t xml:space="preserve">(How fast pre-training in</w:t>
      </w:r>
      <w:r>
        <w:t xml:space="preserve"> </w:t>
      </w:r>
      <m:oMath>
        <m:r>
          <m:t>A</m:t>
        </m:r>
      </m:oMath>
      <w:r>
        <w:t xml:space="preserve"> </w:t>
      </w:r>
      <w:r>
        <w:t xml:space="preserve">accelerates learning in</w:t>
      </w:r>
      <w:r>
        <w:t xml:space="preserve"> </w:t>
      </w:r>
      <m:oMath>
        <m:r>
          <m:t>B</m:t>
        </m:r>
      </m:oMath>
      <w:r>
        <w:t xml:space="preserve">).</w:t>
      </w:r>
    </w:p>
    <w:p>
      <w:pPr>
        <w:pStyle w:val="FirstParagraph"/>
      </w:pPr>
      <w:r>
        <w:rPr>
          <w:b/>
          <w:bCs/>
        </w:rPr>
        <w:t xml:space="preserve">Q6 (Trial Count / Sequence)</w:t>
      </w:r>
      <w:r>
        <w:t xml:space="preserve"> </w:t>
      </w:r>
      <w:r>
        <w:t xml:space="preserve">-</w:t>
      </w:r>
      <w:r>
        <w:t xml:space="preserve"> </w:t>
      </w:r>
      <w:r>
        <w:rPr>
          <w:b/>
          <w:bCs/>
        </w:rPr>
        <w:t xml:space="preserve">Definition:</w:t>
      </w:r>
      <w:r>
        <w:t xml:space="preserve"> </w:t>
      </w:r>
      <w:r>
        <w:t xml:space="preserve">The accumulation of evidence.</w:t>
      </w:r>
      <w:r>
        <w:t xml:space="preserve"> </w:t>
      </w:r>
      <w:r>
        <w:t xml:space="preserve">-</w:t>
      </w:r>
      <w:r>
        <w:t xml:space="preserve"> </w:t>
      </w:r>
      <w:r>
        <w:rPr>
          <w:b/>
          <w:bCs/>
        </w:rPr>
        <w:t xml:space="preserve">Metric:</w:t>
      </w:r>
      <w:r>
        <w:t xml:space="preserve"> </w:t>
      </w:r>
      <w:r>
        <w:t xml:space="preserve">Iteration Index</w:t>
      </w:r>
      <w:r>
        <w:t xml:space="preserve"> </w:t>
      </w:r>
      <m:oMath>
        <m:r>
          <m:t>N</m:t>
        </m:r>
      </m:oMath>
      <w:r>
        <w:t xml:space="preserve">.</w:t>
      </w:r>
      <w:r>
        <w:t xml:space="preserve"> </w:t>
      </w:r>
      <w:r>
        <w:t xml:space="preserve">-</w:t>
      </w:r>
      <w:r>
        <w:t xml:space="preserve"> </w:t>
      </w:r>
      <w:r>
        <w:rPr>
          <w:b/>
          <w:bCs/>
        </w:rPr>
        <w:t xml:space="preserve">Protocol:</w:t>
      </w:r>
      <w:r>
        <w:t xml:space="preserve"> </w:t>
      </w:r>
      <w:r>
        <w:t xml:space="preserve">Simple count of discrete update steps (trials/actions taken).</w:t>
      </w:r>
    </w:p>
    <w:p>
      <w:pPr>
        <w:pStyle w:val="BodyText"/>
      </w:pPr>
      <m:oMathPara>
        <m:oMathParaPr>
          <m:jc m:val="center"/>
        </m:oMathParaPr>
        <m:oMath>
          <m:sSub>
            <m:e>
              <m:r>
                <m:t>Q</m:t>
              </m:r>
            </m:e>
            <m:sub>
              <m:r>
                <m:t>6</m:t>
              </m:r>
            </m:sub>
          </m:sSub>
          <m:r>
            <m:rPr>
              <m:sty m:val="p"/>
            </m:rPr>
            <m:t>=</m:t>
          </m:r>
          <m:nary>
            <m:naryPr>
              <m:chr m:val="∫"/>
              <m:limLoc m:val="subSup"/>
              <m:subHide m:val="off"/>
              <m:supHide m:val="off"/>
            </m:naryPr>
            <m:sub>
              <m:r>
                <m:t>0</m:t>
              </m:r>
            </m:sub>
            <m:sup>
              <m:r>
                <m:t>τ</m:t>
              </m:r>
            </m:sup>
            <m:e>
              <m:r>
                <m:t>d</m:t>
              </m:r>
            </m:e>
          </m:nary>
          <m:r>
            <m:t>t</m:t>
          </m:r>
          <m:r>
            <m:rPr>
              <m:sty m:val="p"/>
            </m:rPr>
            <m:t>≈</m:t>
          </m:r>
          <m:sSub>
            <m:e>
              <m:r>
                <m:t>N</m:t>
              </m:r>
            </m:e>
            <m:sub>
              <m:r>
                <m:rPr>
                  <m:nor/>
                  <m:sty m:val="p"/>
                </m:rPr>
                <m:t>steps</m:t>
              </m:r>
            </m:sub>
          </m:sSub>
        </m:oMath>
      </m:oMathPara>
    </w:p>
    <w:p>
      <w:pPr>
        <w:pStyle w:val="FirstParagraph"/>
      </w:pPr>
      <w:r>
        <w:rPr>
          <w:b/>
          <w:bCs/>
        </w:rPr>
        <w:t xml:space="preserve">Q7 (Risk / Effect)</w:t>
      </w:r>
      <w:r>
        <w:t xml:space="preserve"> </w:t>
      </w:r>
      <w:r>
        <w:t xml:space="preserve">-</w:t>
      </w:r>
      <w:r>
        <w:t xml:space="preserve"> </w:t>
      </w:r>
      <w:r>
        <w:rPr>
          <w:b/>
          <w:bCs/>
        </w:rPr>
        <w:t xml:space="preserve">Definition:</w:t>
      </w:r>
      <w:r>
        <w:t xml:space="preserve"> </w:t>
      </w:r>
      <w:r>
        <w:t xml:space="preserve">Tolerance for negative outcomes.</w:t>
      </w:r>
      <w:r>
        <w:t xml:space="preserve"> </w:t>
      </w:r>
      <w:r>
        <w:t xml:space="preserve">-</w:t>
      </w:r>
      <w:r>
        <w:t xml:space="preserve"> </w:t>
      </w:r>
      <w:r>
        <w:rPr>
          <w:b/>
          <w:bCs/>
        </w:rPr>
        <w:t xml:space="preserve">Metric:</w:t>
      </w:r>
      <w:r>
        <w:t xml:space="preserve"> </w:t>
      </w:r>
      <w:r>
        <w:t xml:space="preserve">Certainty Equivalent Ratio (CE).</w:t>
      </w:r>
      <w:r>
        <w:t xml:space="preserve"> </w:t>
      </w:r>
      <w:r>
        <w:t xml:space="preserve">-</w:t>
      </w:r>
      <w:r>
        <w:t xml:space="preserve"> </w:t>
      </w:r>
      <w:r>
        <w:rPr>
          <w:b/>
          <w:bCs/>
        </w:rPr>
        <w:t xml:space="preserve">Protocol:</w:t>
      </w:r>
      <w:r>
        <w:t xml:space="preserve"> </w:t>
      </w:r>
      <w:r>
        <w:t xml:space="preserve">In a lottery task, find the sure amount</w:t>
      </w:r>
      <w:r>
        <w:t xml:space="preserve"> </w:t>
      </w:r>
      <m:oMath>
        <m:r>
          <m:t>X</m:t>
        </m:r>
      </m:oMath>
      <w:r>
        <w:t xml:space="preserve"> </w:t>
      </w:r>
      <w:r>
        <w:t xml:space="preserve">equal to a gamble with expected value</w:t>
      </w:r>
      <w:r>
        <w:t xml:space="preserve"> </w:t>
      </w:r>
      <m:oMath>
        <m:r>
          <m:t>E</m:t>
        </m:r>
      </m:oMath>
      <w:r>
        <w:t xml:space="preserve">.</w:t>
      </w:r>
    </w:p>
    <w:p>
      <w:pPr>
        <w:pStyle w:val="BodyText"/>
      </w:pPr>
      <m:oMathPara>
        <m:oMathParaPr>
          <m:jc m:val="center"/>
        </m:oMathParaPr>
        <m:oMath>
          <m:sSub>
            <m:e>
              <m:r>
                <m:t>Q</m:t>
              </m:r>
            </m:e>
            <m:sub>
              <m:r>
                <m:t>7</m:t>
              </m:r>
            </m:sub>
          </m:sSub>
          <m:r>
            <m:rPr>
              <m:sty m:val="p"/>
            </m:rPr>
            <m:t>∝</m:t>
          </m:r>
          <m:f>
            <m:fPr>
              <m:type m:val="bar"/>
            </m:fPr>
            <m:num>
              <m:r>
                <m:t>X</m:t>
              </m:r>
            </m:num>
            <m:den>
              <m:r>
                <m:t>E</m:t>
              </m:r>
            </m:den>
          </m:f>
          <m:r>
            <m:t> </m:t>
          </m:r>
          <m:r>
            <m:rPr>
              <m:sty m:val="p"/>
            </m:rPr>
            <m:t>(</m:t>
          </m:r>
          <m:r>
            <m:rPr>
              <m:nor/>
              <m:sty m:val="p"/>
            </m:rPr>
            <m:t>or Loss Aversion </m:t>
          </m:r>
          <m:r>
            <m:t>λ</m:t>
          </m:r>
          <m:r>
            <m:rPr>
              <m:sty m:val="p"/>
            </m:rPr>
            <m:t>)</m:t>
          </m:r>
        </m:oMath>
      </m:oMathPara>
    </w:p>
    <w:p>
      <w:pPr>
        <w:pStyle w:val="FirstParagraph"/>
      </w:pPr>
      <w:r>
        <w:t xml:space="preserve">Low Q7 = High fear (requires high certainty). High Q7 = High risk tolerance.</w:t>
      </w:r>
    </w:p>
    <w:p>
      <w:pPr>
        <w:pStyle w:val="BodyText"/>
      </w:pPr>
      <w:r>
        <w:rPr>
          <w:b/>
          <w:bCs/>
        </w:rPr>
        <w:t xml:space="preserve">Temperature (</w:t>
      </w:r>
      <m:oMath>
        <m:r>
          <m:t>T</m:t>
        </m:r>
      </m:oMath>
      <w:r>
        <w:rPr>
          <w:b/>
          <w:bCs/>
        </w:rPr>
        <w:t xml:space="preserve">)</w:t>
      </w:r>
    </w:p>
    <w:p>
      <w:pPr>
        <w:numPr>
          <w:ilvl w:val="0"/>
          <w:numId w:val="1101"/>
        </w:numPr>
      </w:pPr>
      <w:r>
        <w:rPr>
          <w:b/>
          <w:bCs/>
        </w:rPr>
        <w:t xml:space="preserve">Definition:</w:t>
      </w:r>
      <w:r>
        <w:t xml:space="preserve"> </w:t>
      </w:r>
      <w:r>
        <w:t xml:space="preserve">Tendency toward exploration/stochasticity.</w:t>
      </w:r>
    </w:p>
    <w:p>
      <w:pPr>
        <w:numPr>
          <w:ilvl w:val="0"/>
          <w:numId w:val="1101"/>
        </w:numPr>
      </w:pPr>
      <w:r>
        <w:rPr>
          <w:b/>
          <w:bCs/>
        </w:rPr>
        <w:t xml:space="preserve">Metric:</w:t>
      </w:r>
      <w:r>
        <w:t xml:space="preserve"> </w:t>
      </w:r>
      <w:r>
        <w:t xml:space="preserve">Softmax variability or Inverse inverse-temperature (</w:t>
      </w:r>
      <m:oMath>
        <m:sSup>
          <m:e>
            <m:r>
              <m:t>β</m:t>
            </m:r>
          </m:e>
          <m:sup>
            <m:r>
              <m:rPr>
                <m:sty m:val="p"/>
              </m:rPr>
              <m:t>−</m:t>
            </m:r>
            <m:r>
              <m:t>1</m:t>
            </m:r>
          </m:sup>
        </m:sSup>
      </m:oMath>
      <w:r>
        <w:t xml:space="preserve">).</w:t>
      </w:r>
    </w:p>
    <w:p>
      <w:pPr>
        <w:numPr>
          <w:ilvl w:val="0"/>
          <w:numId w:val="1101"/>
        </w:numPr>
      </w:pPr>
      <w:r>
        <w:rPr>
          <w:b/>
          <w:bCs/>
        </w:rPr>
        <w:t xml:space="preserve">Protocol:</w:t>
      </w:r>
      <w:r>
        <w:t xml:space="preserve"> </w:t>
      </w:r>
      <w:r>
        <w:t xml:space="preserve">In a multi-armed bandit task, measure the probability of choosing sub-optimal levers.</w:t>
      </w:r>
    </w:p>
    <w:p>
      <w:pPr>
        <w:pStyle w:val="BodyText"/>
      </w:pPr>
      <m:oMathPara>
        <m:oMathParaPr>
          <m:jc m:val="center"/>
        </m:oMathParaPr>
        <m:oMath>
          <m:r>
            <m:t>P</m:t>
          </m:r>
          <m:r>
            <m:rPr>
              <m:sty m:val="p"/>
            </m:rPr>
            <m:t>(</m:t>
          </m:r>
          <m:r>
            <m:rPr>
              <m:nor/>
              <m:sty m:val="p"/>
            </m:rPr>
            <m:t>choice </m:t>
          </m:r>
          <m:r>
            <m:t>i</m:t>
          </m:r>
          <m:r>
            <m:rPr>
              <m:sty m:val="p"/>
            </m:rPr>
            <m:t>)</m:t>
          </m:r>
          <m:r>
            <m:rPr>
              <m:sty m:val="p"/>
            </m:rPr>
            <m:t>=</m:t>
          </m:r>
          <m:f>
            <m:fPr>
              <m:type m:val="bar"/>
            </m:fPr>
            <m:num>
              <m:sSup>
                <m:e>
                  <m:r>
                    <m:t>e</m:t>
                  </m:r>
                </m:e>
                <m:sup>
                  <m:sSub>
                    <m:e>
                      <m:r>
                        <m:t>V</m:t>
                      </m:r>
                    </m:e>
                    <m:sub>
                      <m:r>
                        <m:t>i</m:t>
                      </m:r>
                    </m:sub>
                  </m:sSub>
                  <m:r>
                    <m:rPr>
                      <m:sty m:val="p"/>
                    </m:rPr>
                    <m:t>/</m:t>
                  </m:r>
                  <m:r>
                    <m:t>T</m:t>
                  </m:r>
                </m:sup>
              </m:sSup>
            </m:num>
            <m:den>
              <m:nary>
                <m:naryPr>
                  <m:chr m:val="∑"/>
                  <m:limLoc m:val="undOvr"/>
                  <m:subHide m:val="off"/>
                  <m:supHide m:val="on"/>
                </m:naryPr>
                <m:sub>
                  <m:r>
                    <m:t>j</m:t>
                  </m:r>
                </m:sub>
                <m:sup>
                  <m:r>
                    <m:t>​</m:t>
                  </m:r>
                </m:sup>
                <m:e>
                  <m:sSup>
                    <m:e>
                      <m:r>
                        <m:t>e</m:t>
                      </m:r>
                    </m:e>
                    <m:sup>
                      <m:sSub>
                        <m:e>
                          <m:r>
                            <m:t>V</m:t>
                          </m:r>
                        </m:e>
                        <m:sub>
                          <m:r>
                            <m:t>j</m:t>
                          </m:r>
                        </m:sub>
                      </m:sSub>
                      <m:r>
                        <m:rPr>
                          <m:sty m:val="p"/>
                        </m:rPr>
                        <m:t>/</m:t>
                      </m:r>
                      <m:r>
                        <m:t>T</m:t>
                      </m:r>
                    </m:sup>
                  </m:sSup>
                </m:e>
              </m:nary>
            </m:den>
          </m:f>
        </m:oMath>
      </m:oMathPara>
    </w:p>
    <w:p>
      <w:pPr>
        <w:numPr>
          <w:ilvl w:val="0"/>
          <w:numId w:val="1000"/>
        </w:numPr>
      </w:pPr>
      <w:r>
        <w:t xml:space="preserve">Fit</w:t>
      </w:r>
      <w:r>
        <w:t xml:space="preserve"> </w:t>
      </w:r>
      <m:oMath>
        <m:r>
          <m:t>T</m:t>
        </m:r>
      </m:oMath>
      <w:r>
        <w:t xml:space="preserve"> </w:t>
      </w:r>
      <w:r>
        <w:t xml:space="preserve">to observed choice behavior. High</w:t>
      </w:r>
      <w:r>
        <w:t xml:space="preserve"> </w:t>
      </w:r>
      <m:oMath>
        <m:r>
          <m:t>T</m:t>
        </m:r>
      </m:oMath>
      <w:r>
        <w:t xml:space="preserve"> </w:t>
      </w:r>
      <w:r>
        <w:t xml:space="preserve">= high randomness/curiosity. Low</w:t>
      </w:r>
      <w:r>
        <w:t xml:space="preserve"> </w:t>
      </w:r>
      <m:oMath>
        <m:r>
          <m:t>T</m:t>
        </m:r>
      </m:oMath>
      <w:r>
        <w:t xml:space="preserve"> </w:t>
      </w:r>
      <w:r>
        <w:t xml:space="preserve">= rigid maximization.</w:t>
      </w:r>
    </w:p>
    <w:p>
      <w:pPr>
        <w:pStyle w:val="FirstParagraph"/>
      </w:pPr>
      <w:r>
        <w:rPr>
          <w:b/>
          <w:bCs/>
        </w:rPr>
        <w:t xml:space="preserve">End of Document</w:t>
      </w:r>
    </w:p>
    <w:p>
      <w:pPr>
        <w:pStyle w:val="BodyText"/>
      </w:pPr>
      <w:r>
        <w:rPr>
          <w:i/>
          <w:iCs/>
        </w:rPr>
        <w:t xml:space="preserve">For questions, collaborations, or citations, contact the VFT project at the relevant repository.</w:t>
      </w:r>
    </w:p>
    <w:bookmarkEnd w:id="115"/>
    <w:bookmarkEnd w:id="116"/>
    <w:bookmarkStart w:id="122" w:name="Xe78d8a102868468ed6a60551f0c5ed7dfff9484"/>
    <w:p>
      <w:pPr>
        <w:pStyle w:val="Heading3"/>
      </w:pPr>
      <w:r>
        <w:t xml:space="preserve">Appendix D: A Structured Learning Protocol</w:t>
      </w:r>
    </w:p>
    <w:p>
      <w:pPr>
        <w:pStyle w:val="FirstParagraph"/>
      </w:pPr>
      <w:r>
        <w:t xml:space="preserve">To master the Field of Chance, we recommend a tiered approach. Do not attempt to solve the equations (Level 3) before understanding the landscape (Level 1).</w:t>
      </w:r>
    </w:p>
    <w:bookmarkStart w:id="117" w:name="level-0-the-seeker-the-why"/>
    <w:p>
      <w:pPr>
        <w:pStyle w:val="Heading4"/>
      </w:pPr>
      <w:r>
        <w:t xml:space="preserve">Level 0: The Seeker (The Why)</w:t>
      </w:r>
    </w:p>
    <w:p>
      <w:pPr>
        <w:pStyle w:val="FirstParagraph"/>
      </w:pPr>
      <w:r>
        <w:rPr>
          <w:b/>
          <w:bCs/>
        </w:rPr>
        <w:t xml:space="preserve">Goal:</w:t>
      </w:r>
      <w:r>
        <w:t xml:space="preserve"> </w:t>
      </w:r>
      <w:r>
        <w:t xml:space="preserve">Relevance. Why does this matter?</w:t>
      </w:r>
      <w:r>
        <w:t xml:space="preserve"> </w:t>
      </w:r>
      <w:r>
        <w:rPr>
          <w:b/>
          <w:bCs/>
        </w:rPr>
        <w:t xml:space="preserve">Read:</w:t>
      </w:r>
      <w:r>
        <w:t xml:space="preserve"> </w:t>
      </w:r>
      <w:r>
        <w:t xml:space="preserve">Abstract, Section 1.1, Section 10 (Conclusion).</w:t>
      </w:r>
      <w:r>
        <w:t xml:space="preserve"> </w:t>
      </w:r>
      <w:r>
        <w:rPr>
          <w:b/>
          <w:bCs/>
        </w:rPr>
        <w:t xml:space="preserve">Key Question:</w:t>
      </w:r>
      <w:r>
        <w:t xml:space="preserve"> </w:t>
      </w:r>
      <w:r>
        <w:t xml:space="preserve">“Does this explain something I have felt but could not articulate?”</w:t>
      </w:r>
    </w:p>
    <w:bookmarkEnd w:id="117"/>
    <w:bookmarkStart w:id="118" w:name="level-1-the-initiate-the-metaphor"/>
    <w:p>
      <w:pPr>
        <w:pStyle w:val="Heading4"/>
      </w:pPr>
      <w:r>
        <w:t xml:space="preserve">Level 1: The Initiate (The Metaphor)</w:t>
      </w:r>
    </w:p>
    <w:p>
      <w:pPr>
        <w:pStyle w:val="FirstParagraph"/>
      </w:pPr>
      <w:r>
        <w:rPr>
          <w:b/>
          <w:bCs/>
        </w:rPr>
        <w:t xml:space="preserve">Goal:</w:t>
      </w:r>
      <w:r>
        <w:t xml:space="preserve"> </w:t>
      </w:r>
      <w:r>
        <w:t xml:space="preserve">Intuitive grasp of the geometry.</w:t>
      </w:r>
      <w:r>
        <w:t xml:space="preserve"> </w:t>
      </w:r>
      <w:r>
        <w:rPr>
          <w:b/>
          <w:bCs/>
        </w:rPr>
        <w:t xml:space="preserve">Read Sections:</w:t>
      </w:r>
      <w:r>
        <w:t xml:space="preserve"> </w:t>
      </w:r>
      <w:r>
        <w:t xml:space="preserve">1.3, 4.1, 4.2, 5.4.</w:t>
      </w:r>
      <w:r>
        <w:t xml:space="preserve"> </w:t>
      </w:r>
      <w:r>
        <w:rPr>
          <w:b/>
          <w:bCs/>
        </w:rPr>
        <w:t xml:space="preserve">Key Concepts:</w:t>
      </w:r>
    </w:p>
    <w:p>
      <w:pPr>
        <w:pStyle w:val="Compact"/>
        <w:numPr>
          <w:ilvl w:val="0"/>
          <w:numId w:val="1102"/>
        </w:numPr>
      </w:pPr>
      <w:r>
        <w:rPr>
          <w:b/>
          <w:bCs/>
        </w:rPr>
        <w:t xml:space="preserve">The Gravity Well:</w:t>
      </w:r>
      <w:r>
        <w:t xml:space="preserve"> </w:t>
      </w:r>
      <w:r>
        <w:t xml:space="preserve">Intent isn’t</w:t>
      </w:r>
      <w:r>
        <w:t xml:space="preserve"> </w:t>
      </w:r>
      <w:r>
        <w:t xml:space="preserve">“pushing”</w:t>
      </w:r>
      <w:r>
        <w:t xml:space="preserve">; it’s creating a heavy object that pulls things toward it.</w:t>
      </w:r>
    </w:p>
    <w:p>
      <w:pPr>
        <w:pStyle w:val="Compact"/>
        <w:numPr>
          <w:ilvl w:val="0"/>
          <w:numId w:val="1102"/>
        </w:numPr>
      </w:pPr>
      <w:r>
        <w:rPr>
          <w:b/>
          <w:bCs/>
        </w:rPr>
        <w:t xml:space="preserve">The Valley of Light:</w:t>
      </w:r>
      <w:r>
        <w:t xml:space="preserve"> </w:t>
      </w:r>
      <w:r>
        <w:t xml:space="preserve">Why hope feels impossible in depression (the geometry is flat), and why a single spark breaks the system.</w:t>
      </w:r>
    </w:p>
    <w:p>
      <w:pPr>
        <w:pStyle w:val="Compact"/>
        <w:numPr>
          <w:ilvl w:val="0"/>
          <w:numId w:val="1102"/>
        </w:numPr>
      </w:pPr>
      <w:r>
        <w:rPr>
          <w:b/>
          <w:bCs/>
        </w:rPr>
        <w:t xml:space="preserve">Resolution Time:</w:t>
      </w:r>
      <w:r>
        <w:t xml:space="preserve"> </w:t>
      </w:r>
      <w:r>
        <w:t xml:space="preserve">It’s not about</w:t>
      </w:r>
      <w:r>
        <w:t xml:space="preserve"> </w:t>
      </w:r>
      <w:r>
        <w:rPr>
          <w:i/>
          <w:iCs/>
        </w:rPr>
        <w:t xml:space="preserve">when</w:t>
      </w:r>
      <w:r>
        <w:t xml:space="preserve"> </w:t>
      </w:r>
      <w:r>
        <w:t xml:space="preserve">(clock time), it’s about</w:t>
      </w:r>
      <w:r>
        <w:t xml:space="preserve"> </w:t>
      </w:r>
      <w:r>
        <w:rPr>
          <w:i/>
          <w:iCs/>
        </w:rPr>
        <w:t xml:space="preserve">how many iterations</w:t>
      </w:r>
      <w:r>
        <w:t xml:space="preserve"> </w:t>
      </w:r>
      <w:r>
        <w:t xml:space="preserve">(reps).</w:t>
      </w:r>
    </w:p>
    <w:bookmarkEnd w:id="118"/>
    <w:bookmarkStart w:id="119" w:name="level-2-the-geometer-the-map"/>
    <w:p>
      <w:pPr>
        <w:pStyle w:val="Heading4"/>
      </w:pPr>
      <w:r>
        <w:t xml:space="preserve">Level 2: The Geometer (The Map)</w:t>
      </w:r>
    </w:p>
    <w:p>
      <w:pPr>
        <w:pStyle w:val="FirstParagraph"/>
      </w:pPr>
      <w:r>
        <w:rPr>
          <w:b/>
          <w:bCs/>
        </w:rPr>
        <w:t xml:space="preserve">Goal:</w:t>
      </w:r>
      <w:r>
        <w:t xml:space="preserve"> </w:t>
      </w:r>
      <w:r>
        <w:t xml:space="preserve">Understanding the 7 Planes of Agency.</w:t>
      </w:r>
      <w:r>
        <w:t xml:space="preserve"> </w:t>
      </w:r>
      <w:r>
        <w:rPr>
          <w:b/>
          <w:bCs/>
        </w:rPr>
        <w:t xml:space="preserve">Read Sections:</w:t>
      </w:r>
      <w:r>
        <w:t xml:space="preserve"> </w:t>
      </w:r>
      <w:r>
        <w:t xml:space="preserve">3.1 - 3.11.</w:t>
      </w:r>
      <w:r>
        <w:t xml:space="preserve"> </w:t>
      </w:r>
      <w:r>
        <w:rPr>
          <w:b/>
          <w:bCs/>
        </w:rPr>
        <w:t xml:space="preserve">Key Concepts:</w:t>
      </w:r>
    </w:p>
    <w:p>
      <w:pPr>
        <w:pStyle w:val="Compact"/>
        <w:numPr>
          <w:ilvl w:val="0"/>
          <w:numId w:val="1103"/>
        </w:numPr>
      </w:pPr>
      <w:r>
        <w:rPr>
          <w:b/>
          <w:bCs/>
        </w:rPr>
        <w:t xml:space="preserve">The Tension Pairs:</w:t>
      </w:r>
    </w:p>
    <w:p>
      <w:pPr>
        <w:pStyle w:val="Compact"/>
        <w:numPr>
          <w:ilvl w:val="1"/>
          <w:numId w:val="1104"/>
        </w:numPr>
      </w:pPr>
      <w:r>
        <w:rPr>
          <w:i/>
          <w:iCs/>
        </w:rPr>
        <w:t xml:space="preserve">What</w:t>
      </w:r>
      <w:r>
        <w:t xml:space="preserve"> </w:t>
      </w:r>
      <w:r>
        <w:t xml:space="preserve">vs</w:t>
      </w:r>
      <w:r>
        <w:t xml:space="preserve"> </w:t>
      </w:r>
      <w:r>
        <w:rPr>
          <w:i/>
          <w:iCs/>
        </w:rPr>
        <w:t xml:space="preserve">Where</w:t>
      </w:r>
      <w:r>
        <w:t xml:space="preserve"> </w:t>
      </w:r>
      <w:r>
        <w:t xml:space="preserve">(Dreams vs Reality).</w:t>
      </w:r>
    </w:p>
    <w:p>
      <w:pPr>
        <w:pStyle w:val="Compact"/>
        <w:numPr>
          <w:ilvl w:val="1"/>
          <w:numId w:val="1104"/>
        </w:numPr>
      </w:pPr>
      <w:r>
        <w:rPr>
          <w:i/>
          <w:iCs/>
        </w:rPr>
        <w:t xml:space="preserve">Why</w:t>
      </w:r>
      <w:r>
        <w:t xml:space="preserve"> </w:t>
      </w:r>
      <w:r>
        <w:t xml:space="preserve">vs</w:t>
      </w:r>
      <w:r>
        <w:t xml:space="preserve"> </w:t>
      </w:r>
      <w:r>
        <w:rPr>
          <w:i/>
          <w:iCs/>
        </w:rPr>
        <w:t xml:space="preserve">How</w:t>
      </w:r>
      <w:r>
        <w:t xml:space="preserve"> </w:t>
      </w:r>
      <w:r>
        <w:t xml:space="preserve">(Purpose vs Method).</w:t>
      </w:r>
    </w:p>
    <w:p>
      <w:pPr>
        <w:pStyle w:val="Compact"/>
        <w:numPr>
          <w:ilvl w:val="1"/>
          <w:numId w:val="1104"/>
        </w:numPr>
      </w:pPr>
      <w:r>
        <w:rPr>
          <w:i/>
          <w:iCs/>
        </w:rPr>
        <w:t xml:space="preserve">Cause</w:t>
      </w:r>
      <w:r>
        <w:t xml:space="preserve"> </w:t>
      </w:r>
      <w:r>
        <w:t xml:space="preserve">vs</w:t>
      </w:r>
      <w:r>
        <w:t xml:space="preserve"> </w:t>
      </w:r>
      <w:r>
        <w:rPr>
          <w:i/>
          <w:iCs/>
        </w:rPr>
        <w:t xml:space="preserve">Effect</w:t>
      </w:r>
      <w:r>
        <w:t xml:space="preserve"> </w:t>
      </w:r>
      <w:r>
        <w:t xml:space="preserve">(Past vs Future).</w:t>
      </w:r>
    </w:p>
    <w:p>
      <w:pPr>
        <w:pStyle w:val="Compact"/>
        <w:numPr>
          <w:ilvl w:val="0"/>
          <w:numId w:val="1103"/>
        </w:numPr>
      </w:pPr>
      <w:r>
        <w:rPr>
          <w:b/>
          <w:bCs/>
        </w:rPr>
        <w:t xml:space="preserve">Q1 as Origin:</w:t>
      </w:r>
      <w:r>
        <w:t xml:space="preserve"> </w:t>
      </w:r>
      <w:r>
        <w:t xml:space="preserve">You are not on the map; you are the point</w:t>
      </w:r>
      <w:r>
        <w:t xml:space="preserve"> </w:t>
      </w:r>
      <m:oMath>
        <m:r>
          <m:rPr>
            <m:sty m:val="p"/>
          </m:rPr>
          <m:t>(</m:t>
        </m:r>
        <m:r>
          <m:t>0</m:t>
        </m:r>
        <m:r>
          <m:rPr>
            <m:sty m:val="p"/>
          </m:rPr>
          <m:t>,</m:t>
        </m:r>
        <m:r>
          <m:t>0</m:t>
        </m:r>
        <m:r>
          <m:rPr>
            <m:sty m:val="p"/>
          </m:rPr>
          <m:t>,</m:t>
        </m:r>
        <m:r>
          <m:t>0</m:t>
        </m:r>
        <m:r>
          <m:rPr>
            <m:sty m:val="p"/>
          </m:rPr>
          <m:t>)</m:t>
        </m:r>
      </m:oMath>
      <w:r>
        <w:t xml:space="preserve"> </w:t>
      </w:r>
      <w:r>
        <w:t xml:space="preserve">perceiving the map.</w:t>
      </w:r>
    </w:p>
    <w:bookmarkEnd w:id="119"/>
    <w:bookmarkStart w:id="120" w:name="level-3-the-mechanic-the-engine"/>
    <w:p>
      <w:pPr>
        <w:pStyle w:val="Heading4"/>
      </w:pPr>
      <w:r>
        <w:t xml:space="preserve">Level 3: The Mechanic (The Engine)</w:t>
      </w:r>
    </w:p>
    <w:p>
      <w:pPr>
        <w:pStyle w:val="FirstParagraph"/>
      </w:pPr>
      <w:r>
        <w:rPr>
          <w:b/>
          <w:bCs/>
        </w:rPr>
        <w:t xml:space="preserve">Goal:</w:t>
      </w:r>
      <w:r>
        <w:t xml:space="preserve"> </w:t>
      </w:r>
      <w:r>
        <w:t xml:space="preserve">Grasping the Bayesian Dynamics.</w:t>
      </w:r>
      <w:r>
        <w:t xml:space="preserve"> </w:t>
      </w:r>
      <w:r>
        <w:rPr>
          <w:b/>
          <w:bCs/>
        </w:rPr>
        <w:t xml:space="preserve">Read Sections:</w:t>
      </w:r>
      <w:r>
        <w:t xml:space="preserve"> </w:t>
      </w:r>
      <w:r>
        <w:t xml:space="preserve">2 (Math), 4 (Possigravity), 6 (Information Geometry).</w:t>
      </w:r>
      <w:r>
        <w:t xml:space="preserve"> </w:t>
      </w:r>
      <w:r>
        <w:rPr>
          <w:b/>
          <w:bCs/>
        </w:rPr>
        <w:t xml:space="preserve">Key Concepts:</w:t>
      </w:r>
    </w:p>
    <w:p>
      <w:pPr>
        <w:pStyle w:val="Compact"/>
        <w:numPr>
          <w:ilvl w:val="0"/>
          <w:numId w:val="1105"/>
        </w:numPr>
      </w:pPr>
      <w:r>
        <w:rPr>
          <w:b/>
          <w:bCs/>
        </w:rPr>
        <w:t xml:space="preserve">Possigravity =</w:t>
      </w:r>
      <w:r>
        <w:rPr>
          <w:b/>
          <w:bCs/>
        </w:rPr>
        <w:t xml:space="preserve"> </w:t>
      </w:r>
      <m:oMath>
        <m:r>
          <m:rPr>
            <m:sty m:val="p"/>
          </m:rPr>
          <m:t>−</m:t>
        </m:r>
        <m:r>
          <m:rPr>
            <m:sty m:val="p"/>
          </m:rPr>
          <m:t>∇</m:t>
        </m:r>
        <m:r>
          <m:rPr>
            <m:sty m:val="p"/>
          </m:rPr>
          <m:t>Φ</m:t>
        </m:r>
      </m:oMath>
      <w:r>
        <w:rPr>
          <w:b/>
          <w:bCs/>
        </w:rPr>
        <w:t xml:space="preserve">:</w:t>
      </w:r>
      <w:r>
        <w:t xml:space="preserve"> </w:t>
      </w:r>
      <w:r>
        <w:t xml:space="preserve">The force is the slope of the belief landscape.</w:t>
      </w:r>
    </w:p>
    <w:p>
      <w:pPr>
        <w:pStyle w:val="Compact"/>
        <w:numPr>
          <w:ilvl w:val="0"/>
          <w:numId w:val="1105"/>
        </w:numPr>
      </w:pPr>
      <w:r>
        <w:rPr>
          <w:b/>
          <w:bCs/>
        </w:rPr>
        <w:t xml:space="preserve">Mass = Precision:</w:t>
      </w:r>
      <w:r>
        <w:t xml:space="preserve"> </w:t>
      </w:r>
      <w:r>
        <w:t xml:space="preserve">Certainty creates gravity.</w:t>
      </w:r>
    </w:p>
    <w:p>
      <w:pPr>
        <w:pStyle w:val="Compact"/>
        <w:numPr>
          <w:ilvl w:val="0"/>
          <w:numId w:val="1105"/>
        </w:numPr>
      </w:pPr>
      <w:r>
        <w:rPr>
          <w:b/>
          <w:bCs/>
        </w:rPr>
        <w:t xml:space="preserve">Temperature (</w:t>
      </w:r>
      <m:oMath>
        <m:r>
          <m:t>T</m:t>
        </m:r>
      </m:oMath>
      <w:r>
        <w:rPr>
          <w:b/>
          <w:bCs/>
        </w:rPr>
        <w:t xml:space="preserve">):</w:t>
      </w:r>
      <w:r>
        <w:t xml:space="preserve"> </w:t>
      </w:r>
      <w:r>
        <w:t xml:space="preserve">The difference between</w:t>
      </w:r>
      <w:r>
        <w:t xml:space="preserve"> </w:t>
      </w:r>
      <w:r>
        <w:t xml:space="preserve">“Exploring”</w:t>
      </w:r>
      <w:r>
        <w:t xml:space="preserve"> </w:t>
      </w:r>
      <w:r>
        <w:t xml:space="preserve">(High</w:t>
      </w:r>
      <w:r>
        <w:t xml:space="preserve"> </w:t>
      </w:r>
      <m:oMath>
        <m:r>
          <m:t>T</m:t>
        </m:r>
      </m:oMath>
      <w:r>
        <w:t xml:space="preserve">) and</w:t>
      </w:r>
      <w:r>
        <w:t xml:space="preserve"> </w:t>
      </w:r>
      <w:r>
        <w:t xml:space="preserve">“Exploiting”</w:t>
      </w:r>
      <w:r>
        <w:t xml:space="preserve"> </w:t>
      </w:r>
      <w:r>
        <w:t xml:space="preserve">(Low</w:t>
      </w:r>
      <w:r>
        <w:t xml:space="preserve"> </w:t>
      </w:r>
      <m:oMath>
        <m:r>
          <m:t>T</m:t>
        </m:r>
      </m:oMath>
      <w:r>
        <w:t xml:space="preserve">).</w:t>
      </w:r>
    </w:p>
    <w:bookmarkEnd w:id="120"/>
    <w:bookmarkStart w:id="121" w:name="level-4-the-adept-the-operator"/>
    <w:p>
      <w:pPr>
        <w:pStyle w:val="Heading4"/>
      </w:pPr>
      <w:r>
        <w:t xml:space="preserve">Level 4: The Adept (The Operator)</w:t>
      </w:r>
    </w:p>
    <w:p>
      <w:pPr>
        <w:pStyle w:val="FirstParagraph"/>
      </w:pPr>
      <w:r>
        <w:rPr>
          <w:b/>
          <w:bCs/>
        </w:rPr>
        <w:t xml:space="preserve">Goal:</w:t>
      </w:r>
      <w:r>
        <w:t xml:space="preserve"> </w:t>
      </w:r>
      <w:r>
        <w:t xml:space="preserve">Engineering Reality.</w:t>
      </w:r>
      <w:r>
        <w:t xml:space="preserve"> </w:t>
      </w:r>
      <w:r>
        <w:rPr>
          <w:b/>
          <w:bCs/>
        </w:rPr>
        <w:t xml:space="preserve">Read Sections:</w:t>
      </w:r>
      <w:r>
        <w:t xml:space="preserve"> </w:t>
      </w:r>
      <w:r>
        <w:t xml:space="preserve">5 (Optimism/Pessimism), 7 (Social Manifold), Appendix C.</w:t>
      </w:r>
      <w:r>
        <w:t xml:space="preserve"> </w:t>
      </w:r>
      <w:r>
        <w:rPr>
          <w:b/>
          <w:bCs/>
        </w:rPr>
        <w:t xml:space="preserve">Key Concepts:</w:t>
      </w:r>
    </w:p>
    <w:p>
      <w:pPr>
        <w:pStyle w:val="Compact"/>
        <w:numPr>
          <w:ilvl w:val="0"/>
          <w:numId w:val="1106"/>
        </w:numPr>
      </w:pPr>
      <w:r>
        <w:rPr>
          <w:b/>
          <w:bCs/>
        </w:rPr>
        <w:t xml:space="preserve">Optimism is Engineering:</w:t>
      </w:r>
      <w:r>
        <w:t xml:space="preserve"> </w:t>
      </w:r>
      <w:r>
        <w:t xml:space="preserve">It is the deliberate construction of a steep gradient to minimize action cost.</w:t>
      </w:r>
    </w:p>
    <w:p>
      <w:pPr>
        <w:pStyle w:val="Compact"/>
        <w:numPr>
          <w:ilvl w:val="0"/>
          <w:numId w:val="1106"/>
        </w:numPr>
      </w:pPr>
      <w:r>
        <w:rPr>
          <w:b/>
          <w:bCs/>
        </w:rPr>
        <w:t xml:space="preserve">Adversarial Dynamics:</w:t>
      </w:r>
      <w:r>
        <w:t xml:space="preserve"> </w:t>
      </w:r>
      <w:r>
        <w:t xml:space="preserve">How to</w:t>
      </w:r>
      <w:r>
        <w:t xml:space="preserve"> </w:t>
      </w:r>
      <w:r>
        <w:t xml:space="preserve">“jam”</w:t>
      </w:r>
      <w:r>
        <w:t xml:space="preserve"> </w:t>
      </w:r>
      <w:r>
        <w:t xml:space="preserve">an opponent’s reality (Variance Jamming) or</w:t>
      </w:r>
      <w:r>
        <w:t xml:space="preserve"> </w:t>
      </w:r>
      <w:r>
        <w:t xml:space="preserve">“invert”</w:t>
      </w:r>
      <w:r>
        <w:t xml:space="preserve"> </w:t>
      </w:r>
      <w:r>
        <w:t xml:space="preserve">their gravity (Gradient Inversion).</w:t>
      </w:r>
    </w:p>
    <w:p>
      <w:pPr>
        <w:pStyle w:val="Compact"/>
        <w:numPr>
          <w:ilvl w:val="0"/>
          <w:numId w:val="1106"/>
        </w:numPr>
      </w:pPr>
      <w:r>
        <w:rPr>
          <w:b/>
          <w:bCs/>
        </w:rPr>
        <w:t xml:space="preserve">The Protocol:</w:t>
      </w:r>
      <w:r>
        <w:t xml:space="preserve"> </w:t>
      </w:r>
      <w:r>
        <w:t xml:space="preserve">Using the Q1-Q7 checklist to diagnose stuck problems.</w:t>
      </w:r>
    </w:p>
    <w:bookmarkEnd w:id="121"/>
    <w:bookmarkEnd w:id="122"/>
    <w:bookmarkEnd w:id="123"/>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2026-01-29T01:31:48Z</dcterms:created>
  <dcterms:modified xsi:type="dcterms:W3CDTF">2026-01-29T01:31:48Z</dcterms:modified>
</cp:coreProperties>
</file>

<file path=docProps/custom.xml><?xml version="1.0" encoding="utf-8"?>
<Properties xmlns="http://schemas.openxmlformats.org/officeDocument/2006/custom-properties" xmlns:vt="http://schemas.openxmlformats.org/officeDocument/2006/docPropsVTypes"/>
</file>