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true-squaring-of-money"/>
    <w:p>
      <w:pPr>
        <w:pStyle w:val="Heading1"/>
      </w:pPr>
      <w:r>
        <w:t xml:space="preserve">The True Squaring of Money</w:t>
      </w:r>
    </w:p>
    <w:bookmarkStart w:id="9" w:name="Xdda04819e4a18774c44542491c8e29a397d8937"/>
    <w:p>
      <w:pPr>
        <w:pStyle w:val="Heading3"/>
      </w:pPr>
      <w:r>
        <w:t xml:space="preserve">A Unified Framework for Value, Time, and Reality</w:t>
      </w:r>
    </w:p>
    <w:p>
      <w:r>
        <w:pict>
          <v:rect style="width:0;height:1.5pt" o:hralign="center" o:hrstd="t" o:hr="t"/>
        </w:pict>
      </w:r>
    </w:p>
    <w:bookmarkEnd w:id="9"/>
    <w:bookmarkStart w:id="10" w:name="the-five-line-proof"/>
    <w:p>
      <w:pPr>
        <w:pStyle w:val="Heading2"/>
      </w:pPr>
      <w:r>
        <w:t xml:space="preserve">The Five-Line Proof</w:t>
      </w:r>
    </w:p>
    <w:p>
      <w:pPr>
        <w:pStyle w:val="FirstParagraph"/>
      </w:pPr>
      <w:r>
        <w:rPr>
          <w:i/>
          <w:iCs/>
        </w:rPr>
        <w:t xml:space="preserve">Everything is valuable and evaluable</w:t>
      </w:r>
      <w:r>
        <w:t xml:space="preserve"> </w:t>
      </w:r>
      <w:r>
        <w:rPr>
          <w:i/>
          <w:iCs/>
        </w:rPr>
        <w:t xml:space="preserve">Time is Money representing Value</w:t>
      </w:r>
      <w:r>
        <w:t xml:space="preserve"> </w:t>
      </w:r>
      <w:r>
        <w:rPr>
          <w:i/>
          <w:iCs/>
        </w:rPr>
        <w:t xml:space="preserve">Everything in reality takes Time</w:t>
      </w:r>
      <w:r>
        <w:t xml:space="preserve"> </w:t>
      </w:r>
      <w:r>
        <w:rPr>
          <w:i/>
          <w:iCs/>
        </w:rPr>
        <w:t xml:space="preserve">Money represents Value over Time</w:t>
      </w:r>
      <w:r>
        <w:t xml:space="preserve"> </w:t>
      </w:r>
      <w:r>
        <w:rPr>
          <w:i/>
          <w:iCs/>
        </w:rPr>
        <w:t xml:space="preserve">∴ Everything in Reality is Money</w:t>
      </w:r>
    </w:p>
    <w:p>
      <w:pPr>
        <w:pStyle w:val="BodyText"/>
      </w:pPr>
      <w:r>
        <w:t xml:space="preserve">This is not a metaphor. It is an accounting identity. Every real thing exists only by occupying time. If time converts to value and value converts to money, then money is the universal substrate of reality — not because reality is financial, but because money, correctly understood, is a measure of reality’s content.</w:t>
      </w:r>
    </w:p>
    <w:p>
      <w:pPr>
        <w:pStyle w:val="BodyText"/>
      </w:pPr>
      <w:r>
        <w:t xml:space="preserve">The current system builds one ledger and calls it everything. What follows is the correct ledger.</w:t>
      </w:r>
    </w:p>
    <w:p>
      <w:pPr>
        <w:pStyle w:val="BodyText"/>
      </w:pPr>
      <w:r>
        <w:rPr>
          <w:i/>
          <w:iCs/>
        </w:rPr>
        <w:t xml:space="preserve">A simple example before anything else:</w:t>
      </w:r>
      <w:r>
        <w:t xml:space="preserve"> </w:t>
      </w:r>
      <w:r>
        <w:t xml:space="preserve">A grandparent raises a child for 18 years. They provide food, shelter, guidance, safety, language, the foundation for every skill and relationship that child will ever have. The current system records zero dollars of this. The ledger says it didn’t happen. But the child exists. The time was spent. The value was created. The ledger was wrong, not the transaction. The correct ledger records it. The equation prices it. The second ledger — Civic Credits — pays for it.</w:t>
      </w:r>
    </w:p>
    <w:p>
      <w:r>
        <w:pict>
          <v:rect style="width:0;height:1.5pt" o:hralign="center" o:hrstd="t" o:hr="t"/>
        </w:pict>
      </w:r>
    </w:p>
    <w:bookmarkEnd w:id="10"/>
    <w:bookmarkStart w:id="12" w:name="i.-the-physics-translation"/>
    <w:p>
      <w:pPr>
        <w:pStyle w:val="Heading2"/>
      </w:pPr>
      <w:r>
        <w:t xml:space="preserve">I. The Physics Translation</w:t>
      </w:r>
    </w:p>
    <w:bookmarkStart w:id="11" w:name="e-mtv²"/>
    <w:p>
      <w:pPr>
        <w:pStyle w:val="Heading3"/>
      </w:pPr>
      <w:r>
        <w:t xml:space="preserve">E = m(tv)²</w:t>
      </w:r>
    </w:p>
    <w:p>
      <w:pPr>
        <w:pStyle w:val="FirstParagraph"/>
      </w:pPr>
      <w:r>
        <w:t xml:space="preserve">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Physics</w:t>
            </w:r>
          </w:p>
        </w:tc>
        <w:tc>
          <w:tcPr/>
          <w:p>
            <w:pPr>
              <w:pStyle w:val="Compact"/>
            </w:pPr>
            <w:r>
              <w:t xml:space="preserve">Here</w:t>
            </w:r>
          </w:p>
        </w:tc>
      </w:tr>
      <w:tr>
        <w:tc>
          <w:tcPr/>
          <w:p>
            <w:pPr>
              <w:pStyle w:val="Compact"/>
            </w:pPr>
            <m:oMath>
              <m:r>
                <m:t>E</m:t>
              </m:r>
            </m:oMath>
          </w:p>
        </w:tc>
        <w:tc>
          <w:tcPr/>
          <w:p>
            <w:pPr>
              <w:pStyle w:val="Compact"/>
            </w:pPr>
            <w:r>
              <w:t xml:space="preserve">Energy</w:t>
            </w:r>
          </w:p>
        </w:tc>
        <w:tc>
          <w:tcPr/>
          <w:p>
            <w:pPr>
              <w:pStyle w:val="Compact"/>
            </w:pPr>
            <w:r>
              <w:t xml:space="preserve">Everything — total reality content</w:t>
            </w:r>
          </w:p>
        </w:tc>
      </w:tr>
      <w:tr>
        <w:tc>
          <w:tcPr/>
          <w:p>
            <w:pPr>
              <w:pStyle w:val="Compact"/>
            </w:pPr>
            <m:oMath>
              <m:r>
                <m:t>m</m:t>
              </m:r>
            </m:oMath>
          </w:p>
        </w:tc>
        <w:tc>
          <w:tcPr/>
          <w:p>
            <w:pPr>
              <w:pStyle w:val="Compact"/>
            </w:pPr>
            <w:r>
              <w:t xml:space="preserve">Mass</w:t>
            </w:r>
          </w:p>
        </w:tc>
        <w:tc>
          <w:tcPr/>
          <w:p>
            <w:pPr>
              <w:pStyle w:val="Compact"/>
            </w:pPr>
            <w:r>
              <w:t xml:space="preserve">Money — the medium of exchange</w:t>
            </w:r>
          </w:p>
        </w:tc>
      </w:tr>
      <w:tr>
        <w:tc>
          <w:tcPr/>
          <w:p>
            <w:pPr>
              <w:pStyle w:val="Compact"/>
            </w:pPr>
            <m:oMath>
              <m:r>
                <m:t>t</m:t>
              </m:r>
            </m:oMath>
          </w:p>
        </w:tc>
        <w:tc>
          <w:tcPr/>
          <w:p>
            <w:pPr>
              <w:pStyle w:val="Compact"/>
            </w:pPr>
            <w:r>
              <w:t xml:space="preserve">—</w:t>
            </w:r>
          </w:p>
        </w:tc>
        <w:tc>
          <w:tcPr/>
          <w:p>
            <w:pPr>
              <w:pStyle w:val="Compact"/>
            </w:pPr>
            <w:r>
              <w:t xml:space="preserve">Time — the universal substrate</w:t>
            </w:r>
          </w:p>
        </w:tc>
      </w:tr>
      <w:tr>
        <w:tc>
          <w:tcPr/>
          <w:p>
            <w:pPr>
              <w:pStyle w:val="Compact"/>
            </w:pPr>
            <m:oMath>
              <m:r>
                <m:t>v</m:t>
              </m:r>
            </m:oMath>
          </w:p>
        </w:tc>
        <w:tc>
          <w:tcPr/>
          <w:p>
            <w:pPr>
              <w:pStyle w:val="Compact"/>
            </w:pPr>
            <w:r>
              <w:t xml:space="preserve">—</w:t>
            </w:r>
          </w:p>
        </w:tc>
        <w:tc>
          <w:tcPr/>
          <w:p>
            <w:pPr>
              <w:pStyle w:val="Compact"/>
            </w:pPr>
            <w:r>
              <w:t xml:space="preserve">Value — the direction and quality of exchange</w:t>
            </w:r>
          </w:p>
        </w:tc>
      </w:tr>
      <w:tr>
        <w:tc>
          <w:tcPr/>
          <w:p>
            <w:pPr>
              <w:pStyle w:val="Compact"/>
            </w:pPr>
            <m:oMath>
              <m:r>
                <m:rPr>
                  <m:sty m:val="p"/>
                </m:rPr>
                <m:t>(</m:t>
              </m:r>
              <m:r>
                <m:t>t</m:t>
              </m:r>
              <m:r>
                <m:t>v</m:t>
              </m:r>
              <m:sSup>
                <m:e>
                  <m:r>
                    <m:rPr>
                      <m:sty m:val="p"/>
                    </m:rPr>
                    <m:t>)</m:t>
                  </m:r>
                </m:e>
                <m:sup>
                  <m:r>
                    <m:t>2</m:t>
                  </m:r>
                </m:sup>
              </m:sSup>
            </m:oMath>
          </w:p>
        </w:tc>
        <w:tc>
          <w:tcPr/>
          <w:p>
            <w:pPr>
              <w:pStyle w:val="Compact"/>
            </w:pPr>
            <m:oMath>
              <m:sSup>
                <m:e>
                  <m:r>
                    <m:t>c</m:t>
                  </m:r>
                </m:e>
                <m:sup>
                  <m:r>
                    <m:t>2</m:t>
                  </m:r>
                </m:sup>
              </m:sSup>
            </m:oMath>
          </w:p>
        </w:tc>
        <w:tc>
          <w:tcPr/>
          <w:p>
            <w:pPr>
              <w:pStyle w:val="Compact"/>
            </w:pPr>
            <w:r>
              <w:t xml:space="preserve">The conversion constant: time × value, squared</w:t>
            </w:r>
          </w:p>
        </w:tc>
      </w:tr>
    </w:tbl>
    <w:p>
      <w:pPr>
        <w:pStyle w:val="BodyText"/>
      </w:pPr>
      <w:r>
        <w:t xml:space="preserve">Just as</w:t>
      </w:r>
      <w:r>
        <w:t xml:space="preserve"> </w:t>
      </w:r>
      <m:oMath>
        <m:sSup>
          <m:e>
            <m:r>
              <m:t>c</m:t>
            </m:r>
          </m:e>
          <m:sup>
            <m:r>
              <m:t>2</m:t>
            </m:r>
          </m:sup>
        </m:sSup>
      </m:oMath>
      <w:r>
        <w:t xml:space="preserve"> </w:t>
      </w:r>
      <w:r>
        <w:t xml:space="preserve">converts mass into energy,</w:t>
      </w:r>
      <w:r>
        <w:t xml:space="preserve"> </w:t>
      </w:r>
      <m:oMath>
        <m:r>
          <m:rPr>
            <m:sty m:val="p"/>
          </m:rPr>
          <m:t>(</m:t>
        </m:r>
        <m:r>
          <m:t>t</m:t>
        </m:r>
        <m:r>
          <m:t>v</m:t>
        </m:r>
        <m:sSup>
          <m:e>
            <m:r>
              <m:rPr>
                <m:sty m:val="p"/>
              </m:rPr>
              <m:t>)</m:t>
            </m:r>
          </m:e>
          <m:sup>
            <m:r>
              <m:t>2</m:t>
            </m:r>
          </m:sup>
        </m:sSup>
      </m:oMath>
      <w:r>
        <w:t xml:space="preserve"> </w:t>
      </w:r>
      <w:r>
        <w:t xml:space="preserve">converts money into reality content.</w:t>
      </w:r>
    </w:p>
    <w:p>
      <w:pPr>
        <w:pStyle w:val="BodyText"/>
      </w:pPr>
      <w:r>
        <w:rPr>
          <w:b/>
          <w:bCs/>
        </w:rPr>
        <w:t xml:space="preserve">Why squared:</w:t>
      </w:r>
      <w:r>
        <w:t xml:space="preserve"> </w:t>
      </w:r>
      <w:r>
        <w:t xml:space="preserve">Small increases in time×value compound non-linearly into reality content. This is why craft, trust, culture, and relationships produce disproportionate returns — they operate high on both</w:t>
      </w:r>
      <w:r>
        <w:t xml:space="preserve"> </w:t>
      </w:r>
      <m:oMath>
        <m:r>
          <m:t>t</m:t>
        </m:r>
      </m:oMath>
      <w:r>
        <w:t xml:space="preserve"> </w:t>
      </w:r>
      <w:r>
        <w:t xml:space="preserve">and</w:t>
      </w:r>
      <w:r>
        <w:t xml:space="preserve"> </w:t>
      </w:r>
      <m:oMath>
        <m:r>
          <m:t>v</m:t>
        </m:r>
      </m:oMath>
      <w:r>
        <w:t xml:space="preserve">, squared. The compounding is real. It is the legitimate form of compound growth.</w:t>
      </w:r>
    </w:p>
    <w:p>
      <w:pPr>
        <w:pStyle w:val="BodyText"/>
      </w:pPr>
      <w:r>
        <w:rPr>
          <w:i/>
          <w:iCs/>
        </w:rPr>
        <w:t xml:space="preserve">Simple example:</w:t>
      </w:r>
      <w:r>
        <w:t xml:space="preserve"> </w:t>
      </w:r>
      <w:r>
        <w:t xml:space="preserve">A master carpenter and a first-year apprentice both spend 8 hours building a table. Same</w:t>
      </w:r>
      <w:r>
        <w:t xml:space="preserve"> </w:t>
      </w:r>
      <m:oMath>
        <m:r>
          <m:t>t</m:t>
        </m:r>
      </m:oMath>
      <w:r>
        <w:t xml:space="preserve">. But the master’s</w:t>
      </w:r>
      <w:r>
        <w:t xml:space="preserve"> </w:t>
      </w:r>
      <m:oMath>
        <m:r>
          <m:t>v</m:t>
        </m:r>
      </m:oMath>
      <w:r>
        <w:t xml:space="preserve"> </w:t>
      </w:r>
      <w:r>
        <w:t xml:space="preserve">— the value embedded in each hour through accumulated skill — is vastly higher. The</w:t>
      </w:r>
      <w:r>
        <w:t xml:space="preserve"> </w:t>
      </w:r>
      <m:oMath>
        <m:r>
          <m:rPr>
            <m:sty m:val="p"/>
          </m:rPr>
          <m:t>(</m:t>
        </m:r>
        <m:r>
          <m:t>t</m:t>
        </m:r>
        <m:r>
          <m:t>v</m:t>
        </m:r>
        <m:sSup>
          <m:e>
            <m:r>
              <m:rPr>
                <m:sty m:val="p"/>
              </m:rPr>
              <m:t>)</m:t>
            </m:r>
          </m:e>
          <m:sup>
            <m:r>
              <m:t>2</m:t>
            </m:r>
          </m:sup>
        </m:sSup>
      </m:oMath>
      <w:r>
        <w:t xml:space="preserve"> </w:t>
      </w:r>
      <w:r>
        <w:t xml:space="preserve">term squares that difference. The master’s table is not twice as good. It is exponentially better, because value compounds with time in a squared relationship. This is why experience has non-linear returns. The equation describes something that was always physically true.</w:t>
      </w:r>
    </w:p>
    <w:p>
      <w:r>
        <w:pict>
          <v:rect style="width:0;height:1.5pt" o:hralign="center" o:hrstd="t" o:hr="t"/>
        </w:pict>
      </w:r>
    </w:p>
    <w:bookmarkEnd w:id="11"/>
    <w:bookmarkEnd w:id="12"/>
    <w:bookmarkStart w:id="13" w:name="Xa670d3c18234e9462968248a391d9f48f3ddf32"/>
    <w:p>
      <w:pPr>
        <w:pStyle w:val="Heading2"/>
      </w:pPr>
      <w:r>
        <w:t xml:space="preserve">II. The Full Relativistic Form — Where Urgency Enters</w:t>
      </w:r>
    </w:p>
    <w:p>
      <w:pPr>
        <w:pStyle w:val="FirstParagraph"/>
      </w:pPr>
      <w:r>
        <w:t xml:space="preserve">The simple form</w:t>
      </w:r>
      <w:r>
        <w:t xml:space="preserve"> </w:t>
      </w:r>
      <m:oMath>
        <m:r>
          <m:t>E</m:t>
        </m:r>
        <m:r>
          <m:rPr>
            <m:sty m:val="p"/>
          </m:rPr>
          <m:t>=</m:t>
        </m:r>
        <m:r>
          <m:t>m</m:t>
        </m:r>
        <m:r>
          <m:rPr>
            <m:sty m:val="p"/>
          </m:rPr>
          <m:t>(</m:t>
        </m:r>
        <m:r>
          <m:t>t</m:t>
        </m:r>
        <m:r>
          <m:t>v</m:t>
        </m:r>
        <m:sSup>
          <m:e>
            <m:r>
              <m:rPr>
                <m:sty m:val="p"/>
              </m:rPr>
              <m:t>)</m:t>
            </m:r>
          </m:e>
          <m:sup>
            <m:r>
              <m:t>2</m:t>
            </m:r>
          </m:sup>
        </m:sSup>
      </m:oMath>
      <w:r>
        <w:t xml:space="preserve"> </w:t>
      </w:r>
      <w:r>
        <w:t xml:space="preserve">describes a transaction at rest — no urgency asymmetry, both parties meeting on equal terms. It is the true price in a fair world.</w:t>
      </w:r>
    </w:p>
    <w:p>
      <w:pPr>
        <w:pStyle w:val="BodyText"/>
      </w:pPr>
      <w:r>
        <w:t xml:space="preserve">But most transactions are not at rest. One party needs this more than the other. One party has options; the other doesn’t. One party can walk away; the other cannot. The moment urgency becomes asymmetric, the transaction is no longer at rest — it has momentum — and the full relativistic equation is required.</w:t>
      </w:r>
    </w:p>
    <w:p>
      <w:pPr>
        <w:pStyle w:val="BodyText"/>
      </w:pPr>
      <w:r>
        <w:t xml:space="preserve">In physics, the full form is:</w:t>
      </w:r>
    </w:p>
    <w:p>
      <w:pPr>
        <w:pStyle w:val="BodyText"/>
      </w:pPr>
      <m:oMathPara>
        <m:oMathParaPr>
          <m:jc m:val="center"/>
        </m:oMathParaPr>
        <m:oMath>
          <m:sSup>
            <m:e>
              <m:r>
                <m:t>E</m:t>
              </m:r>
            </m:e>
            <m:sup>
              <m:r>
                <m:t>2</m:t>
              </m:r>
            </m:sup>
          </m:sSup>
          <m:r>
            <m:rPr>
              <m:sty m:val="p"/>
            </m:rPr>
            <m:t>=</m:t>
          </m:r>
          <m:r>
            <m:rPr>
              <m:sty m:val="p"/>
            </m:rPr>
            <m:t>(</m:t>
          </m:r>
          <m:r>
            <m:t>m</m:t>
          </m:r>
          <m:sSup>
            <m:e>
              <m:r>
                <m:t>c</m:t>
              </m:r>
            </m:e>
            <m:sup>
              <m:r>
                <m:t>2</m:t>
              </m:r>
            </m:sup>
          </m:sSup>
          <m:sSup>
            <m:e>
              <m:r>
                <m:rPr>
                  <m:sty m:val="p"/>
                </m:rPr>
                <m:t>)</m:t>
              </m:r>
            </m:e>
            <m:sup>
              <m:r>
                <m:t>2</m:t>
              </m:r>
            </m:sup>
          </m:sSup>
          <m:r>
            <m:rPr>
              <m:sty m:val="p"/>
            </m:rPr>
            <m:t>+</m:t>
          </m:r>
          <m:r>
            <m:rPr>
              <m:sty m:val="p"/>
            </m:rPr>
            <m:t>(</m:t>
          </m:r>
          <m:r>
            <m:t>p</m:t>
          </m:r>
          <m:r>
            <m:t>c</m:t>
          </m:r>
          <m:sSup>
            <m:e>
              <m:r>
                <m:rPr>
                  <m:sty m:val="p"/>
                </m:rPr>
                <m:t>)</m:t>
              </m:r>
            </m:e>
            <m:sup>
              <m:r>
                <m:t>2</m:t>
              </m:r>
            </m:sup>
          </m:sSup>
        </m:oMath>
      </m:oMathPara>
    </w:p>
    <w:p>
      <w:pPr>
        <w:pStyle w:val="FirstParagraph"/>
      </w:pPr>
      <w:r>
        <w:t xml:space="preserve">At rest (</w:t>
      </w:r>
      <m:oMath>
        <m:r>
          <m:t>p</m:t>
        </m:r>
        <m:r>
          <m:rPr>
            <m:sty m:val="p"/>
          </m:rPr>
          <m:t>=</m:t>
        </m:r>
        <m:r>
          <m:t>0</m:t>
        </m:r>
      </m:oMath>
      <w:r>
        <w:t xml:space="preserve">) this collapses back to</w:t>
      </w:r>
      <w:r>
        <w:t xml:space="preserve"> </w:t>
      </w:r>
      <m:oMath>
        <m:r>
          <m:t>E</m:t>
        </m:r>
        <m:r>
          <m:rPr>
            <m:sty m:val="p"/>
          </m:rPr>
          <m:t>=</m:t>
        </m:r>
        <m:r>
          <m:t>m</m:t>
        </m:r>
        <m:sSup>
          <m:e>
            <m:r>
              <m:t>c</m:t>
            </m:r>
          </m:e>
          <m:sup>
            <m:r>
              <m:t>2</m:t>
            </m:r>
          </m:sup>
        </m:sSup>
      </m:oMath>
      <w:r>
        <w:t xml:space="preserve">. The momentum term</w:t>
      </w:r>
      <w:r>
        <w:t xml:space="preserve"> </w:t>
      </w:r>
      <m:oMath>
        <m:r>
          <m:t>p</m:t>
        </m:r>
        <m:r>
          <m:t>c</m:t>
        </m:r>
      </m:oMath>
      <w:r>
        <w:t xml:space="preserve"> </w:t>
      </w:r>
      <w:r>
        <w:t xml:space="preserve">is the additional energy carried by a particle in motion. A stationary particle has only its rest energy. A moving particle carries more — the excess is kinetic, not intrinsic.</w:t>
      </w:r>
    </w:p>
    <w:p>
      <w:pPr>
        <w:pStyle w:val="BodyText"/>
      </w:pPr>
      <w:r>
        <w:t xml:space="preserve">Translated into value physics:</w:t>
      </w:r>
    </w:p>
    <w:p>
      <w:pPr>
        <w:pStyle w:val="BodyText"/>
      </w:pPr>
      <m:oMathPara>
        <m:oMathParaPr>
          <m:jc m:val="center"/>
        </m:oMathParaPr>
        <m:oMath>
          <m:sSup>
            <m:e>
              <m:r>
                <m:t>E</m:t>
              </m:r>
            </m:e>
            <m:sup>
              <m:r>
                <m:t>2</m:t>
              </m:r>
            </m:sup>
          </m:sSup>
          <m:r>
            <m:rPr>
              <m:sty m:val="p"/>
            </m:rPr>
            <m:t>=</m:t>
          </m:r>
          <m:r>
            <m:rPr>
              <m:sty m:val="p"/>
            </m:rPr>
            <m:t>(</m:t>
          </m:r>
          <m:r>
            <m:t>m</m:t>
          </m:r>
          <m:r>
            <m:rPr>
              <m:sty m:val="p"/>
            </m:rPr>
            <m:t>(</m:t>
          </m:r>
          <m:r>
            <m:t>t</m:t>
          </m:r>
          <m:r>
            <m:t>v</m:t>
          </m:r>
          <m:sSup>
            <m:e>
              <m:r>
                <m:rPr>
                  <m:sty m:val="p"/>
                </m:rPr>
                <m:t>)</m:t>
              </m:r>
            </m:e>
            <m:sup>
              <m:r>
                <m:t>2</m:t>
              </m:r>
            </m:sup>
          </m:sSup>
          <m:sSup>
            <m:e>
              <m:r>
                <m:rPr>
                  <m:sty m:val="p"/>
                </m:rPr>
                <m:t>)</m:t>
              </m:r>
            </m:e>
            <m:sup>
              <m:r>
                <m:t>2</m:t>
              </m:r>
            </m:sup>
          </m:sSup>
          <m:r>
            <m:rPr>
              <m:sty m:val="p"/>
            </m:rPr>
            <m:t>+</m:t>
          </m:r>
          <m:r>
            <m:rPr>
              <m:sty m:val="p"/>
            </m:rPr>
            <m:t>(</m:t>
          </m:r>
          <m:r>
            <m:t>p</m:t>
          </m:r>
          <m:r>
            <m:rPr>
              <m:sty m:val="p"/>
            </m:rPr>
            <m:t>⋅</m:t>
          </m:r>
          <m:r>
            <m:t>t</m:t>
          </m:r>
          <m:r>
            <m:t>v</m:t>
          </m:r>
          <m:sSup>
            <m:e>
              <m:r>
                <m:rPr>
                  <m:sty m:val="p"/>
                </m:rPr>
                <m:t>)</m:t>
              </m:r>
            </m:e>
            <m:sup>
              <m:r>
                <m:t>2</m:t>
              </m:r>
            </m:sup>
          </m:sSup>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Relativity</w:t>
            </w:r>
          </w:p>
        </w:tc>
        <w:tc>
          <w:tcPr/>
          <w:p>
            <w:pPr>
              <w:pStyle w:val="Compact"/>
            </w:pPr>
            <w:r>
              <w:t xml:space="preserve">Value Physics</w:t>
            </w:r>
          </w:p>
        </w:tc>
      </w:tr>
      <w:tr>
        <w:tc>
          <w:tcPr/>
          <w:p>
            <w:pPr>
              <w:pStyle w:val="Compact"/>
            </w:pPr>
            <m:oMath>
              <m:r>
                <m:t>m</m:t>
              </m:r>
              <m:sSup>
                <m:e>
                  <m:r>
                    <m:t>c</m:t>
                  </m:r>
                </m:e>
                <m:sup>
                  <m:r>
                    <m:t>2</m:t>
                  </m:r>
                </m:sup>
              </m:sSup>
            </m:oMath>
          </w:p>
        </w:tc>
        <w:tc>
          <w:tcPr/>
          <w:p>
            <w:pPr>
              <w:pStyle w:val="Compact"/>
            </w:pPr>
            <w:r>
              <w:t xml:space="preserve">Rest energy</w:t>
            </w:r>
          </w:p>
        </w:tc>
        <w:tc>
          <w:tcPr/>
          <w:p>
            <w:pPr>
              <w:pStyle w:val="Compact"/>
            </w:pPr>
            <w:r>
              <w:t xml:space="preserve">True price — what the exchange is worth at bilateral rest, no urgency distortion</w:t>
            </w:r>
          </w:p>
        </w:tc>
      </w:tr>
      <w:tr>
        <w:tc>
          <w:tcPr/>
          <w:p>
            <w:pPr>
              <w:pStyle w:val="Compact"/>
            </w:pPr>
            <m:oMath>
              <m:r>
                <m:t>p</m:t>
              </m:r>
              <m:r>
                <m:t>c</m:t>
              </m:r>
            </m:oMath>
          </w:p>
        </w:tc>
        <w:tc>
          <w:tcPr/>
          <w:p>
            <w:pPr>
              <w:pStyle w:val="Compact"/>
            </w:pPr>
            <w:r>
              <w:t xml:space="preserve">Momentum energy</w:t>
            </w:r>
          </w:p>
        </w:tc>
        <w:tc>
          <w:tcPr/>
          <w:p>
            <w:pPr>
              <w:pStyle w:val="Compact"/>
            </w:pPr>
            <w:r>
              <w:t xml:space="preserve">The urgency premium — energy added by the relative motion between parties</w:t>
            </w:r>
          </w:p>
        </w:tc>
      </w:tr>
      <w:tr>
        <w:tc>
          <w:tcPr/>
          <w:p>
            <w:pPr>
              <w:pStyle w:val="Compact"/>
            </w:pPr>
            <m:oMath>
              <m:r>
                <m:t>p</m:t>
              </m:r>
            </m:oMath>
          </w:p>
        </w:tc>
        <w:tc>
          <w:tcPr/>
          <w:p>
            <w:pPr>
              <w:pStyle w:val="Compact"/>
            </w:pPr>
            <w:r>
              <w:t xml:space="preserve">Momentum</w:t>
            </w:r>
          </w:p>
        </w:tc>
        <w:tc>
          <w:tcPr/>
          <w:p>
            <w:pPr>
              <w:pStyle w:val="Compact"/>
            </w:pPr>
            <w:r>
              <w:t xml:space="preserve">Will (</w:t>
            </w:r>
            <m:oMath>
              <m:r>
                <m:t>ψ</m:t>
              </m:r>
            </m:oMath>
            <w:r>
              <w:t xml:space="preserve">) — the active force being applied into the transaction</w:t>
            </w:r>
          </w:p>
        </w:tc>
      </w:tr>
      <w:tr>
        <w:tc>
          <w:tcPr/>
          <w:p>
            <w:pPr>
              <w:pStyle w:val="Compact"/>
            </w:pPr>
            <m:oMath>
              <m:sSub>
                <m:e>
                  <m:r>
                    <m:t>v</m:t>
                  </m:r>
                </m:e>
                <m:sub>
                  <m:r>
                    <m:t>r</m:t>
                  </m:r>
                  <m:r>
                    <m:t>e</m:t>
                  </m:r>
                  <m:r>
                    <m:t>l</m:t>
                  </m:r>
                </m:sub>
              </m:sSub>
            </m:oMath>
          </w:p>
        </w:tc>
        <w:tc>
          <w:tcPr/>
          <w:p>
            <w:pPr>
              <w:pStyle w:val="Compact"/>
            </w:pPr>
            <w:r>
              <w:t xml:space="preserve">Velocity</w:t>
            </w:r>
          </w:p>
        </w:tc>
        <w:tc>
          <w:tcPr/>
          <w:p>
            <w:pPr>
              <w:pStyle w:val="Compact"/>
            </w:pPr>
            <w:r>
              <w:t xml:space="preserve">Urgency differential — how much faster one party needs this than the other</w:t>
            </w:r>
          </w:p>
        </w:tc>
      </w:tr>
    </w:tbl>
    <w:p>
      <w:pPr>
        <w:pStyle w:val="BodyText"/>
      </w:pPr>
      <w:r>
        <w:rPr>
          <w:b/>
          <w:bCs/>
        </w:rPr>
        <w:t xml:space="preserve">The rest price</w:t>
      </w:r>
      <w:r>
        <w:rPr>
          <w:b/>
          <w:bCs/>
        </w:rPr>
        <w:t xml:space="preserve"> </w:t>
      </w:r>
      <m:oMath>
        <m:r>
          <m:t>m</m:t>
        </m:r>
        <m:r>
          <m:rPr>
            <m:sty m:val="p"/>
          </m:rPr>
          <m:t>(</m:t>
        </m:r>
        <m:r>
          <m:t>t</m:t>
        </m:r>
        <m:r>
          <m:t>v</m:t>
        </m:r>
        <m:sSup>
          <m:e>
            <m:r>
              <m:rPr>
                <m:sty m:val="p"/>
              </m:rPr>
              <m:t>)</m:t>
            </m:r>
          </m:e>
          <m:sup>
            <m:r>
              <m:t>2</m:t>
            </m:r>
          </m:sup>
        </m:sSup>
      </m:oMath>
      <w:r>
        <w:rPr>
          <w:b/>
          <w:bCs/>
        </w:rPr>
        <w:t xml:space="preserve"> </w:t>
      </w:r>
      <w:r>
        <w:rPr>
          <w:b/>
          <w:bCs/>
        </w:rPr>
        <w:t xml:space="preserve">is the true price.</w:t>
      </w:r>
      <w:r>
        <w:t xml:space="preserve"> </w:t>
      </w:r>
      <w:r>
        <w:t xml:space="preserve">The transaction at bilateral rest — no urgency asymmetry, genuine need on both sides, physical conditions observed honestly. This is what the legitimate cost ceiling calculation produces for the mortgage. This is what the borrower should have paid.</w:t>
      </w:r>
    </w:p>
    <w:p>
      <w:pPr>
        <w:pStyle w:val="BodyText"/>
      </w:pPr>
      <w:r>
        <w:rPr>
          <w:b/>
          <w:bCs/>
        </w:rPr>
        <w:t xml:space="preserve">The momentum term</w:t>
      </w:r>
      <w:r>
        <w:rPr>
          <w:b/>
          <w:bCs/>
        </w:rPr>
        <w:t xml:space="preserve"> </w:t>
      </w:r>
      <m:oMath>
        <m:r>
          <m:t>p</m:t>
        </m:r>
        <m:r>
          <m:rPr>
            <m:sty m:val="p"/>
          </m:rPr>
          <m:t>⋅</m:t>
        </m:r>
        <m:r>
          <m:t>t</m:t>
        </m:r>
        <m:r>
          <m:t>v</m:t>
        </m:r>
      </m:oMath>
      <w:r>
        <w:rPr>
          <w:b/>
          <w:bCs/>
        </w:rPr>
        <w:t xml:space="preserve"> </w:t>
      </w:r>
      <w:r>
        <w:rPr>
          <w:b/>
          <w:bCs/>
        </w:rPr>
        <w:t xml:space="preserve">is what gets added when the transaction is not at rest.</w:t>
      </w:r>
      <w:r>
        <w:t xml:space="preserve"> </w:t>
      </w:r>
      <w:r>
        <w:t xml:space="preserve">When one party has urgency and the other doesn’t, the price inflates above the rest price. That inflation is not value. It is kinetic energy borrowed from one party’s desperation and added to the other party’s return without any additional provision.</w:t>
      </w:r>
    </w:p>
    <w:p>
      <w:pPr>
        <w:pStyle w:val="BodyText"/>
      </w:pPr>
      <w:r>
        <w:t xml:space="preserve">This inflation is captured by the Lorentz factor</w:t>
      </w:r>
      <w:r>
        <w:t xml:space="preserve"> </w:t>
      </w:r>
      <m:oMath>
        <m:r>
          <m:t>γ</m:t>
        </m:r>
      </m:oMath>
      <w:r>
        <w:t xml:space="preserve">:</w:t>
      </w:r>
    </w:p>
    <w:p>
      <w:pPr>
        <w:pStyle w:val="BodyText"/>
      </w:pPr>
      <m:oMathPara>
        <m:oMathParaPr>
          <m:jc m:val="center"/>
        </m:oMathParaPr>
        <m:oMath>
          <m:sSub>
            <m:e>
              <m:r>
                <m:t>E</m:t>
              </m:r>
            </m:e>
            <m:sub>
              <m:r>
                <m:t>c</m:t>
              </m:r>
              <m:r>
                <m:t>o</m:t>
              </m:r>
              <m:r>
                <m:t>n</m:t>
              </m:r>
              <m:r>
                <m:t>t</m:t>
              </m:r>
              <m:r>
                <m:t>r</m:t>
              </m:r>
              <m:r>
                <m:t>a</m:t>
              </m:r>
              <m:r>
                <m:t>c</m:t>
              </m:r>
              <m:r>
                <m:t>t</m:t>
              </m:r>
              <m:r>
                <m:t>e</m:t>
              </m:r>
              <m:r>
                <m:t>d</m:t>
              </m:r>
            </m:sub>
          </m:sSub>
          <m:r>
            <m:rPr>
              <m:sty m:val="p"/>
            </m:rPr>
            <m:t>=</m:t>
          </m:r>
          <m:r>
            <m:t>γ</m:t>
          </m:r>
          <m:r>
            <m:rPr>
              <m:sty m:val="p"/>
            </m:rPr>
            <m:t>⋅</m:t>
          </m:r>
          <m:r>
            <m:t>m</m:t>
          </m:r>
          <m:r>
            <m:rPr>
              <m:sty m:val="p"/>
            </m:rPr>
            <m:t>(</m:t>
          </m:r>
          <m:r>
            <m:t>t</m:t>
          </m:r>
          <m:r>
            <m:t>v</m:t>
          </m:r>
          <m:sSup>
            <m:e>
              <m:r>
                <m:rPr>
                  <m:sty m:val="p"/>
                </m:rPr>
                <m:t>)</m:t>
              </m:r>
            </m:e>
            <m:sup>
              <m:r>
                <m:t>2</m:t>
              </m:r>
            </m:sup>
          </m:sSup>
          <m:r>
            <m:t>  </m:t>
          </m:r>
          <m:r>
            <m:rPr>
              <m:nor/>
              <m:sty m:val="p"/>
            </m:rPr>
            <m:t>where</m:t>
          </m:r>
          <m:r>
            <m:t>  </m:t>
          </m:r>
          <m:r>
            <m:t>γ</m:t>
          </m:r>
          <m:r>
            <m:rPr>
              <m:sty m:val="p"/>
            </m:rPr>
            <m:t>=</m:t>
          </m:r>
          <m:f>
            <m:fPr>
              <m:type m:val="bar"/>
            </m:fPr>
            <m:num>
              <m:r>
                <m:t>1</m:t>
              </m:r>
            </m:num>
            <m:den>
              <m:rad>
                <m:radPr>
                  <m:degHide m:val="on"/>
                </m:radPr>
                <m:deg/>
                <m:e>
                  <m:r>
                    <m:t>1</m:t>
                  </m:r>
                  <m:r>
                    <m:rPr>
                      <m:sty m:val="p"/>
                    </m:rPr>
                    <m:t>−</m:t>
                  </m:r>
                  <m:sSubSup>
                    <m:e>
                      <m:r>
                        <m:t>v</m:t>
                      </m:r>
                    </m:e>
                    <m:sub>
                      <m:r>
                        <m:t>r</m:t>
                      </m:r>
                      <m:r>
                        <m:t>e</m:t>
                      </m:r>
                      <m:r>
                        <m:t>l</m:t>
                      </m:r>
                    </m:sub>
                    <m:sup>
                      <m:r>
                        <m:t>2</m:t>
                      </m:r>
                    </m:sup>
                  </m:sSubSup>
                </m:e>
              </m:rad>
            </m:den>
          </m:f>
        </m:oMath>
      </m:oMathPara>
    </w:p>
    <w:p>
      <w:pPr>
        <w:pStyle w:val="FirstParagraph"/>
      </w:pPr>
      <w:r>
        <w:t xml:space="preserve">When</w:t>
      </w:r>
      <w:r>
        <w:t xml:space="preserve"> </w:t>
      </w:r>
      <m:oMath>
        <m:sSub>
          <m:e>
            <m:r>
              <m:t>v</m:t>
            </m:r>
          </m:e>
          <m:sub>
            <m:r>
              <m:t>r</m:t>
            </m:r>
            <m:r>
              <m:t>e</m:t>
            </m:r>
            <m:r>
              <m:t>l</m:t>
            </m:r>
          </m:sub>
        </m:sSub>
        <m:r>
          <m:rPr>
            <m:sty m:val="p"/>
          </m:rPr>
          <m:t>=</m:t>
        </m:r>
        <m:r>
          <m:t>0</m:t>
        </m:r>
      </m:oMath>
      <w:r>
        <w:t xml:space="preserve"> </w:t>
      </w:r>
      <w:r>
        <w:t xml:space="preserve">— both parties equally urgent —</w:t>
      </w:r>
      <w:r>
        <w:t xml:space="preserve"> </w:t>
      </w:r>
      <m:oMath>
        <m:r>
          <m:t>γ</m:t>
        </m:r>
        <m:r>
          <m:rPr>
            <m:sty m:val="p"/>
          </m:rPr>
          <m:t>=</m:t>
        </m:r>
        <m:r>
          <m:t>1</m:t>
        </m:r>
      </m:oMath>
      <w:r>
        <w:t xml:space="preserve">. The contracted price equals the rest price. Fair exchange. Neither party extracted from the other’s urgency.</w:t>
      </w:r>
    </w:p>
    <w:p>
      <w:pPr>
        <w:pStyle w:val="BodyText"/>
      </w:pPr>
      <w:r>
        <w:t xml:space="preserve">When</w:t>
      </w:r>
      <w:r>
        <w:t xml:space="preserve"> </w:t>
      </w:r>
      <m:oMath>
        <m:sSub>
          <m:e>
            <m:r>
              <m:t>v</m:t>
            </m:r>
          </m:e>
          <m:sub>
            <m:r>
              <m:t>r</m:t>
            </m:r>
            <m:r>
              <m:t>e</m:t>
            </m:r>
            <m:r>
              <m:t>l</m:t>
            </m:r>
          </m:sub>
        </m:sSub>
        <m:r>
          <m:rPr>
            <m:sty m:val="p"/>
          </m:rPr>
          <m:t>→</m:t>
        </m:r>
        <m:r>
          <m:t>1</m:t>
        </m:r>
      </m:oMath>
      <w:r>
        <w:t xml:space="preserve"> </w:t>
      </w:r>
      <w:r>
        <w:t xml:space="preserve">— one party desperate, the other indifferent —</w:t>
      </w:r>
      <w:r>
        <w:t xml:space="preserve"> </w:t>
      </w:r>
      <m:oMath>
        <m:r>
          <m:t>γ</m:t>
        </m:r>
        <m:r>
          <m:rPr>
            <m:sty m:val="p"/>
          </m:rPr>
          <m:t>→</m:t>
        </m:r>
        <m:r>
          <m:rPr>
            <m:sty m:val="p"/>
          </m:rPr>
          <m:t>∞</m:t>
        </m:r>
      </m:oMath>
      <w:r>
        <w:t xml:space="preserve">. The contracted price explodes above the rest price. The excess is pure urgency extraction. No additional value was provided. The desperation of one party became the profit of the other.</w:t>
      </w:r>
    </w:p>
    <w:p>
      <w:pPr>
        <w:pStyle w:val="BodyText"/>
      </w:pPr>
      <w:r>
        <w:rPr>
          <w:b/>
          <w:bCs/>
        </w:rPr>
        <w:t xml:space="preserve">The extraction premium is exactly the kinetic energy term:</w:t>
      </w:r>
    </w:p>
    <w:p>
      <w:pPr>
        <w:pStyle w:val="BodyText"/>
      </w:pPr>
      <m:oMathPara>
        <m:oMathParaPr>
          <m:jc m:val="center"/>
        </m:oMathParaPr>
        <m:oMath>
          <m:r>
            <m:rPr>
              <m:nor/>
              <m:sty m:val="p"/>
            </m:rPr>
            <m:t>Extraction premium</m:t>
          </m:r>
          <m:r>
            <m:rPr>
              <m:sty m:val="p"/>
            </m:rPr>
            <m:t>=</m:t>
          </m:r>
          <m:r>
            <m:rPr>
              <m:sty m:val="p"/>
            </m:rPr>
            <m:t>(</m:t>
          </m:r>
          <m:r>
            <m:t>γ</m:t>
          </m:r>
          <m:r>
            <m:rPr>
              <m:sty m:val="p"/>
            </m:rPr>
            <m:t>−</m:t>
          </m:r>
          <m:r>
            <m:t>1</m:t>
          </m:r>
          <m:r>
            <m:rPr>
              <m:sty m:val="p"/>
            </m:rPr>
            <m:t>)</m:t>
          </m:r>
          <m:r>
            <m:rPr>
              <m:sty m:val="p"/>
            </m:rPr>
            <m:t>⋅</m:t>
          </m:r>
          <m:r>
            <m:t>m</m:t>
          </m:r>
          <m:r>
            <m:rPr>
              <m:sty m:val="p"/>
            </m:rPr>
            <m:t>(</m:t>
          </m:r>
          <m:r>
            <m:t>t</m:t>
          </m:r>
          <m:r>
            <m:t>v</m:t>
          </m:r>
          <m:sSup>
            <m:e>
              <m:r>
                <m:rPr>
                  <m:sty m:val="p"/>
                </m:rPr>
                <m:t>)</m:t>
              </m:r>
            </m:e>
            <m:sup>
              <m:r>
                <m:t>2</m:t>
              </m:r>
            </m:sup>
          </m:sSup>
        </m:oMath>
      </m:oMathPara>
    </w:p>
    <w:p>
      <w:pPr>
        <w:pStyle w:val="FirstParagraph"/>
      </w:pPr>
      <w:r>
        <w:rPr>
          <w:i/>
          <w:iCs/>
        </w:rPr>
        <w:t xml:space="preserve">Simple example — the desert water vendor:</w:t>
      </w:r>
      <w:r>
        <w:t xml:space="preserve"> </w:t>
      </w:r>
      <w:r>
        <w:t xml:space="preserve">You are three hours from the nearest town, your water ran out an hour ago, and one vendor has the only supply. Your</w:t>
      </w:r>
      <w:r>
        <w:t xml:space="preserve"> </w:t>
      </w:r>
      <m:oMath>
        <m:sSub>
          <m:e>
            <m:r>
              <m:t>v</m:t>
            </m:r>
          </m:e>
          <m:sub>
            <m:r>
              <m:t>r</m:t>
            </m:r>
            <m:r>
              <m:t>e</m:t>
            </m:r>
            <m:r>
              <m:t>l</m:t>
            </m:r>
          </m:sub>
        </m:sSub>
        <m:r>
          <m:rPr>
            <m:sty m:val="p"/>
          </m:rPr>
          <m:t>≈</m:t>
        </m:r>
        <m:r>
          <m:t>1</m:t>
        </m:r>
      </m:oMath>
      <w:r>
        <w:t xml:space="preserve">. Your urgency is near maximum. The vendor’s urgency is near zero — they have a full truck and a comfortable margin.</w:t>
      </w:r>
      <w:r>
        <w:t xml:space="preserve"> </w:t>
      </w:r>
      <m:oMath>
        <m:r>
          <m:t>γ</m:t>
        </m:r>
      </m:oMath>
      <w:r>
        <w:t xml:space="preserve"> </w:t>
      </w:r>
      <w:r>
        <w:t xml:space="preserve">is very high. They charge ten times the fair price for water. The water is not worth ten times more. It is exactly as wet as it was this morning. The rest price of the water hasn’t changed. What changed is the momentum term — your desperation added kinetic energy to the transaction, and the vendor captured it. The equation measures this precisely. The current market calls it</w:t>
      </w:r>
      <w:r>
        <w:t xml:space="preserve"> </w:t>
      </w:r>
      <w:r>
        <w:t xml:space="preserve">“supply and demand.”</w:t>
      </w:r>
      <w:r>
        <w:t xml:space="preserve"> </w:t>
      </w:r>
      <w:r>
        <w:t xml:space="preserve">The equation calls it what it is: urgency extraction above the Reality Tensor price.</w:t>
      </w:r>
    </w:p>
    <w:p>
      <w:pPr>
        <w:pStyle w:val="BodyText"/>
      </w:pPr>
      <w:r>
        <w:t xml:space="preserve">On a AUD 600,000 mortgage in a housing market with 0.8% rental vacancy — meaning 99.2% of rentals are occupied, there is almost nowhere else to go, and the borrower has no realistic alternative to purchasing:</w:t>
      </w:r>
      <w:r>
        <w:t xml:space="preserve"> </w:t>
      </w:r>
      <m:oMath>
        <m:sSub>
          <m:e>
            <m:r>
              <m:t>v</m:t>
            </m:r>
          </m:e>
          <m:sub>
            <m:r>
              <m:t>r</m:t>
            </m:r>
            <m:r>
              <m:t>e</m:t>
            </m:r>
            <m:r>
              <m:t>l</m:t>
            </m:r>
          </m:sub>
        </m:sSub>
        <m:r>
          <m:rPr>
            <m:sty m:val="p"/>
          </m:rPr>
          <m:t>≈</m:t>
        </m:r>
        <m:r>
          <m:t>0.85</m:t>
        </m:r>
      </m:oMath>
      <w:r>
        <w:t xml:space="preserve">, producing</w:t>
      </w:r>
      <w:r>
        <w:t xml:space="preserve"> </w:t>
      </w:r>
      <m:oMath>
        <m:r>
          <m:t>γ</m:t>
        </m:r>
        <m:r>
          <m:rPr>
            <m:sty m:val="p"/>
          </m:rPr>
          <m:t>≈</m:t>
        </m:r>
        <m:r>
          <m:t>1.90</m:t>
        </m:r>
      </m:oMath>
      <w:r>
        <w:t xml:space="preserve">. The contracted rate carries 90% excess above the rest price. That excess — AUD 323,886 — has no</w:t>
      </w:r>
      <w:r>
        <w:t xml:space="preserve"> </w:t>
      </w:r>
      <m:oMath>
        <m:r>
          <m:rPr>
            <m:sty m:val="p"/>
          </m:rPr>
          <m:t>(</m:t>
        </m:r>
        <m:r>
          <m:t>t</m:t>
        </m:r>
        <m:r>
          <m:t>v</m:t>
        </m:r>
        <m:sSup>
          <m:e>
            <m:r>
              <m:rPr>
                <m:sty m:val="p"/>
              </m:rPr>
              <m:t>)</m:t>
            </m:r>
          </m:e>
          <m:sup>
            <m:r>
              <m:t>2</m:t>
            </m:r>
          </m:sup>
        </m:sSup>
      </m:oMath>
      <w:r>
        <w:t xml:space="preserve"> </w:t>
      </w:r>
      <w:r>
        <w:t xml:space="preserve">behind it. It is pure momentum extracted from the borrower’s urgency. The bank provided the principal. The bank provided legitimate intermediation. The bank did not provide the additional AUD 323,886 of value. The borrower’s desperation did.</w:t>
      </w:r>
    </w:p>
    <w:p>
      <w:r>
        <w:pict>
          <v:rect style="width:0;height:1.5pt" o:hralign="center" o:hrstd="t" o:hr="t"/>
        </w:pict>
      </w:r>
    </w:p>
    <w:bookmarkEnd w:id="13"/>
    <w:bookmarkStart w:id="14" w:name="X5d2a8ae1f84dbed521bb0046c9dca05b9187077"/>
    <w:p>
      <w:pPr>
        <w:pStyle w:val="Heading2"/>
      </w:pPr>
      <w:r>
        <w:t xml:space="preserve">III. The Buyer and Seller as Effective Money Mass</w:t>
      </w:r>
    </w:p>
    <w:p>
      <w:pPr>
        <w:pStyle w:val="FirstParagraph"/>
      </w:pPr>
      <w:r>
        <w:t xml:space="preserve">The price equation in its clearest bilateral form:</w:t>
      </w:r>
    </w:p>
    <w:p>
      <w:pPr>
        <w:pStyle w:val="BodyText"/>
      </w:pPr>
      <m:oMathPara>
        <m:oMathParaPr>
          <m:jc m:val="center"/>
        </m:oMathParaPr>
        <m:oMath>
          <m:borderBox>
            <m:e>
              <m:r>
                <m:t>P</m:t>
              </m:r>
              <m:r>
                <m:t>r</m:t>
              </m:r>
              <m:r>
                <m:t>i</m:t>
              </m:r>
              <m:r>
                <m:t>c</m:t>
              </m:r>
              <m:r>
                <m:t>e</m:t>
              </m:r>
              <m:r>
                <m:rPr>
                  <m:sty m:val="p"/>
                </m:rPr>
                <m:t>=</m:t>
              </m:r>
              <m:sSub>
                <m:e>
                  <m:r>
                    <m:t>m</m:t>
                  </m:r>
                </m:e>
                <m:sub>
                  <m:r>
                    <m:t>1</m:t>
                  </m:r>
                </m:sub>
              </m:sSub>
              <m:r>
                <m:rPr>
                  <m:sty m:val="p"/>
                </m:rPr>
                <m:t>⋅</m:t>
              </m:r>
              <m:r>
                <m:rPr>
                  <m:sty m:val="b"/>
                </m:rPr>
                <m:t>R</m:t>
              </m:r>
              <m:r>
                <m:rPr>
                  <m:sty m:val="p"/>
                </m:rPr>
                <m:t>⋅</m:t>
              </m:r>
              <m:sSub>
                <m:e>
                  <m:r>
                    <m:t>m</m:t>
                  </m:r>
                </m:e>
                <m:sub>
                  <m:r>
                    <m:t>2</m:t>
                  </m:r>
                </m:sub>
              </m:sSub>
            </m:e>
          </m:borderBox>
        </m:oMath>
      </m:oMathPara>
    </w:p>
    <w:p>
      <w:pPr>
        <w:pStyle w:val="FirstParagraph"/>
      </w:pPr>
      <w:r>
        <w:t xml:space="preserve">Where</w:t>
      </w:r>
      <w:r>
        <w:t xml:space="preserve"> </w:t>
      </w:r>
      <m:oMath>
        <m:r>
          <m:rPr>
            <m:sty m:val="b"/>
          </m:rPr>
          <m:t>R</m:t>
        </m:r>
      </m:oMath>
      <w:r>
        <w:t xml:space="preserve"> </w:t>
      </w:r>
      <w:r>
        <w:t xml:space="preserve">is the Reality Tensor (the physical conditions of the exchange — scarcity, urgency, renewability, rarity) and</w:t>
      </w:r>
      <w:r>
        <w:t xml:space="preserve"> </w:t>
      </w:r>
      <m:oMath>
        <m:sSub>
          <m:e>
            <m:r>
              <m:t>m</m:t>
            </m:r>
          </m:e>
          <m:sub>
            <m:r>
              <m:t>1</m:t>
            </m:r>
          </m:sub>
        </m:sSub>
      </m:oMath>
      <w:r>
        <w:t xml:space="preserve">,</w:t>
      </w:r>
      <w:r>
        <w:t xml:space="preserve"> </w:t>
      </w:r>
      <m:oMath>
        <m:sSub>
          <m:e>
            <m:r>
              <m:t>m</m:t>
            </m:r>
          </m:e>
          <m:sub>
            <m:r>
              <m:t>2</m:t>
            </m:r>
          </m:sub>
        </m:sSub>
      </m:oMath>
      <w:r>
        <w:t xml:space="preserve"> </w:t>
      </w:r>
      <w:r>
        <w:t xml:space="preserve">are the effective money masses of buyer and seller.</w:t>
      </w:r>
    </w:p>
    <w:p>
      <w:pPr>
        <w:pStyle w:val="BodyText"/>
      </w:pPr>
      <m:oMath>
        <m:sSub>
          <m:e>
            <m:r>
              <m:t>m</m:t>
            </m:r>
          </m:e>
          <m:sub>
            <m:r>
              <m:t>1</m:t>
            </m:r>
          </m:sub>
        </m:sSub>
      </m:oMath>
      <w:r>
        <w:rPr>
          <w:b/>
          <w:bCs/>
        </w:rPr>
        <w:t xml:space="preserve"> </w:t>
      </w:r>
      <w:r>
        <w:rPr>
          <w:b/>
          <w:bCs/>
        </w:rPr>
        <w:t xml:space="preserve">and</w:t>
      </w:r>
      <w:r>
        <w:rPr>
          <w:b/>
          <w:bCs/>
        </w:rPr>
        <w:t xml:space="preserve"> </w:t>
      </w:r>
      <m:oMath>
        <m:sSub>
          <m:e>
            <m:r>
              <m:t>m</m:t>
            </m:r>
          </m:e>
          <m:sub>
            <m:r>
              <m:t>2</m:t>
            </m:r>
          </m:sub>
        </m:sSub>
      </m:oMath>
      <w:r>
        <w:rPr>
          <w:b/>
          <w:bCs/>
        </w:rPr>
        <w:t xml:space="preserve"> </w:t>
      </w:r>
      <w:r>
        <w:rPr>
          <w:b/>
          <w:bCs/>
        </w:rPr>
        <w:t xml:space="preserve">are not abstractions.</w:t>
      </w:r>
      <w:r>
        <w:t xml:space="preserve"> </w:t>
      </w:r>
      <w:r>
        <w:t xml:space="preserve">They are the effective money each party is willing to commit to the transaction — their real financial mass at the moment of exchange, shaped by their genuine need, their alternatives, and their urgency.</w:t>
      </w:r>
    </w:p>
    <w:p>
      <w:pPr>
        <w:pStyle w:val="BodyText"/>
      </w:pPr>
      <m:oMath>
        <m:sSub>
          <m:e>
            <m:r>
              <m:t>m</m:t>
            </m:r>
          </m:e>
          <m:sub>
            <m:r>
              <m:t>1</m:t>
            </m:r>
          </m:sub>
        </m:sSub>
      </m:oMath>
      <w:r>
        <w:rPr>
          <w:b/>
          <w:bCs/>
        </w:rPr>
        <w:t xml:space="preserve"> </w:t>
      </w:r>
      <w:r>
        <w:rPr>
          <w:b/>
          <w:bCs/>
        </w:rPr>
        <w:t xml:space="preserve">(buyer) — effective money willing to give:</w:t>
      </w:r>
      <w:r>
        <w:t xml:space="preserve"> </w:t>
      </w:r>
      <w:r>
        <w:t xml:space="preserve">What the buyer can actually put in. Constrained by their financial position, their access to alternatives, and critically — what their urgency forces them to accept. A buyer with no alternatives and immediate need has their</w:t>
      </w:r>
      <w:r>
        <w:t xml:space="preserve"> </w:t>
      </w:r>
      <m:oMath>
        <m:sSub>
          <m:e>
            <m:r>
              <m:t>m</m:t>
            </m:r>
          </m:e>
          <m:sub>
            <m:r>
              <m:t>1</m:t>
            </m:r>
          </m:sub>
        </m:sSub>
      </m:oMath>
      <w:r>
        <w:t xml:space="preserve"> </w:t>
      </w:r>
      <w:r>
        <w:t xml:space="preserve">fully exposed. They will commit everything available because the cost of not transacting exceeds the cost of the price. This is the urgency lever. The seller can see it.</w:t>
      </w:r>
    </w:p>
    <w:p>
      <w:pPr>
        <w:pStyle w:val="BodyText"/>
      </w:pPr>
      <m:oMath>
        <m:sSub>
          <m:e>
            <m:r>
              <m:t>m</m:t>
            </m:r>
          </m:e>
          <m:sub>
            <m:r>
              <m:t>2</m:t>
            </m:r>
          </m:sub>
        </m:sSub>
      </m:oMath>
      <w:r>
        <w:rPr>
          <w:b/>
          <w:bCs/>
        </w:rPr>
        <w:t xml:space="preserve"> </w:t>
      </w:r>
      <w:r>
        <w:rPr>
          <w:b/>
          <w:bCs/>
        </w:rPr>
        <w:t xml:space="preserve">(seller) — effective money willing to want:</w:t>
      </w:r>
      <w:r>
        <w:t xml:space="preserve"> </w:t>
      </w:r>
      <w:r>
        <w:t xml:space="preserve">The seller’s floor — what they genuinely need from this exchange to make it worth transacting. A seller with no urgency has a very low</w:t>
      </w:r>
      <w:r>
        <w:t xml:space="preserve"> </w:t>
      </w:r>
      <m:oMath>
        <m:sSub>
          <m:e>
            <m:r>
              <m:t>m</m:t>
            </m:r>
          </m:e>
          <m:sub>
            <m:r>
              <m:t>2</m:t>
            </m:r>
          </m:sub>
        </m:sSub>
      </m:oMath>
      <w:r>
        <w:t xml:space="preserve"> </w:t>
      </w:r>
      <w:r>
        <w:t xml:space="preserve">minimum but will extract everything above it that</w:t>
      </w:r>
      <w:r>
        <w:t xml:space="preserve"> </w:t>
      </w:r>
      <m:oMath>
        <m:sSub>
          <m:e>
            <m:r>
              <m:t>m</m:t>
            </m:r>
          </m:e>
          <m:sub>
            <m:r>
              <m:t>1</m:t>
            </m:r>
          </m:sub>
        </m:sSub>
      </m:oMath>
      <w:r>
        <w:t xml:space="preserve"> </w:t>
      </w:r>
      <w:r>
        <w:t xml:space="preserve">and the Lorentz factor allow. The gap between</w:t>
      </w:r>
      <w:r>
        <w:t xml:space="preserve"> </w:t>
      </w:r>
      <m:oMath>
        <m:sSub>
          <m:e>
            <m:r>
              <m:t>m</m:t>
            </m:r>
          </m:e>
          <m:sub>
            <m:r>
              <m:t>2</m:t>
            </m:r>
          </m:sub>
        </m:sSub>
      </m:oMath>
      <w:r>
        <w:t xml:space="preserve"> </w:t>
      </w:r>
      <w:r>
        <w:t xml:space="preserve">genuine floor and the contracted price is the extraction premium.</w:t>
      </w:r>
    </w:p>
    <w:p>
      <w:pPr>
        <w:pStyle w:val="BodyText"/>
      </w:pPr>
      <w:r>
        <w:rPr>
          <w:i/>
          <w:iCs/>
        </w:rPr>
        <w:t xml:space="preserve">Simple example — the last-minute flight:</w:t>
      </w:r>
      <w:r>
        <w:t xml:space="preserve"> </w:t>
      </w:r>
      <w:r>
        <w:t xml:space="preserve">You need to get home for a family emergency. The airline has one seat left on the only flight tonight. Your</w:t>
      </w:r>
      <w:r>
        <w:t xml:space="preserve"> </w:t>
      </w:r>
      <m:oMath>
        <m:sSub>
          <m:e>
            <m:r>
              <m:t>m</m:t>
            </m:r>
          </m:e>
          <m:sub>
            <m:r>
              <m:t>1</m:t>
            </m:r>
          </m:sub>
        </m:sSub>
      </m:oMath>
      <w:r>
        <w:t xml:space="preserve"> </w:t>
      </w:r>
      <w:r>
        <w:t xml:space="preserve">— what you’re willing to pay — has been inflated by urgency to several times the fair price. You will pay 800 if that’s what it takes. The airline’s</w:t>
      </w:r>
      <w:r>
        <w:t xml:space="preserve"> </w:t>
      </w:r>
      <m:oMath>
        <m:sSub>
          <m:e>
            <m:r>
              <m:t>m</m:t>
            </m:r>
          </m:e>
          <m:sub>
            <m:r>
              <m:t>2</m:t>
            </m:r>
          </m:sub>
        </m:sSub>
      </m:oMath>
      <w:r>
        <w:t xml:space="preserve"> </w:t>
      </w:r>
      <w:r>
        <w:t xml:space="preserve">— what they actually need from this seat — is the marginal cost of carrying one more passenger: fuel increment, meal, a few dollars. Their genuine</w:t>
      </w:r>
      <w:r>
        <w:t xml:space="preserve"> </w:t>
      </w:r>
      <m:oMath>
        <m:sSub>
          <m:e>
            <m:r>
              <m:t>m</m:t>
            </m:r>
          </m:e>
          <m:sub>
            <m:r>
              <m:t>2</m:t>
            </m:r>
          </m:sub>
        </m:sSub>
      </m:oMath>
      <w:r>
        <w:t xml:space="preserve"> </w:t>
      </w:r>
      <w:r>
        <w:t xml:space="preserve">is perhaps 40. The contracted price is 800. The Reality Tensor is real — there genuinely is one seat. But the Lorentz factor took your urgency and inflated the price 20x above the seller’s genuine need. The 760 difference is catch-block money. The airline did not provide 760 of additional value. Your desperation did.</w:t>
      </w:r>
    </w:p>
    <w:p>
      <w:pPr>
        <w:pStyle w:val="BodyText"/>
      </w:pPr>
      <w:r>
        <w:rPr>
          <w:b/>
          <w:bCs/>
        </w:rPr>
        <w:t xml:space="preserve">Why</w:t>
      </w:r>
      <w:r>
        <w:rPr>
          <w:b/>
          <w:bCs/>
        </w:rPr>
        <w:t xml:space="preserve"> </w:t>
      </w:r>
      <m:oMath>
        <m:sSub>
          <m:e>
            <m:r>
              <m:t>m</m:t>
            </m:r>
          </m:e>
          <m:sub>
            <m:r>
              <m:t>2</m:t>
            </m:r>
          </m:sub>
        </m:sSub>
      </m:oMath>
      <w:r>
        <w:rPr>
          <w:b/>
          <w:bCs/>
        </w:rPr>
        <w:t xml:space="preserve"> </w:t>
      </w:r>
      <w:r>
        <w:rPr>
          <w:b/>
          <w:bCs/>
        </w:rPr>
        <w:t xml:space="preserve">is what the current system systematically omits:</w:t>
      </w:r>
    </w:p>
    <w:p>
      <w:pPr>
        <w:pStyle w:val="BodyText"/>
      </w:pPr>
      <w:r>
        <w:t xml:space="preserve">Every extraction scheme is a one-body problem pretending to be a two-body problem. The seller sets a price. The buyer accepts or doesn’t. The seller’s genuine</w:t>
      </w:r>
      <w:r>
        <w:t xml:space="preserve"> </w:t>
      </w:r>
      <m:oMath>
        <m:sSub>
          <m:e>
            <m:r>
              <m:t>m</m:t>
            </m:r>
          </m:e>
          <m:sub>
            <m:r>
              <m:t>2</m:t>
            </m:r>
          </m:sub>
        </m:sSub>
      </m:oMath>
      <w:r>
        <w:t xml:space="preserve"> </w:t>
      </w:r>
      <w:r>
        <w:t xml:space="preserve">— what they actually need — is never entered into the calculation. The contract records only the agreed price, which is</w:t>
      </w:r>
      <w:r>
        <w:t xml:space="preserve"> </w:t>
      </w:r>
      <m:oMath>
        <m:sSub>
          <m:e>
            <m:r>
              <m:t>m</m:t>
            </m:r>
          </m:e>
          <m:sub>
            <m:r>
              <m:t>1</m:t>
            </m:r>
          </m:sub>
        </m:sSub>
      </m:oMath>
      <w:r>
        <w:t xml:space="preserve"> </w:t>
      </w:r>
      <w:r>
        <w:t xml:space="preserve">inflated by urgency up to whatever</w:t>
      </w:r>
      <w:r>
        <w:t xml:space="preserve"> </w:t>
      </w:r>
      <m:oMath>
        <m:r>
          <m:t>γ</m:t>
        </m:r>
      </m:oMath>
      <w:r>
        <w:t xml:space="preserve"> </w:t>
      </w:r>
      <w:r>
        <w:t xml:space="preserve">allows, not</w:t>
      </w:r>
      <w:r>
        <w:t xml:space="preserve"> </w:t>
      </w:r>
      <m:oMath>
        <m:sSub>
          <m:e>
            <m:r>
              <m:t>m</m:t>
            </m:r>
          </m:e>
          <m:sub>
            <m:r>
              <m:t>2</m:t>
            </m:r>
          </m:sub>
        </m:sSub>
      </m:oMath>
      <w:r>
        <w:t xml:space="preserve"> </w:t>
      </w:r>
      <w:r>
        <w:t xml:space="preserve">calculated from genuine need.</w:t>
      </w:r>
    </w:p>
    <w:p>
      <w:pPr>
        <w:pStyle w:val="BodyText"/>
      </w:pPr>
      <w:r>
        <w:t xml:space="preserve">For the bank: their</w:t>
      </w:r>
      <w:r>
        <w:t xml:space="preserve"> </w:t>
      </w:r>
      <m:oMath>
        <m:sSub>
          <m:e>
            <m:r>
              <m:t>m</m:t>
            </m:r>
          </m:e>
          <m:sub>
            <m:r>
              <m:t>2</m:t>
            </m:r>
          </m:sub>
        </m:sSub>
      </m:oMath>
      <w:r>
        <w:t xml:space="preserve"> </w:t>
      </w:r>
      <w:r>
        <w:t xml:space="preserve">is their legitimate cost ceiling — cost of funds, operating costs, expected credit loss, regulatory capital. Derivable from their own annual report. That is all they genuinely needed from this transaction. Everything above it in the contracted rate was not their genuine</w:t>
      </w:r>
      <w:r>
        <w:t xml:space="preserve"> </w:t>
      </w:r>
      <m:oMath>
        <m:sSub>
          <m:e>
            <m:r>
              <m:t>m</m:t>
            </m:r>
          </m:e>
          <m:sub>
            <m:r>
              <m:t>2</m:t>
            </m:r>
          </m:sub>
        </m:sSub>
      </m:oMath>
      <w:r>
        <w:t xml:space="preserve">. It was</w:t>
      </w:r>
      <w:r>
        <w:t xml:space="preserve"> </w:t>
      </w:r>
      <m:oMath>
        <m:sSub>
          <m:e>
            <m:r>
              <m:t>m</m:t>
            </m:r>
          </m:e>
          <m:sub>
            <m:r>
              <m:t>1</m:t>
            </m:r>
          </m:sub>
        </m:sSub>
      </m:oMath>
      <w:r>
        <w:t xml:space="preserve"> </w:t>
      </w:r>
      <w:r>
        <w:t xml:space="preserve">extracted from the borrower’s urgency and added to the bank’s margin.</w:t>
      </w:r>
    </w:p>
    <w:p>
      <w:r>
        <w:pict>
          <v:rect style="width:0;height:1.5pt" o:hralign="center" o:hrstd="t" o:hr="t"/>
        </w:pict>
      </w:r>
    </w:p>
    <w:bookmarkEnd w:id="14"/>
    <w:bookmarkStart w:id="15" w:name="iv.-the-try-catch-structure"/>
    <w:p>
      <w:pPr>
        <w:pStyle w:val="Heading2"/>
      </w:pPr>
      <w:r>
        <w:t xml:space="preserve">IV. The Try-Catch Structure</w:t>
      </w:r>
    </w:p>
    <w:p>
      <w:pPr>
        <w:pStyle w:val="FirstParagraph"/>
      </w:pPr>
      <w:r>
        <w:t xml:space="preserve">Not all money successfully converts through</w:t>
      </w:r>
      <w:r>
        <w:t xml:space="preserve"> </w:t>
      </w:r>
      <m:oMath>
        <m:r>
          <m:rPr>
            <m:sty m:val="p"/>
          </m:rPr>
          <m:t>(</m:t>
        </m:r>
        <m:r>
          <m:t>t</m:t>
        </m:r>
        <m:r>
          <m:t>v</m:t>
        </m:r>
        <m:sSup>
          <m:e>
            <m:r>
              <m:rPr>
                <m:sty m:val="p"/>
              </m:rPr>
              <m:t>)</m:t>
            </m:r>
          </m:e>
          <m:sup>
            <m:r>
              <m:t>2</m:t>
            </m:r>
          </m:sup>
        </m:sSup>
      </m:oMath>
      <w:r>
        <w:t xml:space="preserve">.</w:t>
      </w:r>
    </w:p>
    <w:p>
      <w:pPr>
        <w:pStyle w:val="BodyText"/>
      </w:pPr>
      <w:r>
        <w:t xml:space="preserve">Every transaction attempts the following conversion —</w:t>
      </w:r>
      <w:r>
        <w:t xml:space="preserve"> </w:t>
      </w:r>
      <w:r>
        <w:rPr>
          <w:i/>
          <w:iCs/>
        </w:rPr>
        <w:t xml:space="preserve">try: E = m(tv)²</w:t>
      </w:r>
      <w:r>
        <w:t xml:space="preserve">. If the money has genuine time×value behind it, the conversion succeeds and the exchange closes cleanly. If it does not, the excess fires:</w:t>
      </w:r>
      <w:r>
        <w:t xml:space="preserve"> </w:t>
      </w:r>
      <w:r>
        <w:rPr>
          <w:i/>
          <w:iCs/>
        </w:rPr>
        <w:t xml:space="preserve">catch: excess = E_claimed − m(tv)²_resolved</w:t>
      </w:r>
      <w:r>
        <w:t xml:space="preserve">.</w:t>
      </w:r>
    </w:p>
    <w:p>
      <w:pPr>
        <w:pStyle w:val="BodyText"/>
      </w:pPr>
      <w:r>
        <w:rPr>
          <w:b/>
          <w:bCs/>
        </w:rPr>
        <w:t xml:space="preserve">The try block:</w:t>
      </w:r>
      <w:r>
        <w:t xml:space="preserve"> </w:t>
      </w:r>
      <w:r>
        <w:t xml:space="preserve">Money with genuine</w:t>
      </w:r>
      <w:r>
        <w:t xml:space="preserve"> </w:t>
      </w:r>
      <m:oMath>
        <m:r>
          <m:rPr>
            <m:sty m:val="p"/>
          </m:rPr>
          <m:t>(</m:t>
        </m:r>
        <m:r>
          <m:t>t</m:t>
        </m:r>
        <m:r>
          <m:t>v</m:t>
        </m:r>
        <m:sSup>
          <m:e>
            <m:r>
              <m:rPr>
                <m:sty m:val="p"/>
              </m:rPr>
              <m:t>)</m:t>
            </m:r>
          </m:e>
          <m:sup>
            <m:r>
              <m:t>2</m:t>
            </m:r>
          </m:sup>
        </m:sSup>
      </m:oMath>
      <w:r>
        <w:t xml:space="preserve"> </w:t>
      </w:r>
      <w:r>
        <w:t xml:space="preserve">behind it. The principal lent. The hours worked. The craft produced. Every dollar that represents real time genuinely exchanged at real value. The conversion works. No remainder. The circle closes. The ledger entry is clean.</w:t>
      </w:r>
    </w:p>
    <w:p>
      <w:pPr>
        <w:pStyle w:val="BodyText"/>
      </w:pPr>
      <w:r>
        <w:rPr>
          <w:b/>
          <w:bCs/>
        </w:rPr>
        <w:t xml:space="preserve">The catch block:</w:t>
      </w:r>
      <w:r>
        <w:t xml:space="preserve"> </w:t>
      </w:r>
      <w:r>
        <w:t xml:space="preserve">Money claimed that cannot find its</w:t>
      </w:r>
      <w:r>
        <w:t xml:space="preserve"> </w:t>
      </w:r>
      <m:oMath>
        <m:r>
          <m:rPr>
            <m:sty m:val="p"/>
          </m:rPr>
          <m:t>(</m:t>
        </m:r>
        <m:r>
          <m:t>t</m:t>
        </m:r>
        <m:r>
          <m:t>v</m:t>
        </m:r>
        <m:sSup>
          <m:e>
            <m:r>
              <m:rPr>
                <m:sty m:val="p"/>
              </m:rPr>
              <m:t>)</m:t>
            </m:r>
          </m:e>
          <m:sup>
            <m:r>
              <m:t>2</m:t>
            </m:r>
          </m:sup>
        </m:sSup>
      </m:oMath>
      <w:r>
        <w:t xml:space="preserve">. The compounding mechanism generated</w:t>
      </w:r>
      <w:r>
        <w:t xml:space="preserve"> </w:t>
      </w:r>
      <m:oMath>
        <m:r>
          <m:t>m</m:t>
        </m:r>
      </m:oMath>
      <w:r>
        <w:t xml:space="preserve"> </w:t>
      </w:r>
      <w:r>
        <w:t xml:space="preserve">without the time×value provision that would legitimate it. The try failed. The excess is real — it exists on a ledger, someone’s bank account shows it — but it has no reality content behind it. It was transferred, not created.</w:t>
      </w:r>
    </w:p>
    <w:p>
      <w:pPr>
        <w:pStyle w:val="BodyText"/>
      </w:pPr>
      <m:oMathPara>
        <m:oMathParaPr>
          <m:jc m:val="center"/>
        </m:oMathParaPr>
        <m:oMath>
          <m:r>
            <m:t>e</m:t>
          </m:r>
          <m:r>
            <m:t>x</m:t>
          </m:r>
          <m:r>
            <m:t>c</m:t>
          </m:r>
          <m:r>
            <m:t>e</m:t>
          </m:r>
          <m:r>
            <m:t>s</m:t>
          </m:r>
          <m:r>
            <m:t>s</m:t>
          </m:r>
          <m:r>
            <m:rPr>
              <m:sty m:val="p"/>
            </m:rPr>
            <m:t>=</m:t>
          </m:r>
          <m:sSub>
            <m:e>
              <m:r>
                <m:t>m</m:t>
              </m:r>
            </m:e>
            <m:sub>
              <m:r>
                <m:t>c</m:t>
              </m:r>
              <m:r>
                <m:t>l</m:t>
              </m:r>
              <m:r>
                <m:t>a</m:t>
              </m:r>
              <m:r>
                <m:t>i</m:t>
              </m:r>
              <m:r>
                <m:t>m</m:t>
              </m:r>
              <m:r>
                <m:t>e</m:t>
              </m:r>
              <m:r>
                <m:t>d</m:t>
              </m:r>
            </m:sub>
          </m:sSub>
          <m:r>
            <m:rPr>
              <m:sty m:val="p"/>
            </m:rPr>
            <m:t>−</m:t>
          </m:r>
          <m:sSub>
            <m:e>
              <m:r>
                <m:t>m</m:t>
              </m:r>
            </m:e>
            <m:sub>
              <m:r>
                <m:rPr>
                  <m:sty m:val="p"/>
                </m:rPr>
                <m:t>(</m:t>
              </m:r>
              <m:r>
                <m:t>t</m:t>
              </m:r>
              <m:r>
                <m:t>v</m:t>
              </m:r>
              <m:sSup>
                <m:e>
                  <m:r>
                    <m:rPr>
                      <m:sty m:val="p"/>
                    </m:rPr>
                    <m:t>)</m:t>
                  </m:r>
                </m:e>
                <m:sup>
                  <m:r>
                    <m:t>2</m:t>
                  </m:r>
                </m:sup>
              </m:sSup>
              <m:r>
                <m:t> </m:t>
              </m:r>
              <m:r>
                <m:t>r</m:t>
              </m:r>
              <m:r>
                <m:t>e</m:t>
              </m:r>
              <m:r>
                <m:t>s</m:t>
              </m:r>
              <m:r>
                <m:t>o</m:t>
              </m:r>
              <m:r>
                <m:t>l</m:t>
              </m:r>
              <m:r>
                <m:t>v</m:t>
              </m:r>
              <m:r>
                <m:t>e</m:t>
              </m:r>
              <m:r>
                <m:t>d</m:t>
              </m:r>
            </m:sub>
          </m:sSub>
        </m:oMath>
      </m:oMathPara>
    </w:p>
    <w:p>
      <w:pPr>
        <w:pStyle w:val="FirstParagraph"/>
      </w:pPr>
      <w:r>
        <w:rPr>
          <w:i/>
          <w:iCs/>
        </w:rPr>
        <w:t xml:space="preserve">Simple example — the passive landlord:</w:t>
      </w:r>
      <w:r>
        <w:t xml:space="preserve"> </w:t>
      </w:r>
      <w:r>
        <w:t xml:space="preserve">A landlord owns a property bought 30 years ago for 200,000. They do nothing — no maintenance, no improvement, no service beyond the legal minimum. The suburb becomes desirable. Rent doubles. That doubling is not try-block money. No additional</w:t>
      </w:r>
      <w:r>
        <w:t xml:space="preserve"> </w:t>
      </w:r>
      <m:oMath>
        <m:r>
          <m:rPr>
            <m:sty m:val="p"/>
          </m:rPr>
          <m:t>(</m:t>
        </m:r>
        <m:r>
          <m:t>t</m:t>
        </m:r>
        <m:r>
          <m:t>v</m:t>
        </m:r>
        <m:sSup>
          <m:e>
            <m:r>
              <m:rPr>
                <m:sty m:val="p"/>
              </m:rPr>
              <m:t>)</m:t>
            </m:r>
          </m:e>
          <m:sup>
            <m:r>
              <m:t>2</m:t>
            </m:r>
          </m:sup>
        </m:sSup>
      </m:oMath>
      <w:r>
        <w:t xml:space="preserve"> </w:t>
      </w:r>
      <w:r>
        <w:t xml:space="preserve">was provided. The landlord’s time was not spent. No value was created in the exchange by the landlord. The rent increase exists on a ledger. It has no reality content from the landlord behind it. It is catch-block money — generated by scarcity conditions the community created (schools, infrastructure, culture, safety) and urgency the landlord did not resolve. The community built the value. The landlord captured the price signal.</w:t>
      </w:r>
    </w:p>
    <w:p>
      <w:pPr>
        <w:pStyle w:val="BodyText"/>
      </w:pPr>
      <w:r>
        <w:rPr>
          <w:i/>
          <w:iCs/>
        </w:rPr>
        <w:t xml:space="preserve">Simple example — the compound interest catch:</w:t>
      </w:r>
      <w:r>
        <w:t xml:space="preserve"> </w:t>
      </w:r>
      <w:r>
        <w:t xml:space="preserve">You borrow 100. You pay back 110 — 100 principal plus 10 for the lender’s time and provision. That 10 is try-block money. They lent once, you compensated once, the exchange closed. Now imagine the 10 becomes 11 next month automatically, then 12.10, then compounding forever, without any additional provision from the lender. By year 10 you owe 259 on a 100 provision. The lender provided 100 of value. The remaining 159 is the compounding mechanism applied to the original provision — arithmetic generating</w:t>
      </w:r>
      <w:r>
        <w:t xml:space="preserve"> </w:t>
      </w:r>
      <m:oMath>
        <m:r>
          <m:t>m</m:t>
        </m:r>
      </m:oMath>
      <w:r>
        <w:t xml:space="preserve"> </w:t>
      </w:r>
      <w:r>
        <w:t xml:space="preserve">with no new</w:t>
      </w:r>
      <w:r>
        <w:t xml:space="preserve"> </w:t>
      </w:r>
      <m:oMath>
        <m:r>
          <m:rPr>
            <m:sty m:val="p"/>
          </m:rPr>
          <m:t>(</m:t>
        </m:r>
        <m:r>
          <m:t>t</m:t>
        </m:r>
        <m:r>
          <m:t>v</m:t>
        </m:r>
        <m:sSup>
          <m:e>
            <m:r>
              <m:rPr>
                <m:sty m:val="p"/>
              </m:rPr>
              <m:t>)</m:t>
            </m:r>
          </m:e>
          <m:sup>
            <m:r>
              <m:t>2</m:t>
            </m:r>
          </m:sup>
        </m:sSup>
      </m:oMath>
      <w:r>
        <w:t xml:space="preserve"> </w:t>
      </w:r>
      <w:r>
        <w:t xml:space="preserve">behind it. Catch block.</w:t>
      </w:r>
    </w:p>
    <w:p>
      <w:pPr>
        <w:pStyle w:val="BodyText"/>
      </w:pPr>
      <w:r>
        <w:t xml:space="preserve">On a AUD 600,000 loan at 6% over 30 years against a legitimate cost ceiling of 3.51%: the try succeeds on AUD 971,143. The catch fires on AUD 323,886. The court is the exception handler.</w:t>
      </w:r>
    </w:p>
    <w:p>
      <w:r>
        <w:pict>
          <v:rect style="width:0;height:1.5pt" o:hralign="center" o:hrstd="t" o:hr="t"/>
        </w:pict>
      </w:r>
    </w:p>
    <w:bookmarkEnd w:id="15"/>
    <w:bookmarkStart w:id="16" w:name="v.-the-conservation-law"/>
    <w:p>
      <w:pPr>
        <w:pStyle w:val="Heading2"/>
      </w:pPr>
      <w:r>
        <w:t xml:space="preserve">V. The Conservation Law</w:t>
      </w:r>
    </w:p>
    <w:p>
      <w:pPr>
        <w:pStyle w:val="FirstParagraph"/>
      </w:pPr>
      <m:oMathPara>
        <m:oMathParaPr>
          <m:jc m:val="center"/>
        </m:oMathParaPr>
        <m:oMath>
          <m:sSup>
            <m:e>
              <m:r>
                <m:t>t</m:t>
              </m:r>
            </m:e>
            <m:sup>
              <m:r>
                <m:t>2</m:t>
              </m:r>
            </m:sup>
          </m:sSup>
          <m:r>
            <m:rPr>
              <m:sty m:val="p"/>
            </m:rPr>
            <m:t>+</m:t>
          </m:r>
          <m:sSup>
            <m:e>
              <m:r>
                <m:t>v</m:t>
              </m:r>
            </m:e>
            <m:sup>
              <m:r>
                <m:t>2</m:t>
              </m:r>
            </m:sup>
          </m:sSup>
          <m:r>
            <m:rPr>
              <m:sty m:val="p"/>
            </m:rPr>
            <m:t>=</m:t>
          </m:r>
          <m:sSup>
            <m:e>
              <m:r>
                <m:t>r</m:t>
              </m:r>
            </m:e>
            <m:sup>
              <m:r>
                <m:t>2</m:t>
              </m:r>
            </m:sup>
          </m:sSup>
        </m:oMath>
      </m:oMathPara>
    </w:p>
    <w:p>
      <w:pPr>
        <w:pStyle w:val="FirstParagraph"/>
      </w:pPr>
      <w:r>
        <w:t xml:space="preserve">Where</w:t>
      </w:r>
      <w:r>
        <w:t xml:space="preserve"> </w:t>
      </w:r>
      <m:oMath>
        <m:r>
          <m:t>r</m:t>
        </m:r>
      </m:oMath>
      <w:r>
        <w:t xml:space="preserve"> </w:t>
      </w:r>
      <w:r>
        <w:t xml:space="preserve">is Reality — the radius of what actually exists.</w:t>
      </w:r>
    </w:p>
    <w:p>
      <w:pPr>
        <w:pStyle w:val="BodyText"/>
      </w:pPr>
      <w:r>
        <w:t xml:space="preserve">Time and value are orthogonal axes. Reality is the hypotenuse. You can rotate around the circle — trading time for money, spending money for time, working more or less — but</w:t>
      </w:r>
      <w:r>
        <w:t xml:space="preserve"> </w:t>
      </w:r>
      <m:oMath>
        <m:r>
          <m:t>r</m:t>
        </m:r>
      </m:oMath>
      <w:r>
        <w:t xml:space="preserve"> </w:t>
      </w:r>
      <w:r>
        <w:t xml:space="preserve">stays constant. You cannot create reality out of nothing. You can only rotate it between time-form and value-form. Every extraction is a rotation taken without consent.</w:t>
      </w:r>
    </w:p>
    <w:p>
      <w:pPr>
        <w:pStyle w:val="BodyText"/>
      </w:pPr>
      <m:oMathPara>
        <m:oMathParaPr>
          <m:jc m:val="center"/>
        </m:oMathParaPr>
        <m:oMath>
          <m:r>
            <m:rPr>
              <m:nor/>
              <m:sty m:val="p"/>
            </m:rPr>
            <m:t>Money</m:t>
          </m:r>
          <m:r>
            <m:rPr>
              <m:sty m:val="p"/>
            </m:rPr>
            <m:t>=</m:t>
          </m:r>
          <m:r>
            <m:t>r</m:t>
          </m:r>
          <m:r>
            <m:rPr>
              <m:sty m:val="p"/>
            </m:rPr>
            <m:t>sin</m:t>
          </m:r>
          <m:r>
            <m:t>θ</m:t>
          </m:r>
          <m:r>
            <m:t>  </m:t>
          </m:r>
          <m:r>
            <m:rPr>
              <m:nor/>
              <m:sty m:val="p"/>
            </m:rPr>
            <m:t>Time</m:t>
          </m:r>
          <m:r>
            <m:rPr>
              <m:sty m:val="p"/>
            </m:rPr>
            <m:t>=</m:t>
          </m:r>
          <m:r>
            <m:t>r</m:t>
          </m:r>
          <m:r>
            <m:rPr>
              <m:sty m:val="p"/>
            </m:rPr>
            <m:t>cos</m:t>
          </m:r>
          <m:r>
            <m:t>θ</m:t>
          </m:r>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Angle</w:t>
            </w:r>
          </w:p>
        </w:tc>
        <w:tc>
          <w:tcPr/>
          <w:p>
            <w:pPr>
              <w:pStyle w:val="Compact"/>
            </w:pPr>
            <w:r>
              <w:t xml:space="preserve">State</w:t>
            </w:r>
          </w:p>
        </w:tc>
        <w:tc>
          <w:tcPr/>
          <w:p>
            <w:pPr>
              <w:pStyle w:val="Compact"/>
            </w:pPr>
            <w:r>
              <w:t xml:space="preserve">Example</w:t>
            </w:r>
          </w:p>
        </w:tc>
      </w:tr>
      <w:tr>
        <w:tc>
          <w:tcPr/>
          <w:p>
            <w:pPr>
              <w:pStyle w:val="Compact"/>
            </w:pPr>
            <m:oMath>
              <m:r>
                <m:t>θ</m:t>
              </m:r>
              <m:r>
                <m:rPr>
                  <m:sty m:val="p"/>
                </m:rPr>
                <m:t>=</m:t>
              </m:r>
              <m:r>
                <m:t>45</m:t>
              </m:r>
              <m:r>
                <m:rPr>
                  <m:sty m:val="p"/>
                </m:rPr>
                <m:t>°</m:t>
              </m:r>
            </m:oMath>
          </w:p>
        </w:tc>
        <w:tc>
          <w:tcPr/>
          <w:p>
            <w:pPr>
              <w:pStyle w:val="Compact"/>
            </w:pPr>
            <w:r>
              <w:t xml:space="preserve">Perfect balance — time and money equally represent reality</w:t>
            </w:r>
          </w:p>
        </w:tc>
        <w:tc>
          <w:tcPr/>
          <w:p>
            <w:pPr>
              <w:pStyle w:val="Compact"/>
            </w:pPr>
            <w:r>
              <w:t xml:space="preserve">Paid fairly for honest work</w:t>
            </w:r>
          </w:p>
        </w:tc>
      </w:tr>
      <w:tr>
        <w:tc>
          <w:tcPr/>
          <w:p>
            <w:pPr>
              <w:pStyle w:val="Compact"/>
            </w:pPr>
            <m:oMath>
              <m:r>
                <m:t>θ</m:t>
              </m:r>
              <m:r>
                <m:rPr>
                  <m:sty m:val="p"/>
                </m:rPr>
                <m:t>→</m:t>
              </m:r>
              <m:r>
                <m:t>0</m:t>
              </m:r>
              <m:r>
                <m:rPr>
                  <m:sty m:val="p"/>
                </m:rPr>
                <m:t>°</m:t>
              </m:r>
            </m:oMath>
          </w:p>
        </w:tc>
        <w:tc>
          <w:tcPr/>
          <w:p>
            <w:pPr>
              <w:pStyle w:val="Compact"/>
            </w:pPr>
            <w:r>
              <w:t xml:space="preserve">All time, no money — gave everything, ledger recorded nothing</w:t>
            </w:r>
          </w:p>
        </w:tc>
        <w:tc>
          <w:tcPr/>
          <w:p>
            <w:pPr>
              <w:pStyle w:val="Compact"/>
            </w:pPr>
            <w:r>
              <w:t xml:space="preserve">The carer, the parent, the volunteer</w:t>
            </w:r>
          </w:p>
        </w:tc>
      </w:tr>
      <w:tr>
        <w:tc>
          <w:tcPr/>
          <w:p>
            <w:pPr>
              <w:pStyle w:val="Compact"/>
            </w:pPr>
            <m:oMath>
              <m:r>
                <m:t>θ</m:t>
              </m:r>
              <m:r>
                <m:rPr>
                  <m:sty m:val="p"/>
                </m:rPr>
                <m:t>→</m:t>
              </m:r>
              <m:r>
                <m:t>90</m:t>
              </m:r>
              <m:r>
                <m:rPr>
                  <m:sty m:val="p"/>
                </m:rPr>
                <m:t>°</m:t>
              </m:r>
            </m:oMath>
          </w:p>
        </w:tc>
        <w:tc>
          <w:tcPr/>
          <w:p>
            <w:pPr>
              <w:pStyle w:val="Compact"/>
            </w:pPr>
            <w:r>
              <w:t xml:space="preserve">All money, no time — value claimed without time provided</w:t>
            </w:r>
          </w:p>
        </w:tc>
        <w:tc>
          <w:tcPr/>
          <w:p>
            <w:pPr>
              <w:pStyle w:val="Compact"/>
            </w:pPr>
            <w:r>
              <w:t xml:space="preserve">Extraction premium, passive rent, compound interest above provision</w:t>
            </w:r>
          </w:p>
        </w:tc>
      </w:tr>
    </w:tbl>
    <w:p>
      <w:pPr>
        <w:pStyle w:val="BodyText"/>
      </w:pPr>
      <w:r>
        <w:rPr>
          <w:b/>
          <w:bCs/>
        </w:rPr>
        <w:t xml:space="preserve">The extraction premium is a</w:t>
      </w:r>
      <w:r>
        <w:rPr>
          <w:b/>
          <w:bCs/>
        </w:rPr>
        <w:t xml:space="preserve"> </w:t>
      </w:r>
      <m:oMath>
        <m:r>
          <m:t>θ</m:t>
        </m:r>
      </m:oMath>
      <w:r>
        <w:rPr>
          <w:b/>
          <w:bCs/>
        </w:rPr>
        <w:t xml:space="preserve"> </w:t>
      </w:r>
      <w:r>
        <w:rPr>
          <w:b/>
          <w:bCs/>
        </w:rPr>
        <w:t xml:space="preserve">violation.</w:t>
      </w:r>
      <w:r>
        <w:t xml:space="preserve"> </w:t>
      </w:r>
      <w:r>
        <w:t xml:space="preserve">The bank moved</w:t>
      </w:r>
      <w:r>
        <w:t xml:space="preserve"> </w:t>
      </w:r>
      <m:oMath>
        <m:r>
          <m:t>θ</m:t>
        </m:r>
      </m:oMath>
      <w:r>
        <w:t xml:space="preserve"> </w:t>
      </w:r>
      <w:r>
        <w:t xml:space="preserve">toward 90° — claiming money without providing the corresponding time×value. The circle says that rotation is only possible by taking the angle from somewhere else. The borrower’s</w:t>
      </w:r>
      <w:r>
        <w:t xml:space="preserve"> </w:t>
      </w:r>
      <m:oMath>
        <m:r>
          <m:t>θ</m:t>
        </m:r>
      </m:oMath>
      <w:r>
        <w:t xml:space="preserve"> </w:t>
      </w:r>
      <w:r>
        <w:t xml:space="preserve">moves toward 0°. Same</w:t>
      </w:r>
      <w:r>
        <w:t xml:space="preserve"> </w:t>
      </w:r>
      <m:oMath>
        <m:r>
          <m:t>r</m:t>
        </m:r>
      </m:oMath>
      <w:r>
        <w:t xml:space="preserve">. Rotated without consent. The legal case is a</w:t>
      </w:r>
      <w:r>
        <w:t xml:space="preserve"> </w:t>
      </w:r>
      <m:oMath>
        <m:r>
          <m:t>θ</m:t>
        </m:r>
      </m:oMath>
      <w:r>
        <w:t xml:space="preserve"> </w:t>
      </w:r>
      <w:r>
        <w:t xml:space="preserve">correction — restoring the rotation to where genuine</w:t>
      </w:r>
      <w:r>
        <w:t xml:space="preserve"> </w:t>
      </w:r>
      <m:oMath>
        <m:r>
          <m:rPr>
            <m:sty m:val="p"/>
          </m:rPr>
          <m:t>(</m:t>
        </m:r>
        <m:r>
          <m:t>t</m:t>
        </m:r>
        <m:r>
          <m:t>v</m:t>
        </m:r>
        <m:sSup>
          <m:e>
            <m:r>
              <m:rPr>
                <m:sty m:val="p"/>
              </m:rPr>
              <m:t>)</m:t>
            </m:r>
          </m:e>
          <m:sup>
            <m:r>
              <m:t>2</m:t>
            </m:r>
          </m:sup>
        </m:sSup>
      </m:oMath>
      <w:r>
        <w:t xml:space="preserve"> </w:t>
      </w:r>
      <w:r>
        <w:t xml:space="preserve">sits.</w:t>
      </w:r>
    </w:p>
    <w:p>
      <w:pPr>
        <w:pStyle w:val="BodyText"/>
      </w:pPr>
      <w:r>
        <w:rPr>
          <w:i/>
          <w:iCs/>
        </w:rPr>
        <w:t xml:space="preserve">Simple example — the community park:</w:t>
      </w:r>
      <w:r>
        <w:t xml:space="preserve"> </w:t>
      </w:r>
      <w:r>
        <w:t xml:space="preserve">A neighbourhood spends three years of weekends building a park. Everyone gives time. Nobody is paid. Their</w:t>
      </w:r>
      <w:r>
        <w:t xml:space="preserve"> </w:t>
      </w:r>
      <m:oMath>
        <m:r>
          <m:t>θ</m:t>
        </m:r>
        <m:r>
          <m:rPr>
            <m:sty m:val="p"/>
          </m:rPr>
          <m:t>→</m:t>
        </m:r>
        <m:r>
          <m:t>0</m:t>
        </m:r>
        <m:r>
          <m:rPr>
            <m:sty m:val="p"/>
          </m:rPr>
          <m:t>°</m:t>
        </m:r>
      </m:oMath>
      <w:r>
        <w:t xml:space="preserve"> </w:t>
      </w:r>
      <w:r>
        <w:t xml:space="preserve">— all time, no money. The park exists. The reality was created from their labour. The ledger recorded nothing. Ten years later a developer buys adjacent land and sells apartments at a premium because</w:t>
      </w:r>
      <w:r>
        <w:t xml:space="preserve"> </w:t>
      </w:r>
      <w:r>
        <w:t xml:space="preserve">“park views.”</w:t>
      </w:r>
      <w:r>
        <w:t xml:space="preserve"> </w:t>
      </w:r>
      <w:r>
        <w:t xml:space="preserve">The developer’s</w:t>
      </w:r>
      <w:r>
        <w:t xml:space="preserve"> </w:t>
      </w:r>
      <m:oMath>
        <m:r>
          <m:t>θ</m:t>
        </m:r>
        <m:r>
          <m:rPr>
            <m:sty m:val="p"/>
          </m:rPr>
          <m:t>→</m:t>
        </m:r>
        <m:r>
          <m:t>90</m:t>
        </m:r>
        <m:r>
          <m:rPr>
            <m:sty m:val="p"/>
          </m:rPr>
          <m:t>°</m:t>
        </m:r>
      </m:oMath>
      <w:r>
        <w:t xml:space="preserve"> </w:t>
      </w:r>
      <w:r>
        <w:t xml:space="preserve">— money claimed from reality the community created, without a single hour of the developer’s time going into the park. Same</w:t>
      </w:r>
      <w:r>
        <w:t xml:space="preserve"> </w:t>
      </w:r>
      <m:oMath>
        <m:r>
          <m:t>r</m:t>
        </m:r>
      </m:oMath>
      <w:r>
        <w:t xml:space="preserve">. Rotated from the community’s account to the developer’s without a transaction, without consent, without a ledger entry. The equation sees it. The current system doesn’t.</w:t>
      </w:r>
    </w:p>
    <w:p>
      <w:r>
        <w:pict>
          <v:rect style="width:0;height:1.5pt" o:hralign="center" o:hrstd="t" o:hr="t"/>
        </w:pict>
      </w:r>
    </w:p>
    <w:bookmarkEnd w:id="16"/>
    <w:bookmarkStart w:id="17" w:name="Xcd3c8748dcf479fa01e6e68f4fcdf78bca015d1"/>
    <w:p>
      <w:pPr>
        <w:pStyle w:val="Heading2"/>
      </w:pPr>
      <w:r>
        <w:t xml:space="preserve">VI. The Reality Tensor — The Term That Cannot Be Negotiated</w:t>
      </w:r>
    </w:p>
    <w:p>
      <w:pPr>
        <w:pStyle w:val="FirstParagraph"/>
      </w:pPr>
      <m:oMathPara>
        <m:oMathParaPr>
          <m:jc m:val="center"/>
        </m:oMathParaPr>
        <m:oMath>
          <m:r>
            <m:rPr>
              <m:sty m:val="b"/>
            </m:rPr>
            <m:t>R</m:t>
          </m:r>
          <m:r>
            <m:rPr>
              <m:sty m:val="p"/>
            </m:rPr>
            <m:t>=</m:t>
          </m:r>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Meaning</w:t>
            </w:r>
          </w:p>
        </w:tc>
        <w:tc>
          <w:tcPr/>
          <w:p>
            <w:pPr>
              <w:pStyle w:val="Compact"/>
            </w:pPr>
            <w:r>
              <w:t xml:space="preserve">What it measures</w:t>
            </w:r>
          </w:p>
        </w:tc>
      </w:tr>
      <w:tr>
        <w:tc>
          <w:tcPr/>
          <w:p>
            <w:pPr>
              <w:pStyle w:val="Compact"/>
            </w:pPr>
            <m:oMath>
              <m:r>
                <m:t>S</m:t>
              </m:r>
            </m:oMath>
          </w:p>
        </w:tc>
        <w:tc>
          <w:tcPr/>
          <w:p>
            <w:pPr>
              <w:pStyle w:val="Compact"/>
            </w:pPr>
            <w:r>
              <w:t xml:space="preserve">Scarcity</w:t>
            </w:r>
          </w:p>
        </w:tc>
        <w:tc>
          <w:tcPr/>
          <w:p>
            <w:pPr>
              <w:pStyle w:val="Compact"/>
            </w:pPr>
            <w:r>
              <w:t xml:space="preserve">How little of this resource currently exists in accessible form</w:t>
            </w:r>
          </w:p>
        </w:tc>
      </w:tr>
      <w:tr>
        <w:tc>
          <w:tcPr/>
          <w:p>
            <w:pPr>
              <w:pStyle w:val="Compact"/>
            </w:pPr>
            <m:oMath>
              <m:r>
                <m:t>U</m:t>
              </m:r>
            </m:oMath>
          </w:p>
        </w:tc>
        <w:tc>
          <w:tcPr/>
          <w:p>
            <w:pPr>
              <w:pStyle w:val="Compact"/>
            </w:pPr>
            <w:r>
              <w:t xml:space="preserve">Urgency</w:t>
            </w:r>
          </w:p>
        </w:tc>
        <w:tc>
          <w:tcPr/>
          <w:p>
            <w:pPr>
              <w:pStyle w:val="Compact"/>
            </w:pPr>
            <w:r>
              <w:t xml:space="preserve">How fast the window closes — how quickly need becomes crisis</w:t>
            </w:r>
          </w:p>
        </w:tc>
      </w:tr>
      <w:tr>
        <w:tc>
          <w:tcPr/>
          <w:p>
            <w:pPr>
              <w:pStyle w:val="Compact"/>
            </w:pPr>
            <m:oMath>
              <m:r>
                <m:t>R</m:t>
              </m:r>
              <m:r>
                <m:t>n</m:t>
              </m:r>
            </m:oMath>
          </w:p>
        </w:tc>
        <w:tc>
          <w:tcPr/>
          <w:p>
            <w:pPr>
              <w:pStyle w:val="Compact"/>
            </w:pPr>
            <w:r>
              <w:t xml:space="preserve">Renewability</w:t>
            </w:r>
          </w:p>
        </w:tc>
        <w:tc>
          <w:tcPr/>
          <w:p>
            <w:pPr>
              <w:pStyle w:val="Compact"/>
            </w:pPr>
            <w:r>
              <w:t xml:space="preserve">How fast the resource replenishes itself</w:t>
            </w:r>
          </w:p>
        </w:tc>
      </w:tr>
      <w:tr>
        <w:tc>
          <w:tcPr/>
          <w:p>
            <w:pPr>
              <w:pStyle w:val="Compact"/>
            </w:pPr>
            <m:oMath>
              <m:r>
                <m:t>R</m:t>
              </m:r>
              <m:r>
                <m:t>a</m:t>
              </m:r>
            </m:oMath>
          </w:p>
        </w:tc>
        <w:tc>
          <w:tcPr/>
          <w:p>
            <w:pPr>
              <w:pStyle w:val="Compact"/>
            </w:pPr>
            <w:r>
              <w:t xml:space="preserve">Rarity</w:t>
            </w:r>
          </w:p>
        </w:tc>
        <w:tc>
          <w:tcPr/>
          <w:p>
            <w:pPr>
              <w:pStyle w:val="Compact"/>
            </w:pPr>
            <w:r>
              <w:t xml:space="preserve">How hard it is to substitute — how much friction exists in finding an alternative</w:t>
            </w:r>
          </w:p>
        </w:tc>
      </w:tr>
    </w:tbl>
    <w:p>
      <w:pPr>
        <w:pStyle w:val="BodyText"/>
      </w:pPr>
      <m:oMath>
        <m:r>
          <m:rPr>
            <m:sty m:val="b"/>
          </m:rPr>
          <m:t>R</m:t>
        </m:r>
      </m:oMath>
      <w:r>
        <w:rPr>
          <w:b/>
          <w:bCs/>
        </w:rPr>
        <w:t xml:space="preserve"> </w:t>
      </w:r>
      <w:r>
        <w:rPr>
          <w:b/>
          <w:bCs/>
        </w:rPr>
        <w:t xml:space="preserve">is not an opinion.</w:t>
      </w:r>
      <w:r>
        <w:t xml:space="preserve"> </w:t>
      </w:r>
      <w:r>
        <w:t xml:space="preserve">Scarcity is a physical measurement. Renewability is a physical measurement. They do not respond to leverage, financial engineering, securitisation, or policy preference. You cannot negotiate with physical reality. The Reality Tensor is the invariant conversion constant in the price equation — the</w:t>
      </w:r>
      <w:r>
        <w:t xml:space="preserve"> </w:t>
      </w:r>
      <m:oMath>
        <m:sSup>
          <m:e>
            <m:r>
              <m:t>c</m:t>
            </m:r>
          </m:e>
          <m:sup>
            <m:r>
              <m:t>2</m:t>
            </m:r>
          </m:sup>
        </m:sSup>
      </m:oMath>
      <w:r>
        <w:t xml:space="preserve"> </w:t>
      </w:r>
      <w:r>
        <w:t xml:space="preserve">of value physics. When the nominal market price diverges from the Reality Tensor price, the system is not generating value. It is generating debt against the physical world. That debt accumulates silently — as climate damage, housing unaffordability, ecosystem collapse, social fracture — and arrives eventually as the forced correction no financial instrument can defer forever.</w:t>
      </w:r>
    </w:p>
    <w:p>
      <w:pPr>
        <w:pStyle w:val="BodyText"/>
      </w:pPr>
      <w:r>
        <w:rPr>
          <w:i/>
          <w:iCs/>
        </w:rPr>
        <w:t xml:space="preserve">Simple example — insulin pricing:</w:t>
      </w:r>
      <w:r>
        <w:t xml:space="preserve"> </w:t>
      </w:r>
      <w:r>
        <w:t xml:space="preserve">Insulin has been manufacturable at trivial cost since the 1920s. Its</w:t>
      </w:r>
      <w:r>
        <w:t xml:space="preserve"> </w:t>
      </w:r>
      <m:oMath>
        <m:r>
          <m:t>R</m:t>
        </m:r>
        <m:r>
          <m:t>n</m:t>
        </m:r>
      </m:oMath>
      <w:r>
        <w:t xml:space="preserve"> </w:t>
      </w:r>
      <w:r>
        <w:t xml:space="preserve">(renewability) is very high — biological manufacturing scales easily. Its generalized</w:t>
      </w:r>
      <w:r>
        <w:t xml:space="preserve"> </w:t>
      </w:r>
      <m:oMath>
        <m:r>
          <m:t>S</m:t>
        </m:r>
      </m:oMath>
      <w:r>
        <w:t xml:space="preserve"> </w:t>
      </w:r>
      <w:r>
        <w:t xml:space="preserve">(scarcity) is near zero — there is no physical shortage of insulin. The Reality Tensor</w:t>
      </w:r>
      <w:r>
        <w:t xml:space="preserve"> </w:t>
      </w:r>
      <m:oMath>
        <m:r>
          <m:rPr>
            <m:sty m:val="b"/>
          </m:rPr>
          <m:t>R</m:t>
        </m:r>
      </m:oMath>
      <w:r>
        <w:t xml:space="preserve"> </w:t>
      </w:r>
      <w:r>
        <w:t xml:space="preserve">should produce a very low price. But for a Type 1 diabetic,</w:t>
      </w:r>
      <w:r>
        <w:t xml:space="preserve"> </w:t>
      </w:r>
      <m:oMath>
        <m:r>
          <m:t>U</m:t>
        </m:r>
      </m:oMath>
      <w:r>
        <w:t xml:space="preserve"> </w:t>
      </w:r>
      <w:r>
        <w:t xml:space="preserve">(urgency) is near infinite — the time-to-crisis without insulin is hours. And</w:t>
      </w:r>
      <w:r>
        <w:t xml:space="preserve"> </w:t>
      </w:r>
      <m:oMath>
        <m:r>
          <m:t>R</m:t>
        </m:r>
        <m:r>
          <m:t>a</m:t>
        </m:r>
      </m:oMath>
      <w:r>
        <w:t xml:space="preserve"> </w:t>
      </w:r>
      <w:r>
        <w:t xml:space="preserve">(rarity/substitutability) is 1 — there is no substitute for insulin if you need insulin. The Lorentz factor</w:t>
      </w:r>
      <w:r>
        <w:t xml:space="preserve"> </w:t>
      </w:r>
      <m:oMath>
        <m:r>
          <m:t>γ</m:t>
        </m:r>
      </m:oMath>
      <w:r>
        <w:t xml:space="preserve"> </w:t>
      </w:r>
      <w:r>
        <w:t xml:space="preserve">explodes. A pharmaceutical company with a patent monopoly extracts at</w:t>
      </w:r>
      <w:r>
        <w:t xml:space="preserve"> </w:t>
      </w:r>
      <m:oMath>
        <m:r>
          <m:t>γ</m:t>
        </m:r>
        <m:r>
          <m:rPr>
            <m:sty m:val="p"/>
          </m:rPr>
          <m:t>=</m:t>
        </m:r>
        <m:r>
          <m:t>100</m:t>
        </m:r>
        <m:r>
          <m:t>x</m:t>
        </m:r>
      </m:oMath>
      <w:r>
        <w:t xml:space="preserve">. The Reality Tensor says the price should be low. The urgency asymmetry says the extraction can be infinite. The difference is not value. It is catch-block money extracted from people’s inability to not die.</w:t>
      </w:r>
    </w:p>
    <w:p>
      <w:r>
        <w:pict>
          <v:rect style="width:0;height:1.5pt" o:hralign="center" o:hrstd="t" o:hr="t"/>
        </w:pict>
      </w:r>
    </w:p>
    <w:bookmarkEnd w:id="17"/>
    <w:bookmarkStart w:id="18" w:name="X6cdd096e62611cced4b6cd9ef99166af1638a44"/>
    <w:p>
      <w:pPr>
        <w:pStyle w:val="Heading2"/>
      </w:pPr>
      <w:r>
        <w:t xml:space="preserve">VII. The Stock Exchange of a Person — 7 Planes of Reality</w:t>
      </w:r>
    </w:p>
    <w:p>
      <w:pPr>
        <w:pStyle w:val="FirstParagraph"/>
      </w:pPr>
      <w:r>
        <w:t xml:space="preserve">Everything is valuable and evaluable. This includes people. The current system prices two planes and calls the rest worthless. The full exchange across all seven densities of reality: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Density</w:t>
            </w:r>
          </w:p>
        </w:tc>
        <w:tc>
          <w:tcPr/>
          <w:p>
            <w:pPr>
              <w:pStyle w:val="Compact"/>
            </w:pPr>
            <w:r>
              <w:t xml:space="preserve">Plane</w:t>
            </w:r>
          </w:p>
        </w:tc>
        <w:tc>
          <w:tcPr/>
          <w:p>
            <w:pPr>
              <w:pStyle w:val="Compact"/>
            </w:pPr>
            <w:r>
              <w:t xml:space="preserve">What is traded</w:t>
            </w:r>
          </w:p>
        </w:tc>
        <w:tc>
          <w:tcPr/>
          <w:p>
            <w:pPr>
              <w:pStyle w:val="Compact"/>
            </w:pPr>
            <m:oMath>
              <m:r>
                <m:t>R</m:t>
              </m:r>
              <m:r>
                <m:t>a</m:t>
              </m:r>
            </m:oMath>
          </w:p>
        </w:tc>
        <w:tc>
          <w:tcPr/>
          <w:p>
            <w:pPr>
              <w:pStyle w:val="Compact"/>
            </w:pPr>
            <w:r>
              <w:t xml:space="preserve">Substitutability</w:t>
            </w:r>
          </w:p>
        </w:tc>
        <w:tc>
          <w:tcPr/>
          <w:p>
            <w:pPr>
              <w:pStyle w:val="Compact"/>
            </w:pPr>
            <w:r>
              <w:t xml:space="preserve">Current pricing</w:t>
            </w:r>
          </w:p>
        </w:tc>
      </w:tr>
      <w:tr>
        <w:tc>
          <w:tcPr/>
          <w:p>
            <w:pPr>
              <w:pStyle w:val="Compact"/>
            </w:pPr>
            <w:r>
              <w:rPr>
                <w:b/>
                <w:bCs/>
              </w:rPr>
              <w:t xml:space="preserve">1</w:t>
            </w:r>
          </w:p>
        </w:tc>
        <w:tc>
          <w:tcPr/>
          <w:p>
            <w:pPr>
              <w:pStyle w:val="Compact"/>
            </w:pPr>
            <w:r>
              <w:t xml:space="preserve">Metaphysical —</w:t>
            </w:r>
            <w:r>
              <w:t xml:space="preserve"> </w:t>
            </w:r>
            <w:r>
              <w:rPr>
                <w:i/>
                <w:iCs/>
              </w:rPr>
              <w:t xml:space="preserve">Who?</w:t>
            </w:r>
          </w:p>
        </w:tc>
        <w:tc>
          <w:tcPr/>
          <w:p>
            <w:pPr>
              <w:pStyle w:val="Compact"/>
            </w:pPr>
            <w:r>
              <w:t xml:space="preserve">Unique identity, consciousness, the specific vector of resolved contradictions that makes this person this person</w:t>
            </w:r>
          </w:p>
        </w:tc>
        <w:tc>
          <w:tcPr/>
          <w:p>
            <w:pPr>
              <w:pStyle w:val="Compact"/>
            </w:pPr>
            <w:r>
              <w:t xml:space="preserve">→ 1</w:t>
            </w:r>
          </w:p>
        </w:tc>
        <w:tc>
          <w:tcPr/>
          <w:p>
            <w:pPr>
              <w:pStyle w:val="Compact"/>
            </w:pPr>
            <w:r>
              <w:t xml:space="preserve">Zero — no substitute exists or can exist</w:t>
            </w:r>
          </w:p>
        </w:tc>
        <w:tc>
          <w:tcPr/>
          <w:p>
            <w:pPr>
              <w:pStyle w:val="Compact"/>
            </w:pPr>
            <w:r>
              <w:t xml:space="preserve">Unpriced. Extracted from by cults, movements, employers who capture identity without paying for it</w:t>
            </w:r>
          </w:p>
        </w:tc>
      </w:tr>
      <w:tr>
        <w:tc>
          <w:tcPr/>
          <w:p>
            <w:pPr>
              <w:pStyle w:val="Compact"/>
            </w:pPr>
            <w:r>
              <w:rPr>
                <w:b/>
                <w:bCs/>
              </w:rPr>
              <w:t xml:space="preserve">2</w:t>
            </w:r>
          </w:p>
        </w:tc>
        <w:tc>
          <w:tcPr/>
          <w:p>
            <w:pPr>
              <w:pStyle w:val="Compact"/>
            </w:pPr>
            <w:r>
              <w:t xml:space="preserve">Possible —</w:t>
            </w:r>
            <w:r>
              <w:t xml:space="preserve"> </w:t>
            </w:r>
            <w:r>
              <w:rPr>
                <w:i/>
                <w:iCs/>
              </w:rPr>
              <w:t xml:space="preserve">What?</w:t>
            </w:r>
          </w:p>
        </w:tc>
        <w:tc>
          <w:tcPr/>
          <w:p>
            <w:pPr>
              <w:pStyle w:val="Compact"/>
            </w:pPr>
            <w:r>
              <w:t xml:space="preserve">Potential states — option value on what this person could become or produce</w:t>
            </w:r>
          </w:p>
        </w:tc>
        <w:tc>
          <w:tcPr/>
          <w:p>
            <w:pPr>
              <w:pStyle w:val="Compact"/>
            </w:pPr>
            <w:r>
              <w:t xml:space="preserve">High</w:t>
            </w:r>
          </w:p>
        </w:tc>
        <w:tc>
          <w:tcPr/>
          <w:p>
            <w:pPr>
              <w:pStyle w:val="Compact"/>
            </w:pPr>
            <w:r>
              <w:t xml:space="preserve">Partial — buyers use past outputs to estimate future potential</w:t>
            </w:r>
          </w:p>
        </w:tc>
        <w:tc>
          <w:tcPr/>
          <w:p>
            <w:pPr>
              <w:pStyle w:val="Compact"/>
            </w:pPr>
            <w:r>
              <w:t xml:space="preserve">Venture capital, talent scouts, scholarships</w:t>
            </w:r>
          </w:p>
        </w:tc>
      </w:tr>
      <w:tr>
        <w:tc>
          <w:tcPr/>
          <w:p>
            <w:pPr>
              <w:pStyle w:val="Compact"/>
            </w:pPr>
            <w:r>
              <w:rPr>
                <w:b/>
                <w:bCs/>
              </w:rPr>
              <w:t xml:space="preserve">3</w:t>
            </w:r>
          </w:p>
        </w:tc>
        <w:tc>
          <w:tcPr/>
          <w:p>
            <w:pPr>
              <w:pStyle w:val="Compact"/>
            </w:pPr>
            <w:r>
              <w:t xml:space="preserve">Physical —</w:t>
            </w:r>
            <w:r>
              <w:t xml:space="preserve"> </w:t>
            </w:r>
            <w:r>
              <w:rPr>
                <w:i/>
                <w:iCs/>
              </w:rPr>
              <w:t xml:space="preserve">Where?</w:t>
            </w:r>
          </w:p>
        </w:tc>
        <w:tc>
          <w:tcPr/>
          <w:p>
            <w:pPr>
              <w:pStyle w:val="Compact"/>
            </w:pPr>
            <w:r>
              <w:t xml:space="preserve">Body, time, labour category — the substitutable unit</w:t>
            </w:r>
          </w:p>
        </w:tc>
        <w:tc>
          <w:tcPr/>
          <w:p>
            <w:pPr>
              <w:pStyle w:val="Compact"/>
            </w:pPr>
            <w:r>
              <w:t xml:space="preserve">Low</w:t>
            </w:r>
          </w:p>
        </w:tc>
        <w:tc>
          <w:tcPr/>
          <w:p>
            <w:pPr>
              <w:pStyle w:val="Compact"/>
            </w:pPr>
            <w:r>
              <w:t xml:space="preserve">Maximum — a robot can and will do this</w:t>
            </w:r>
          </w:p>
        </w:tc>
        <w:tc>
          <w:tcPr/>
          <w:p>
            <w:pPr>
              <w:pStyle w:val="Compact"/>
            </w:pPr>
            <w:r>
              <w:t xml:space="preserve">The wage. The hourly rate. The employment contract</w:t>
            </w:r>
          </w:p>
        </w:tc>
      </w:tr>
      <w:tr>
        <w:tc>
          <w:tcPr/>
          <w:p>
            <w:pPr>
              <w:pStyle w:val="Compact"/>
            </w:pPr>
            <w:r>
              <w:rPr>
                <w:b/>
                <w:bCs/>
              </w:rPr>
              <w:t xml:space="preserve">4</w:t>
            </w:r>
          </w:p>
        </w:tc>
        <w:tc>
          <w:tcPr/>
          <w:p>
            <w:pPr>
              <w:pStyle w:val="Compact"/>
            </w:pPr>
            <w:r>
              <w:t xml:space="preserve">Lyrical —</w:t>
            </w:r>
            <w:r>
              <w:t xml:space="preserve"> </w:t>
            </w:r>
            <w:r>
              <w:rPr>
                <w:i/>
                <w:iCs/>
              </w:rPr>
              <w:t xml:space="preserve">Why?</w:t>
            </w:r>
          </w:p>
        </w:tc>
        <w:tc>
          <w:tcPr/>
          <w:p>
            <w:pPr>
              <w:pStyle w:val="Compact"/>
            </w:pPr>
            <w:r>
              <w:t xml:space="preserve">Genuine purpose, meaning vector, the reason behind the action that no one else shares</w:t>
            </w:r>
          </w:p>
        </w:tc>
        <w:tc>
          <w:tcPr/>
          <w:p>
            <w:pPr>
              <w:pStyle w:val="Compact"/>
            </w:pPr>
            <w:r>
              <w:t xml:space="preserve">→ 1</w:t>
            </w:r>
          </w:p>
        </w:tc>
        <w:tc>
          <w:tcPr/>
          <w:p>
            <w:pPr>
              <w:pStyle w:val="Compact"/>
            </w:pPr>
            <w:r>
              <w:t xml:space="preserve">Zero — you cannot buy someone else’s why</w:t>
            </w:r>
          </w:p>
        </w:tc>
        <w:tc>
          <w:tcPr/>
          <w:p>
            <w:pPr>
              <w:pStyle w:val="Compact"/>
            </w:pPr>
            <w:r>
              <w:t xml:space="preserve">Unpriced. What brands steal from influencers. What employers extract without naming</w:t>
            </w:r>
          </w:p>
        </w:tc>
      </w:tr>
      <w:tr>
        <w:tc>
          <w:tcPr/>
          <w:p>
            <w:pPr>
              <w:pStyle w:val="Compact"/>
            </w:pPr>
            <w:r>
              <w:rPr>
                <w:b/>
                <w:bCs/>
              </w:rPr>
              <w:t xml:space="preserve">5</w:t>
            </w:r>
          </w:p>
        </w:tc>
        <w:tc>
          <w:tcPr/>
          <w:p>
            <w:pPr>
              <w:pStyle w:val="Compact"/>
            </w:pPr>
            <w:r>
              <w:t xml:space="preserve">Logical —</w:t>
            </w:r>
            <w:r>
              <w:t xml:space="preserve"> </w:t>
            </w:r>
            <w:r>
              <w:rPr>
                <w:i/>
                <w:iCs/>
              </w:rPr>
              <w:t xml:space="preserve">How?</w:t>
            </w:r>
          </w:p>
        </w:tc>
        <w:tc>
          <w:tcPr/>
          <w:p>
            <w:pPr>
              <w:pStyle w:val="Compact"/>
            </w:pPr>
            <w:r>
              <w:t xml:space="preserve">Skill, method, craft — the accumulated know-how</w:t>
            </w:r>
          </w:p>
        </w:tc>
        <w:tc>
          <w:tcPr/>
          <w:p>
            <w:pPr>
              <w:pStyle w:val="Compact"/>
            </w:pPr>
            <w:r>
              <w:t xml:space="preserve">Medium</w:t>
            </w:r>
          </w:p>
        </w:tc>
        <w:tc>
          <w:tcPr/>
          <w:p>
            <w:pPr>
              <w:pStyle w:val="Compact"/>
            </w:pPr>
            <w:r>
              <w:t xml:space="preserve">Partial — another expert exists, eventually</w:t>
            </w:r>
          </w:p>
        </w:tc>
        <w:tc>
          <w:tcPr/>
          <w:p>
            <w:pPr>
              <w:pStyle w:val="Compact"/>
            </w:pPr>
            <w:r>
              <w:t xml:space="preserve">The salary premium. The specialist rate</w:t>
            </w:r>
          </w:p>
        </w:tc>
      </w:tr>
      <w:tr>
        <w:tc>
          <w:tcPr/>
          <w:p>
            <w:pPr>
              <w:pStyle w:val="Compact"/>
            </w:pPr>
            <w:r>
              <w:rPr>
                <w:b/>
                <w:bCs/>
              </w:rPr>
              <w:t xml:space="preserve">6</w:t>
            </w:r>
          </w:p>
        </w:tc>
        <w:tc>
          <w:tcPr/>
          <w:p>
            <w:pPr>
              <w:pStyle w:val="Compact"/>
            </w:pPr>
            <w:r>
              <w:t xml:space="preserve">Historical —</w:t>
            </w:r>
            <w:r>
              <w:t xml:space="preserve"> </w:t>
            </w:r>
            <w:r>
              <w:rPr>
                <w:i/>
                <w:iCs/>
              </w:rPr>
              <w:t xml:space="preserve">Cause?</w:t>
            </w:r>
          </w:p>
        </w:tc>
        <w:tc>
          <w:tcPr/>
          <w:p>
            <w:pPr>
              <w:pStyle w:val="Compact"/>
            </w:pPr>
            <w:r>
              <w:t xml:space="preserve">Story, origin, causal chain — the unrepeatable sequence that produced this specific person</w:t>
            </w:r>
          </w:p>
        </w:tc>
        <w:tc>
          <w:tcPr/>
          <w:p>
            <w:pPr>
              <w:pStyle w:val="Compact"/>
            </w:pPr>
            <w:r>
              <w:t xml:space="preserve">→ 1</w:t>
            </w:r>
          </w:p>
        </w:tc>
        <w:tc>
          <w:tcPr/>
          <w:p>
            <w:pPr>
              <w:pStyle w:val="Compact"/>
            </w:pPr>
            <w:r>
              <w:t xml:space="preserve">Zero — the path is unrepeatable</w:t>
            </w:r>
          </w:p>
        </w:tc>
        <w:tc>
          <w:tcPr/>
          <w:p>
            <w:pPr>
              <w:pStyle w:val="Compact"/>
            </w:pPr>
            <w:r>
              <w:t xml:space="preserve">Unpriced. What CVs strip to bullet points. What references approximate</w:t>
            </w:r>
          </w:p>
        </w:tc>
      </w:tr>
      <w:tr>
        <w:tc>
          <w:tcPr/>
          <w:p>
            <w:pPr>
              <w:pStyle w:val="Compact"/>
            </w:pPr>
            <w:r>
              <w:rPr>
                <w:b/>
                <w:bCs/>
              </w:rPr>
              <w:t xml:space="preserve">7</w:t>
            </w:r>
          </w:p>
        </w:tc>
        <w:tc>
          <w:tcPr/>
          <w:p>
            <w:pPr>
              <w:pStyle w:val="Compact"/>
            </w:pPr>
            <w:r>
              <w:t xml:space="preserve">Emotive —</w:t>
            </w:r>
            <w:r>
              <w:t xml:space="preserve"> </w:t>
            </w:r>
            <w:r>
              <w:rPr>
                <w:i/>
                <w:iCs/>
              </w:rPr>
              <w:t xml:space="preserve">Effect?</w:t>
            </w:r>
          </w:p>
        </w:tc>
        <w:tc>
          <w:tcPr/>
          <w:p>
            <w:pPr>
              <w:pStyle w:val="Compact"/>
            </w:pPr>
            <w:r>
              <w:t xml:space="preserve">Resonance, presence, what remains in a room after this person has spoken — not produced by the action but by the who doing it</w:t>
            </w:r>
          </w:p>
        </w:tc>
        <w:tc>
          <w:tcPr/>
          <w:p>
            <w:pPr>
              <w:pStyle w:val="Compact"/>
            </w:pPr>
            <w:r>
              <w:t xml:space="preserve">→ 1</w:t>
            </w:r>
          </w:p>
        </w:tc>
        <w:tc>
          <w:tcPr/>
          <w:p>
            <w:pPr>
              <w:pStyle w:val="Compact"/>
            </w:pPr>
            <w:r>
              <w:t xml:space="preserve">Zero — the effect is specific to the person, not the task</w:t>
            </w:r>
          </w:p>
        </w:tc>
        <w:tc>
          <w:tcPr/>
          <w:p>
            <w:pPr>
              <w:pStyle w:val="Compact"/>
            </w:pPr>
            <w:r>
              <w:t xml:space="preserve">Unpriced. What leaders are actually hired for while being paid for Density 5</w:t>
            </w:r>
          </w:p>
        </w:tc>
      </w:tr>
    </w:tbl>
    <w:p>
      <w:pPr>
        <w:pStyle w:val="BodyText"/>
      </w:pPr>
      <w:r>
        <w:t xml:space="preserve">The current system has a pricing instrument for Densities 3 and 5 only — the two substitutable planes. Everything priced in the current labour market is either an hourly rate for physical time or a premium for a skill category. Both are commodities. Both have</w:t>
      </w:r>
      <w:r>
        <w:t xml:space="preserve"> </w:t>
      </w:r>
      <m:oMath>
        <m:r>
          <m:t>R</m:t>
        </m:r>
        <m:r>
          <m:t>a</m:t>
        </m:r>
      </m:oMath>
      <w:r>
        <w:t xml:space="preserve"> </w:t>
      </w:r>
      <w:r>
        <w:t xml:space="preserve">low enough for competition to price them.</w:t>
      </w:r>
    </w:p>
    <w:p>
      <w:pPr>
        <w:pStyle w:val="BodyText"/>
      </w:pPr>
      <w:r>
        <w:t xml:space="preserve">Automation is eliminating Density 3. When the robot takes physical time, what remains is Densities 1, 4, 6, and 7 — where</w:t>
      </w:r>
      <w:r>
        <w:t xml:space="preserve"> </w:t>
      </w:r>
      <m:oMath>
        <m:r>
          <m:t>R</m:t>
        </m:r>
        <m:r>
          <m:t>a</m:t>
        </m:r>
        <m:r>
          <m:rPr>
            <m:sty m:val="p"/>
          </m:rPr>
          <m:t>→</m:t>
        </m:r>
        <m:r>
          <m:t>1</m:t>
        </m:r>
      </m:oMath>
      <w:r>
        <w:t xml:space="preserve"> </w:t>
      </w:r>
      <w:r>
        <w:t xml:space="preserve">and the market is always of size exactly one. These were always the genuinely irreplaceable planes. The current system just never needed to price them because it could extract from Density 3 and 5 instead.</w:t>
      </w:r>
    </w:p>
    <w:p>
      <w:pPr>
        <w:pStyle w:val="BodyText"/>
      </w:pPr>
      <w:r>
        <w:rPr>
          <w:i/>
          <w:iCs/>
        </w:rPr>
        <w:t xml:space="preserve">Simple example — two speakers:</w:t>
      </w:r>
      <w:r>
        <w:t xml:space="preserve"> </w:t>
      </w:r>
      <w:r>
        <w:t xml:space="preserve">Two people give exactly the same presentation to the same room. Same words. Same slides. Same duration. Density 3 (time spent) and Density 5 (skill deployed) are identical. One of them changes the room. People remember it for years. Decisions get made differently afterward. The other one — nothing. The current system records identical value for both presentations because it has no instrument for Density 7 — the resonance, the specific effect produced by the specific who. The person who changed the room was paid the same. The difference in value went unledgered. The Civic Credit ledger records it. The equation prices it. The H-Score captures the vector.</w:t>
      </w:r>
    </w:p>
    <w:p>
      <w:pPr>
        <w:pStyle w:val="BodyText"/>
      </w:pPr>
      <w:r>
        <w:rPr>
          <w:b/>
          <w:bCs/>
        </w:rPr>
        <w:t xml:space="preserve">The robot economy doesn’t make people worthless. It makes the single-ledger pricing system obsolete.</w:t>
      </w:r>
    </w:p>
    <w:p>
      <w:pPr>
        <w:pStyle w:val="BodyText"/>
      </w:pPr>
      <w:r>
        <w:t xml:space="preserve">The dollar market prices what is substitutable. The Civic Credit market prices what is not. When automation strips Density 3, the remaining value — the genuinely human planes — is revealed as far larger than the wage that was approximating it. The robot is not a threat to human value. It is a proof of it. Everything it cannot do is worth pricing.</w:t>
      </w:r>
    </w:p>
    <w:p>
      <w:r>
        <w:pict>
          <v:rect style="width:0;height:1.5pt" o:hralign="center" o:hrstd="t" o:hr="t"/>
        </w:pict>
      </w:r>
    </w:p>
    <w:bookmarkEnd w:id="18"/>
    <w:bookmarkStart w:id="19" w:name="Xee266975e95384ecb0932706cb70e193e25c76b"/>
    <w:p>
      <w:pPr>
        <w:pStyle w:val="Heading2"/>
      </w:pPr>
      <w:r>
        <w:t xml:space="preserve">VIII. The Electron Diagram — Physical Proof</w:t>
      </w:r>
    </w:p>
    <w:p>
      <w:pPr>
        <w:pStyle w:val="FirstParagraph"/>
      </w:pPr>
      <w:r>
        <w:t xml:space="preserve">The Electron Schwarzschild Radius diagram shows the try-catch structure operating at particle scale — not as an analogy but as the same physics running at a different resolution.</w:t>
      </w:r>
    </w:p>
    <w:p>
      <w:pPr>
        <w:pStyle w:val="BodyText"/>
      </w:pPr>
      <w:r>
        <w:rPr>
          <w:b/>
          <w:bCs/>
        </w:rPr>
        <w:t xml:space="preserve">The stable electron (try block):</w:t>
      </w:r>
    </w:p>
    <w:p>
      <w:pPr>
        <w:pStyle w:val="BodyText"/>
      </w:pPr>
      <w:r>
        <w:t xml:space="preserve">The Compton frequency — the</w:t>
      </w:r>
      <w:r>
        <w:t xml:space="preserve"> </w:t>
      </w:r>
      <m:oMath>
        <m:r>
          <m:rPr>
            <m:sty m:val="p"/>
          </m:rPr>
          <m:t>(</m:t>
        </m:r>
        <m:r>
          <m:t>t</m:t>
        </m:r>
        <m:r>
          <m:t>v</m:t>
        </m:r>
        <m:sSup>
          <m:e>
            <m:r>
              <m:rPr>
                <m:sty m:val="p"/>
              </m:rPr>
              <m:t>)</m:t>
            </m:r>
          </m:e>
          <m:sup>
            <m:r>
              <m:t>2</m:t>
            </m:r>
          </m:sup>
        </m:sSup>
      </m:oMath>
      <w:r>
        <w:t xml:space="preserve"> </w:t>
      </w:r>
      <w:r>
        <w:t xml:space="preserve">of the particle itself — resolves into a standing wave. The circle closes:</w:t>
      </w:r>
      <w:r>
        <w:t xml:space="preserve"> </w:t>
      </w:r>
      <m:oMath>
        <m:sSup>
          <m:e>
            <m:r>
              <m:t>t</m:t>
            </m:r>
          </m:e>
          <m:sup>
            <m:r>
              <m:t>2</m:t>
            </m:r>
          </m:sup>
        </m:sSup>
        <m:r>
          <m:rPr>
            <m:sty m:val="p"/>
          </m:rPr>
          <m:t>+</m:t>
        </m:r>
        <m:sSup>
          <m:e>
            <m:r>
              <m:t>v</m:t>
            </m:r>
          </m:e>
          <m:sup>
            <m:r>
              <m:t>2</m:t>
            </m:r>
          </m:sup>
        </m:sSup>
        <m:r>
          <m:rPr>
            <m:sty m:val="p"/>
          </m:rPr>
          <m:t>=</m:t>
        </m:r>
        <m:sSup>
          <m:e>
            <m:r>
              <m:t>r</m:t>
            </m:r>
          </m:e>
          <m:sup>
            <m:r>
              <m:t>2</m:t>
            </m:r>
          </m:sup>
        </m:sSup>
      </m:oMath>
      <w:r>
        <w:t xml:space="preserve">. The fractal Minkowski sub-spaces nest inside each other, each wave’s</w:t>
      </w:r>
      <w:r>
        <w:t xml:space="preserve"> </w:t>
      </w:r>
      <m:oMath>
        <m:r>
          <m:t>X</m:t>
        </m:r>
        <m:r>
          <m:rPr>
            <m:sty m:val="p"/>
          </m:rPr>
          <m:t>(</m:t>
        </m:r>
        <m:r>
          <m:t>x</m:t>
        </m:r>
        <m:r>
          <m:rPr>
            <m:sty m:val="p"/>
          </m:rPr>
          <m:t>,</m:t>
        </m:r>
        <m:r>
          <m:t>y</m:t>
        </m:r>
        <m:r>
          <m:rPr>
            <m:sty m:val="p"/>
          </m:rPr>
          <m:t>)</m:t>
        </m:r>
      </m:oMath>
      <w:r>
        <w:t xml:space="preserve">,</w:t>
      </w:r>
      <w:r>
        <w:t xml:space="preserve"> </w:t>
      </w:r>
      <m:oMath>
        <m:r>
          <m:t>Y</m:t>
        </m:r>
        <m:r>
          <m:rPr>
            <m:sty m:val="p"/>
          </m:rPr>
          <m:t>(</m:t>
        </m:r>
        <m:r>
          <m:t>x</m:t>
        </m:r>
        <m:r>
          <m:rPr>
            <m:sty m:val="p"/>
          </m:rPr>
          <m:t>,</m:t>
        </m:r>
        <m:r>
          <m:t>y</m:t>
        </m:r>
        <m:r>
          <m:rPr>
            <m:sty m:val="p"/>
          </m:rPr>
          <m:t>)</m:t>
        </m:r>
      </m:oMath>
      <w:r>
        <w:t xml:space="preserve"> </w:t>
      </w:r>
      <w:r>
        <w:t xml:space="preserve">forming its own whole sub-space, each one trying to form its own real matter as the composite waves interact. At the Schwarzschild radius the structure becomes gravitationally self-contained — the mass closes on itself. Observable units from 0.0…1. The try succeeded. The energy resolved. The conversion closed.</w:t>
      </w:r>
    </w:p>
    <w:p>
      <w:pPr>
        <w:pStyle w:val="BodyText"/>
      </w:pPr>
      <w:r>
        <w:rPr>
          <w:i/>
          <w:iCs/>
        </w:rPr>
        <w:t xml:space="preserve">In economic terms:</w:t>
      </w:r>
      <w:r>
        <w:t xml:space="preserve"> </w:t>
      </w:r>
      <w:r>
        <w:t xml:space="preserve">The transaction where the principal was lent, the service was provided, the time was genuinely exchanged for value. The circle closes. The money resolved into reality content. No excess. No propagation.</w:t>
      </w:r>
    </w:p>
    <w:p>
      <w:pPr>
        <w:pStyle w:val="BodyText"/>
      </w:pPr>
      <w:r>
        <w:rPr>
          <w:b/>
          <w:bCs/>
        </w:rPr>
        <w:t xml:space="preserve">Ionisation (catch block):</w:t>
      </w:r>
    </w:p>
    <w:p>
      <w:pPr>
        <w:pStyle w:val="BodyText"/>
      </w:pPr>
      <w:r>
        <w:t xml:space="preserve">When another wave passes the Compton threshold with enough energy, the excess that cannot resolve into the standing wave structure does not disappear. It extends perpendicular to the original plane — outward along the axis the circle could not contain — propagating toward infinity.</w:t>
      </w:r>
    </w:p>
    <w:p>
      <w:pPr>
        <w:pStyle w:val="BodyText"/>
      </w:pPr>
      <w:r>
        <w:rPr>
          <w:i/>
          <w:iCs/>
        </w:rPr>
        <w:t xml:space="preserve">In economic terms:</w:t>
      </w:r>
      <w:r>
        <w:t xml:space="preserve"> </w:t>
      </w:r>
      <w:r>
        <w:t xml:space="preserve">The AUD 323,886 that failed the try block does not sit still on a ledger. It propagates. Into the borrower’s retirement deficit. Into their children’s inheritance gap. Into the housing market’s distorted price floor — which becomes the next borrower’s elevated</w:t>
      </w:r>
      <w:r>
        <w:t xml:space="preserve"> </w:t>
      </w:r>
      <m:oMath>
        <m:sSub>
          <m:e>
            <m:r>
              <m:t>m</m:t>
            </m:r>
          </m:e>
          <m:sub>
            <m:r>
              <m:t>1</m:t>
            </m:r>
          </m:sub>
        </m:sSub>
      </m:oMath>
      <w:r>
        <w:t xml:space="preserve">. Into the community’s reduced economic mobility. The excess ionises everything adjacent to it. It is never contained by the transaction that generated it. It extends until it meets an opposing vector.</w:t>
      </w:r>
    </w:p>
    <w:p>
      <w:pPr>
        <w:pStyle w:val="BodyText"/>
      </w:pPr>
      <w:r>
        <w:rPr>
          <w:b/>
          <w:bCs/>
        </w:rPr>
        <w:t xml:space="preserve">The opposing vector — ionisation generating new structure:</w:t>
      </w:r>
    </w:p>
    <w:p>
      <w:pPr>
        <w:pStyle w:val="BodyText"/>
      </w:pPr>
      <w:r>
        <w:t xml:space="preserve">The ionising wave does not destroy the extended field. It passes through it with enough energy to generate a new stable electron — a new closed structure, a new circle that resolves. The catch output becomes the input for a new try. The extending field of excess energy, met with the right opposing vector, collapses back into a stable standing wave.</w:t>
      </w:r>
    </w:p>
    <w:p>
      <w:pPr>
        <w:pStyle w:val="BodyText"/>
      </w:pPr>
      <m:oMathPara>
        <m:oMathParaPr>
          <m:jc m:val="center"/>
        </m:oMathParaPr>
        <m:oMath>
          <m:r>
            <m:rPr>
              <m:nor/>
              <m:sty m:val="p"/>
            </m:rPr>
            <m:t>catch excess</m:t>
          </m:r>
          <m:limUpp>
            <m:e>
              <m:r>
                <m:rPr>
                  <m:sty m:val="p"/>
                </m:rPr>
                <m:t>→</m:t>
              </m:r>
            </m:e>
            <m:lim>
              <m:r>
                <m:rPr>
                  <m:nor/>
                  <m:sty m:val="p"/>
                </m:rPr>
                <m:t>opposing vector</m:t>
              </m:r>
            </m:lim>
          </m:limUpp>
          <m:r>
            <m:rPr>
              <m:nor/>
              <m:sty m:val="p"/>
            </m:rPr>
            <m:t>new stable </m:t>
          </m:r>
          <m:r>
            <m:t>r</m:t>
          </m:r>
        </m:oMath>
      </m:oMathPara>
    </w:p>
    <w:p>
      <w:pPr>
        <w:pStyle w:val="FirstParagraph"/>
      </w:pPr>
      <w:r>
        <w:t xml:space="preserve">The legal case is the opposing vector. One court filing. The formula is the ionising energy — precise, targeted, sufficient to pass through the extended field of the extraction premium and generate a new stable structure: the obligation that closes properly, priced at what the Reality Tensor actually supports, with</w:t>
      </w:r>
      <w:r>
        <w:t xml:space="preserve"> </w:t>
      </w:r>
      <m:oMath>
        <m:sSub>
          <m:e>
            <m:r>
              <m:t>m</m:t>
            </m:r>
          </m:e>
          <m:sub>
            <m:r>
              <m:t>2</m:t>
            </m:r>
          </m:sub>
        </m:sSub>
      </m:oMath>
      <w:r>
        <w:t xml:space="preserve"> </w:t>
      </w:r>
      <w:r>
        <w:t xml:space="preserve">calculated from the bank’s genuine need rather than the borrower’s maximum urgency.</w:t>
      </w:r>
    </w:p>
    <w:p>
      <w:r>
        <w:pict>
          <v:rect style="width:0;height:1.5pt" o:hralign="center" o:hrstd="t" o:hr="t"/>
        </w:pict>
      </w:r>
    </w:p>
    <w:bookmarkEnd w:id="19"/>
    <w:bookmarkStart w:id="20" w:name="ix.-the-sign-change"/>
    <w:p>
      <w:pPr>
        <w:pStyle w:val="Heading2"/>
      </w:pPr>
      <w:r>
        <w:t xml:space="preserve">IX. The Sign Change</w:t>
      </w:r>
    </w:p>
    <w:p>
      <w:pPr>
        <w:pStyle w:val="FirstParagraph"/>
      </w:pPr>
      <w:r>
        <w:t xml:space="preserve">Everything above reduces to one structural observation:</w:t>
      </w:r>
    </w:p>
    <w:p>
      <w:pPr>
        <w:pStyle w:val="BodyText"/>
      </w:pPr>
      <m:oMathPara>
        <m:oMathParaPr>
          <m:jc m:val="center"/>
        </m:oMathParaPr>
        <m:oMath>
          <m:sSup>
            <m:e>
              <m:r>
                <m:t>e</m:t>
              </m:r>
            </m:e>
            <m:sup>
              <m:r>
                <m:rPr>
                  <m:sty m:val="p"/>
                </m:rPr>
                <m:t>+</m:t>
              </m:r>
              <m:r>
                <m:t>r</m:t>
              </m:r>
              <m:r>
                <m:t>t</m:t>
              </m:r>
            </m:sup>
          </m:sSup>
          <m:r>
            <m:rPr>
              <m:sty m:val="p"/>
            </m:rPr>
            <m:t>→</m:t>
          </m:r>
          <m:sSup>
            <m:e>
              <m:r>
                <m:t>e</m:t>
              </m:r>
            </m:e>
            <m:sup>
              <m:r>
                <m:rPr>
                  <m:sty m:val="p"/>
                </m:rPr>
                <m:t>−</m:t>
              </m:r>
              <m:r>
                <m:t>λ</m:t>
              </m:r>
              <m:r>
                <m:t>t</m:t>
              </m:r>
            </m:sup>
          </m:sSup>
        </m:oMath>
      </m:oMathPara>
    </w:p>
    <w:p>
      <w:pPr>
        <w:pStyle w:val="FirstParagraph"/>
      </w:pPr>
      <w:r>
        <w:rPr>
          <w:b/>
          <w:bCs/>
        </w:rPr>
        <w:t xml:space="preserve">The current system —</w:t>
      </w:r>
      <w:r>
        <w:rPr>
          <w:b/>
          <w:bCs/>
        </w:rPr>
        <w:t xml:space="preserve"> </w:t>
      </w:r>
      <m:oMath>
        <m:sSup>
          <m:e>
            <m:r>
              <m:t>e</m:t>
            </m:r>
          </m:e>
          <m:sup>
            <m:r>
              <m:rPr>
                <m:sty m:val="p"/>
              </m:rPr>
              <m:t>+</m:t>
            </m:r>
            <m:r>
              <m:t>r</m:t>
            </m:r>
            <m:r>
              <m:t>t</m:t>
            </m:r>
          </m:sup>
        </m:sSup>
      </m:oMath>
      <w:r>
        <w:rPr>
          <w:b/>
          <w:bCs/>
        </w:rPr>
        <w:t xml:space="preserve">:</w:t>
      </w:r>
    </w:p>
    <w:p>
      <w:pPr>
        <w:pStyle w:val="BodyText"/>
      </w:pPr>
      <w:r>
        <w:t xml:space="preserve">The obligation grows. At r = 6%, a AUD 600,000 loan doubles its interest demand roughly every 12 years. The interest term above the legitimate ceiling has no</w:t>
      </w:r>
      <w:r>
        <w:t xml:space="preserve"> </w:t>
      </w:r>
      <m:oMath>
        <m:r>
          <m:rPr>
            <m:sty m:val="p"/>
          </m:rPr>
          <m:t>(</m:t>
        </m:r>
        <m:r>
          <m:t>t</m:t>
        </m:r>
        <m:r>
          <m:t>v</m:t>
        </m:r>
        <m:sSup>
          <m:e>
            <m:r>
              <m:rPr>
                <m:sty m:val="p"/>
              </m:rPr>
              <m:t>)</m:t>
            </m:r>
          </m:e>
          <m:sup>
            <m:r>
              <m:t>2</m:t>
            </m:r>
          </m:sup>
        </m:sSup>
      </m:oMath>
      <w:r>
        <w:t xml:space="preserve"> </w:t>
      </w:r>
      <w:r>
        <w:t xml:space="preserve">behind it. It is a mathematical function applied to money, generating more money claims, with no time×value conversion behind the excess. The mechanism does not require the bank to do anything additional. It requires only the passage of time and the continued existence of the loan. The extraction runs automatically.</w:t>
      </w:r>
    </w:p>
    <w:p>
      <w:pPr>
        <w:pStyle w:val="BodyText"/>
      </w:pPr>
      <w:r>
        <w:rPr>
          <w:b/>
          <w:bCs/>
        </w:rPr>
        <w:t xml:space="preserve">The decay model —</w:t>
      </w:r>
      <w:r>
        <w:rPr>
          <w:b/>
          <w:bCs/>
        </w:rPr>
        <w:t xml:space="preserve"> </w:t>
      </w:r>
      <m:oMath>
        <m:sSup>
          <m:e>
            <m:r>
              <m:t>e</m:t>
            </m:r>
          </m:e>
          <m:sup>
            <m:r>
              <m:rPr>
                <m:sty m:val="p"/>
              </m:rPr>
              <m:t>−</m:t>
            </m:r>
            <m:r>
              <m:t>λ</m:t>
            </m:r>
            <m:r>
              <m:t>t</m:t>
            </m:r>
          </m:sup>
        </m:sSup>
      </m:oMath>
      <w:r>
        <w:rPr>
          <w:b/>
          <w:bCs/>
        </w:rPr>
        <w:t xml:space="preserve"> </w:t>
      </w:r>
      <w:r>
        <w:rPr>
          <w:b/>
          <w:bCs/>
        </w:rPr>
        <w:t xml:space="preserve">— with the CC ledger:</w:t>
      </w:r>
    </w:p>
    <w:p>
      <w:pPr>
        <w:pStyle w:val="BodyText"/>
      </w:pPr>
      <w:r>
        <w:t xml:space="preserve">The sign inverts. The dollar obligation decays because the Civic Credit ledger is absorbing the remainder. The lender’s genuine provision is honoured across both ledgers — dollar obligations for the legitimate cost ceiling, Civic Credits for the positive-vector provision of capital against genuine need. The obligation resolves toward zero as the need it was issued against is met. No perpetual expansion required. No arithmetic running against the borrower indefinitely.</w:t>
      </w:r>
    </w:p>
    <w:p>
      <w:pPr>
        <w:pStyle w:val="BodyText"/>
      </w:pPr>
      <w:r>
        <w:rPr>
          <w:b/>
          <w:bCs/>
        </w:rPr>
        <w:t xml:space="preserve">Without the CC ledger:</w:t>
      </w:r>
    </w:p>
    <w:p>
      <w:pPr>
        <w:pStyle w:val="BodyText"/>
      </w:pPr>
      <w:r>
        <w:t xml:space="preserve">The decay curve has nothing to convert into. Strip the second ledger and the decay formula just means the lender loses money — which is not a transaction structure, it is a gift. Without the CC ledger the correct instrument is the price equation applied directly to the contracted rate: subtract the legitimate cost ceiling, claim the extraction premium as the relief, restructure the obligation to what</w:t>
      </w:r>
      <w:r>
        <w:t xml:space="preserve"> </w:t>
      </w:r>
      <m:oMath>
        <m:sSub>
          <m:e>
            <m:r>
              <m:t>m</m:t>
            </m:r>
          </m:e>
          <m:sub>
            <m:r>
              <m:t>2</m:t>
            </m:r>
          </m:sub>
        </m:sSub>
      </m:oMath>
      <w:r>
        <w:t xml:space="preserve"> </w:t>
      </w:r>
      <w:r>
        <w:t xml:space="preserve">genuinely required. The court corrects the sign on the excess. The rest of the structure stands.</w:t>
      </w:r>
    </w:p>
    <w:p>
      <w:pPr>
        <w:pStyle w:val="BodyText"/>
      </w:pPr>
      <w:r>
        <w:rPr>
          <w:b/>
          <w:bCs/>
        </w:rPr>
        <w:t xml:space="preserve">One sign change. The burden becomes the wing.</w:t>
      </w:r>
    </w:p>
    <w:p>
      <w:pPr>
        <w:pStyle w:val="BodyText"/>
      </w:pPr>
      <w:r>
        <w:t xml:space="preserve">The weight of genuine need-mass under</w:t>
      </w:r>
      <w:r>
        <w:t xml:space="preserve"> </w:t>
      </w:r>
      <m:oMath>
        <m:sSup>
          <m:e>
            <m:r>
              <m:t>e</m:t>
            </m:r>
          </m:e>
          <m:sup>
            <m:r>
              <m:rPr>
                <m:sty m:val="p"/>
              </m:rPr>
              <m:t>+</m:t>
            </m:r>
            <m:r>
              <m:t>r</m:t>
            </m:r>
            <m:r>
              <m:t>t</m:t>
            </m:r>
          </m:sup>
        </m:sSup>
      </m:oMath>
      <w:r>
        <w:t xml:space="preserve"> </w:t>
      </w:r>
      <w:r>
        <w:t xml:space="preserve">is maximum downward pressure. The urgency, scarcity, and genuine need that the extraction mechanism uses as its lever — the higher your need, the more it can charge — becomes, under the value physics framework, the Civic Credit mining rate. High need, high scarcity, high genuine urgency: these are the exact inputs that generate maximum CC reward through the parallel ledger. The same genuine need. Different aerodynamics. The weight that was pressing down becomes the lift. The stagnant water evaporates into Pneuma.</w:t>
      </w:r>
    </w:p>
    <w:p>
      <w:r>
        <w:pict>
          <v:rect style="width:0;height:1.5pt" o:hralign="center" o:hrstd="t" o:hr="t"/>
        </w:pict>
      </w:r>
    </w:p>
    <w:bookmarkEnd w:id="20"/>
    <w:bookmarkStart w:id="21" w:name="x.-the-formal-chain"/>
    <w:p>
      <w:pPr>
        <w:pStyle w:val="Heading2"/>
      </w:pPr>
      <w:r>
        <w:t xml:space="preserve">X. The Formal Chain</w:t>
      </w:r>
    </w:p>
    <w:p>
      <w:pPr>
        <w:pStyle w:val="FirstParagraph"/>
      </w:pPr>
      <w:r>
        <w:rPr>
          <w:i/>
          <w:iCs/>
        </w:rPr>
        <w:t xml:space="preserve">Everything is valuable and evaluable</w:t>
      </w:r>
      <w:r>
        <w:t xml:space="preserve"> </w:t>
      </w:r>
      <w:r>
        <w:t xml:space="preserve">— everything has a Reality Tensor position, everything that acts has an H-Score, everything that exchanges has a true price.</w:t>
      </w:r>
    </w:p>
    <w:p>
      <w:pPr>
        <w:pStyle w:val="BodyText"/>
      </w:pPr>
      <w:r>
        <w:rPr>
          <w:i/>
          <w:iCs/>
        </w:rPr>
        <w:t xml:space="preserve">Time is Money representing Value</w:t>
      </w:r>
      <w:r>
        <w:t xml:space="preserve"> </w:t>
      </w:r>
      <w:r>
        <w:t xml:space="preserve">— time is the universal substrate; every real thing exists only by occupying time; money is the measure of time×value exchange.</w:t>
      </w:r>
    </w:p>
    <w:p>
      <w:pPr>
        <w:pStyle w:val="BodyText"/>
      </w:pPr>
      <w:r>
        <w:rPr>
          <w:i/>
          <w:iCs/>
        </w:rPr>
        <w:t xml:space="preserve">Everything in reality takes Time</w:t>
      </w:r>
      <w:r>
        <w:t xml:space="preserve"> </w:t>
      </w:r>
      <w:r>
        <w:t xml:space="preserve">— every object, relationship, idea, and action consumes time; the time was spent regardless of whether the ledger recorded it.</w:t>
      </w:r>
    </w:p>
    <w:p>
      <w:pPr>
        <w:pStyle w:val="BodyText"/>
      </w:pPr>
      <w:r>
        <w:rPr>
          <w:i/>
          <w:iCs/>
        </w:rPr>
        <w:t xml:space="preserve">Money represents Value over Time</w:t>
      </w:r>
      <w:r>
        <w:t xml:space="preserve"> </w:t>
      </w:r>
      <w:r>
        <w:t xml:space="preserve">— the dollar figure is a snapshot of time×value at a coordinate; m = f(t, v).</w:t>
      </w:r>
    </w:p>
    <w:p>
      <w:pPr>
        <w:pStyle w:val="BodyText"/>
      </w:pPr>
      <w:r>
        <w:rPr>
          <w:i/>
          <w:iCs/>
        </w:rPr>
        <w:t xml:space="preserve">∴ Everything in Reality is Money</w:t>
      </w:r>
      <w:r>
        <w:t xml:space="preserve"> </w:t>
      </w:r>
      <w:r>
        <w:t xml:space="preserve">— not metaphorically, structurally. The current system prices the extractable subset. The equation prices everything. The second ledger records what the first cannot see.</w:t>
      </w:r>
    </w:p>
    <w:p>
      <w:pPr>
        <w:pStyle w:val="BodyText"/>
      </w:pPr>
      <w:r>
        <w:rPr>
          <w:b/>
          <w:bCs/>
        </w:rPr>
        <w:t xml:space="preserve">The six equations — in sequence:</w:t>
      </w:r>
    </w:p>
    <w:p>
      <w:pPr>
        <w:pStyle w:val="BodyText"/>
      </w:pPr>
      <m:oMathPara>
        <m:oMathParaPr>
          <m:jc m:val="center"/>
        </m:oMathParaPr>
        <m:oMath>
          <m:r>
            <m:t>E</m:t>
          </m:r>
          <m:r>
            <m:rPr>
              <m:sty m:val="p"/>
            </m:rPr>
            <m:t>=</m:t>
          </m:r>
          <m:r>
            <m:t>m</m:t>
          </m:r>
          <m:r>
            <m:rPr>
              <m:sty m:val="p"/>
            </m:rPr>
            <m:t>(</m:t>
          </m:r>
          <m:r>
            <m:t>t</m:t>
          </m:r>
          <m:r>
            <m:t>v</m:t>
          </m:r>
          <m:sSup>
            <m:e>
              <m:r>
                <m:rPr>
                  <m:sty m:val="p"/>
                </m:rPr>
                <m:t>)</m:t>
              </m:r>
            </m:e>
            <m:sup>
              <m:r>
                <m:t>2</m:t>
              </m:r>
            </m:sup>
          </m:sSup>
          <m:r>
            <m:t>  </m:t>
          </m:r>
          <m:r>
            <m:rPr>
              <m:nor/>
              <m:sty m:val="p"/>
            </m:rPr>
            <m:t>[rest energy — true price at bilateral rest]</m:t>
          </m:r>
        </m:oMath>
      </m:oMathPara>
    </w:p>
    <w:p>
      <w:pPr>
        <w:pStyle w:val="FirstParagraph"/>
      </w:pPr>
      <m:oMathPara>
        <m:oMathParaPr>
          <m:jc m:val="center"/>
        </m:oMathParaPr>
        <m:oMath>
          <m:sSup>
            <m:e>
              <m:r>
                <m:t>E</m:t>
              </m:r>
            </m:e>
            <m:sup>
              <m:r>
                <m:t>2</m:t>
              </m:r>
            </m:sup>
          </m:sSup>
          <m:r>
            <m:rPr>
              <m:sty m:val="p"/>
            </m:rPr>
            <m:t>=</m:t>
          </m:r>
          <m:r>
            <m:rPr>
              <m:sty m:val="p"/>
            </m:rPr>
            <m:t>(</m:t>
          </m:r>
          <m:r>
            <m:t>m</m:t>
          </m:r>
          <m:r>
            <m:rPr>
              <m:sty m:val="p"/>
            </m:rPr>
            <m:t>(</m:t>
          </m:r>
          <m:r>
            <m:t>t</m:t>
          </m:r>
          <m:r>
            <m:t>v</m:t>
          </m:r>
          <m:sSup>
            <m:e>
              <m:r>
                <m:rPr>
                  <m:sty m:val="p"/>
                </m:rPr>
                <m:t>)</m:t>
              </m:r>
            </m:e>
            <m:sup>
              <m:r>
                <m:t>2</m:t>
              </m:r>
            </m:sup>
          </m:sSup>
          <m:sSup>
            <m:e>
              <m:r>
                <m:rPr>
                  <m:sty m:val="p"/>
                </m:rPr>
                <m:t>)</m:t>
              </m:r>
            </m:e>
            <m:sup>
              <m:r>
                <m:t>2</m:t>
              </m:r>
            </m:sup>
          </m:sSup>
          <m:r>
            <m:rPr>
              <m:sty m:val="p"/>
            </m:rPr>
            <m:t>+</m:t>
          </m:r>
          <m:r>
            <m:rPr>
              <m:sty m:val="p"/>
            </m:rPr>
            <m:t>(</m:t>
          </m:r>
          <m:r>
            <m:t>p</m:t>
          </m:r>
          <m:r>
            <m:rPr>
              <m:sty m:val="p"/>
            </m:rPr>
            <m:t>⋅</m:t>
          </m:r>
          <m:r>
            <m:t>t</m:t>
          </m:r>
          <m:r>
            <m:t>v</m:t>
          </m:r>
          <m:sSup>
            <m:e>
              <m:r>
                <m:rPr>
                  <m:sty m:val="p"/>
                </m:rPr>
                <m:t>)</m:t>
              </m:r>
            </m:e>
            <m:sup>
              <m:r>
                <m:t>2</m:t>
              </m:r>
            </m:sup>
          </m:sSup>
          <m:r>
            <m:t>  </m:t>
          </m:r>
          <m:r>
            <m:rPr>
              <m:nor/>
              <m:sty m:val="p"/>
            </m:rPr>
            <m:t>[full form — rest price + urgency momentum term]</m:t>
          </m:r>
        </m:oMath>
      </m:oMathPara>
    </w:p>
    <w:p>
      <w:pPr>
        <w:pStyle w:val="FirstParagraph"/>
      </w:pPr>
      <m:oMathPara>
        <m:oMathParaPr>
          <m:jc m:val="center"/>
        </m:oMathParaPr>
        <m:oMath>
          <m:r>
            <m:rPr>
              <m:nor/>
              <m:sty m:val="p"/>
            </m:rPr>
            <m:t>try</m:t>
          </m:r>
          <m:r>
            <m:rPr>
              <m:sty m:val="p"/>
            </m:rPr>
            <m:t>{</m:t>
          </m:r>
          <m:r>
            <m:t>E</m:t>
          </m:r>
          <m:r>
            <m:rPr>
              <m:sty m:val="p"/>
            </m:rPr>
            <m:t>=</m:t>
          </m:r>
          <m:r>
            <m:t>m</m:t>
          </m:r>
          <m:r>
            <m:rPr>
              <m:sty m:val="p"/>
            </m:rPr>
            <m:t>(</m:t>
          </m:r>
          <m:r>
            <m:t>t</m:t>
          </m:r>
          <m:r>
            <m:t>v</m:t>
          </m:r>
          <m:sSup>
            <m:e>
              <m:r>
                <m:rPr>
                  <m:sty m:val="p"/>
                </m:rPr>
                <m:t>)</m:t>
              </m:r>
            </m:e>
            <m:sup>
              <m:r>
                <m:t>2</m:t>
              </m:r>
            </m:sup>
          </m:sSup>
          <m:r>
            <m:rPr>
              <m:sty m:val="p"/>
            </m:rPr>
            <m:t>}</m:t>
          </m:r>
          <m:r>
            <m:t> </m:t>
          </m:r>
          <m:r>
            <m:rPr>
              <m:nor/>
              <m:sty m:val="p"/>
            </m:rPr>
            <m:t>catch</m:t>
          </m:r>
          <m:r>
            <m:rPr>
              <m:sty m:val="p"/>
            </m:rPr>
            <m:t>{</m:t>
          </m:r>
          <m:r>
            <m:t>e</m:t>
          </m:r>
          <m:r>
            <m:t>x</m:t>
          </m:r>
          <m:r>
            <m:t>c</m:t>
          </m:r>
          <m:r>
            <m:t>e</m:t>
          </m:r>
          <m:r>
            <m:t>s</m:t>
          </m:r>
          <m:r>
            <m:t>s</m:t>
          </m:r>
          <m:r>
            <m:rPr>
              <m:sty m:val="p"/>
            </m:rPr>
            <m:t>=</m:t>
          </m:r>
          <m:sSub>
            <m:e>
              <m:r>
                <m:t>E</m:t>
              </m:r>
            </m:e>
            <m:sub>
              <m:r>
                <m:t>c</m:t>
              </m:r>
              <m:r>
                <m:t>l</m:t>
              </m:r>
              <m:r>
                <m:t>a</m:t>
              </m:r>
              <m:r>
                <m:t>i</m:t>
              </m:r>
              <m:r>
                <m:t>m</m:t>
              </m:r>
              <m:r>
                <m:t>e</m:t>
              </m:r>
              <m:r>
                <m:t>d</m:t>
              </m:r>
            </m:sub>
          </m:sSub>
          <m:r>
            <m:rPr>
              <m:sty m:val="p"/>
            </m:rPr>
            <m:t>−</m:t>
          </m:r>
          <m:r>
            <m:t>m</m:t>
          </m:r>
          <m:r>
            <m:rPr>
              <m:sty m:val="p"/>
            </m:rPr>
            <m:t>(</m:t>
          </m:r>
          <m:r>
            <m:t>t</m:t>
          </m:r>
          <m:r>
            <m:t>v</m:t>
          </m:r>
          <m:sSubSup>
            <m:e>
              <m:r>
                <m:rPr>
                  <m:sty m:val="p"/>
                </m:rPr>
                <m:t>)</m:t>
              </m:r>
            </m:e>
            <m:sub>
              <m:r>
                <m:t>r</m:t>
              </m:r>
              <m:r>
                <m:t>e</m:t>
              </m:r>
              <m:r>
                <m:t>s</m:t>
              </m:r>
              <m:r>
                <m:t>o</m:t>
              </m:r>
              <m:r>
                <m:t>l</m:t>
              </m:r>
              <m:r>
                <m:t>v</m:t>
              </m:r>
              <m:r>
                <m:t>e</m:t>
              </m:r>
              <m:r>
                <m:t>d</m:t>
              </m:r>
            </m:sub>
            <m:sup>
              <m:r>
                <m:t>2</m:t>
              </m:r>
            </m:sup>
          </m:sSubSup>
          <m:r>
            <m:rPr>
              <m:sty m:val="p"/>
            </m:rPr>
            <m:t>}</m:t>
          </m:r>
          <m:r>
            <m:t>  </m:t>
          </m:r>
          <m:r>
            <m:rPr>
              <m:nor/>
              <m:sty m:val="p"/>
            </m:rPr>
            <m:t>[extraction detection]</m:t>
          </m:r>
        </m:oMath>
      </m:oMathPara>
    </w:p>
    <w:p>
      <w:pPr>
        <w:pStyle w:val="FirstParagraph"/>
      </w:pPr>
      <m:oMathPara>
        <m:oMathParaPr>
          <m:jc m:val="center"/>
        </m:oMathParaPr>
        <m:oMath>
          <m:sSup>
            <m:e>
              <m:r>
                <m:t>t</m:t>
              </m:r>
            </m:e>
            <m:sup>
              <m:r>
                <m:t>2</m:t>
              </m:r>
            </m:sup>
          </m:sSup>
          <m:r>
            <m:rPr>
              <m:sty m:val="p"/>
            </m:rPr>
            <m:t>+</m:t>
          </m:r>
          <m:sSup>
            <m:e>
              <m:r>
                <m:t>v</m:t>
              </m:r>
            </m:e>
            <m:sup>
              <m:r>
                <m:t>2</m:t>
              </m:r>
            </m:sup>
          </m:sSup>
          <m:r>
            <m:rPr>
              <m:sty m:val="p"/>
            </m:rPr>
            <m:t>=</m:t>
          </m:r>
          <m:sSup>
            <m:e>
              <m:r>
                <m:t>r</m:t>
              </m:r>
            </m:e>
            <m:sup>
              <m:r>
                <m:t>2</m:t>
              </m:r>
            </m:sup>
          </m:sSup>
          <m:r>
            <m:t>  </m:t>
          </m:r>
          <m:r>
            <m:rPr>
              <m:nor/>
              <m:sty m:val="p"/>
            </m:rPr>
            <m:t>[conservation — reality cannot be created, only rotated]</m:t>
          </m:r>
        </m:oMath>
      </m:oMathPara>
    </w:p>
    <w:p>
      <w:pPr>
        <w:pStyle w:val="FirstParagraph"/>
      </w:pPr>
      <m:oMathPara>
        <m:oMathParaPr>
          <m:jc m:val="center"/>
        </m:oMathParaPr>
        <m:oMath>
          <m:r>
            <m:t>P</m:t>
          </m:r>
          <m:r>
            <m:t>r</m:t>
          </m:r>
          <m:r>
            <m:t>i</m:t>
          </m:r>
          <m:r>
            <m:t>c</m:t>
          </m:r>
          <m:r>
            <m:t>e</m:t>
          </m:r>
          <m:r>
            <m:rPr>
              <m:sty m:val="p"/>
            </m:rPr>
            <m:t>=</m:t>
          </m:r>
          <m:sSub>
            <m:e>
              <m:r>
                <m:t>m</m:t>
              </m:r>
            </m:e>
            <m:sub>
              <m:r>
                <m:t>1</m:t>
              </m:r>
            </m:sub>
          </m:sSub>
          <m:r>
            <m:rPr>
              <m:sty m:val="p"/>
            </m:rPr>
            <m:t>⋅</m:t>
          </m:r>
          <m:r>
            <m:rPr>
              <m:sty m:val="b"/>
            </m:rPr>
            <m:t>R</m:t>
          </m:r>
          <m:r>
            <m:rPr>
              <m:sty m:val="p"/>
            </m:rPr>
            <m:t>⋅</m:t>
          </m:r>
          <m:sSub>
            <m:e>
              <m:r>
                <m:t>m</m:t>
              </m:r>
            </m:e>
            <m:sub>
              <m:r>
                <m:t>2</m:t>
              </m:r>
            </m:sub>
          </m:sSub>
          <m:r>
            <m:t>  </m:t>
          </m:r>
          <m:r>
            <m:rPr>
              <m:nor/>
              <m:sty m:val="p"/>
            </m:rPr>
            <m:t>[bilateral true price — effective money willing to give / willing to want]</m:t>
          </m:r>
        </m:oMath>
      </m:oMathPara>
    </w:p>
    <w:p>
      <w:pPr>
        <w:pStyle w:val="FirstParagraph"/>
      </w:pPr>
      <m:oMathPara>
        <m:oMathParaPr>
          <m:jc m:val="center"/>
        </m:oMathParaPr>
        <m:oMath>
          <m:sSup>
            <m:e>
              <m:r>
                <m:t>e</m:t>
              </m:r>
            </m:e>
            <m:sup>
              <m:r>
                <m:rPr>
                  <m:sty m:val="p"/>
                </m:rPr>
                <m:t>+</m:t>
              </m:r>
              <m:r>
                <m:t>r</m:t>
              </m:r>
              <m:r>
                <m:t>t</m:t>
              </m:r>
            </m:sup>
          </m:sSup>
          <m:r>
            <m:rPr>
              <m:sty m:val="p"/>
            </m:rPr>
            <m:t>→</m:t>
          </m:r>
          <m:sSup>
            <m:e>
              <m:r>
                <m:t>e</m:t>
              </m:r>
            </m:e>
            <m:sup>
              <m:r>
                <m:rPr>
                  <m:sty m:val="p"/>
                </m:rPr>
                <m:t>−</m:t>
              </m:r>
              <m:r>
                <m:t>λ</m:t>
              </m:r>
              <m:r>
                <m:t>t</m:t>
              </m:r>
            </m:sup>
          </m:sSup>
          <m:r>
            <m:t>  </m:t>
          </m:r>
          <m:r>
            <m:rPr>
              <m:nor/>
              <m:sty m:val="p"/>
            </m:rPr>
            <m:t>[the sign change — burden becomes wing]</m:t>
          </m:r>
        </m:oMath>
      </m:oMathPara>
    </w:p>
    <w:p>
      <w:pPr>
        <w:pStyle w:val="FirstParagraph"/>
      </w:pPr>
      <w:r>
        <w:t xml:space="preserve">One framework. One direction. Everything already on the ledger. The equation just makes the ledger visible.</w:t>
      </w:r>
    </w:p>
    <w:p>
      <w:r>
        <w:pict>
          <v:rect style="width:0;height:1.5pt" o:hralign="center" o:hrstd="t" o:hr="t"/>
        </w:pict>
      </w:r>
    </w:p>
    <w:p>
      <w:pPr>
        <w:pStyle w:val="FirstParagraph"/>
      </w:pPr>
      <w:r>
        <w:rPr>
          <w:i/>
          <w:iCs/>
        </w:rPr>
        <w:t xml:space="preserve">Derived from: The Universal Force Equation of Price v3, The Psochic Hegemony, On the Structure of Truth, The System Transition Value Physics, A Unified Philosophy of 21st Century Conflict, and the conversation record.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2026-03-12T14:22:03Z</dcterms:created>
  <dcterms:modified xsi:type="dcterms:W3CDTF">2026-03-12T14:22:03Z</dcterms:modified>
</cp:coreProperties>
</file>

<file path=docProps/custom.xml><?xml version="1.0" encoding="utf-8"?>
<Properties xmlns="http://schemas.openxmlformats.org/officeDocument/2006/custom-properties" xmlns:vt="http://schemas.openxmlformats.org/officeDocument/2006/docPropsVTypes"/>
</file>