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VFT Analysis: The Lorentz Stall &amp; Ideological Chaff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Physics of the Stall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Theorem: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Vector Field Theory (VFT), "Truth" is not a static object; it is a vector interaction that requires time to propagate.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Lorentz Stall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deliberate manipulation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Ideological Velocity ($v$)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prevent a Truth Vector from ever reaching its target (Impact).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Governing Equation (Political Lorentz Analogue):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$$Truth_{observed} = \frac{Truth_{stated} - (v_{ideology} \times x_{impact})}{\sqrt{1 - \frac{v_{ideology}^2}{c_{loss}^2}}}$$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$Truth_{observed}$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What the masses actually perceive.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$v_{ideology}$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speed of the narrative (hysteria, urgency, news cycle frequency).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$c_{loss}$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speed of information diffusion (the "speed of light" for ideas).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Mechanism A: The "Current Thing" Accelerator (Velocity Trap)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you cannot disprove a Truth, you must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outrun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Tactic: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increases $v_{ideology}$ to near light-speed ($c_{loss}$).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$v$ approaches $c$, the denominator approaches 0.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creates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Dilation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"Time" required to process, verify, and act on a specific anger stretches to infinity.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By the time the masses have processed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Event 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System has already accelerated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Event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Event 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Event 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Chaff Effect: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public’s anger is constantly accelerating but never arriving. The vector is always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changing direction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before it can gain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Momentum ($p = mv$)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population that is exhausted (high energy expenditure) but has moved 0 distance (zero work done).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Mechanism B: The Binary Collision (Thermal Noise)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Canceling out Force by inducing equal and opposite vectors.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Tactic: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Split the 99% into two groups (Red vs. Blue) and assign them opposing vectors of equal magnitude (+$v$ and -$v$).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Physics: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$\sum F_{net} = F_{groupA} + F_{groupB} \approx 0$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However, Energy is scalar, not vector.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energy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doesn't vanish; it converts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Stall: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becomes "Hot" (High Strain/Anger) but "Static" (No movement). The anger of the 99% is expended fighting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other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99% (Horizontal Conflict) rather than the 1% (Vertical Conflict).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Culture War. Massive amounts of energy are spent debating the definition of words, while the economic vector (Wealth Transfer) continues unimpeded. The noise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shield.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Mechanism C: The "Emergency" Override (Relativistic Mass)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high velocity to justify high impact errors.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Tactic: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must act NOW!" (Artificially maximizing $v_{ideology}$).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equation, as $v$ increases, the term $(v_{ideology} \times x_{impact})$ in the numerator dominates.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$v$ is high enough, it creates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Negative Observed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sheer speed of the ideology inverts the perception of reality.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Stall: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Prudence, logic, and verification ($t=1$ Light/Bifurcation processes) are skipped. The "Stall" here is a stalling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System forces a "false state" into the grid before the "Correction Vectors" (Logic/Truth) can arrive.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Mechanism D: The Saturation Jammer (High $k$)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Increasing the density of the medium to halt propagation.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Tactic: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Flooding the zone with contradictory information (Fake News + Fact Checks + Counter-Narratives).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increases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Resistance ($k$)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Universal Force Equation ($$F = k \times \sigma \times V$$ ).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Even if the masses have high Strain ($\sigma$) and high Volume ($V$), if $k$ (Resistance/Confusion) is infinite,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Force ($F$) drops to zero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Stall: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"Signal" of the Truth cannot propagate through the "Noise" of the Chaff. The anger hits a wall of viscosity and dissipates as cynicism.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The Solution: Vector Decoupling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defeat the Lorentz Stall, you must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Slow Down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Reduce $v_{ideology}$: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Refuse to accelerate. Ignore the "Current Thing." Stay on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Previous Thing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until the Truth arrives.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Orthogonal Movement: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Chaff is moving Left/Right (Horizontal), you must move Up/Down (Vertical). Do not engage the opposing 99% vector. Engage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Anchor: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 the "Stationary Observer." In a relativistic system, the one who stands still defines the frame of reference. If you stop moving, the high-velocity lies smash into you and reveal their mass.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Applied Examples (Calculated Scenarios)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examples assign hypothetical values (0.0 to 1.0) to show how the math distorts reality.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($T$):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 (Objective Reality)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$c$ (Limit):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1.0 (Speed of Logic/Light)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1: The "Emergency" Spending Bill (Legislative Dilation)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5,000-page bill is introduced and must be passed in 24 hours "or the economy collapses."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Variables: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$Truth_{stated} = 0.2$ (The bill is actually mostly pork/waste, low truth value).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$v_{ideology} = 0.99c$ (Maximum urgency, "Do it NOW").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$x_{impact} = 100$ (Trillions of dollars).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Physics: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denominator $\sqrt{1 - 0.99^2}$ becomes incredibly small ($\approx 0.14$), effectively multiplying the numerator by 7x.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However, the numerator term $(v \times x)$ is huge ($0.99 \times 100 = 99$).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$0.2 - 99 = -98.8$ (Negative Truth).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Observed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sheer speed ($v$) and scale ($x$) invert the perception. The public does not see "Wasteful Bill" (0.2); they see "Survival Necessity." The critical thinking time is dilated to infinity—it is impossible to read the bill in the time allotted. The velocity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replaces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content.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2: The "Transitory" Inflation Narrative (The Inertial Stall)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Prices rise (Objective Truth), but the Narrative says "It's temporary" or "It's good for you."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Variables: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$Truth_{stated} = 1.0$ (Inflation is happening).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$v_{ideology} = 0.5c$ (Moderate spin, constant reassurance).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$x_{impact} = -1.0$ (Negative impact on wallet).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Physics: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Here, the ideology vector $v$ opposes the impact $x$.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Numerator: $1.0 - (0.5 \times -1.0) = 1.5$.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Denominator: $\sqrt{1 - 0.25} \approx 0.86$.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Result: $1.5 / 0.86 \approx 1.74$.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Observed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"Observed Truth" is distorted. The inflation feels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worse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(1.74) than the data (1.0) suggests because the narrative ($v$) is insulting the reality ($x$). The dissonance creates a "Stall" where trust in the institution collapses because the Observed Truth (1.74) is so far from the Stated Narrative (0.5).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3: The Cancel Swarm (Social Velocity Trap)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accusation is made. 100,000 bots/users retweet it instantly.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Variables: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$Truth_{stated} = ?$ (Unknown/Null).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$v_{ideology} \to 1.0c$ (Instantaneous spread).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Physics: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 $v$ hits $c$, the denominator hits 0.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Any value divided by 0 approaches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Observed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"Truth" of the accusation becomes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purely due to speed. It does not matter if the accusation is false. The relativistic mass of the mob is so high that it creates a black hole. No light (correction/evidence) can escape the event horizon until the velocity slows down.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