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ETEMENANKI CONSTRUCTION &amp; ARK PROTOCOL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The Mechanics of Conceptual Stress and Sacred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Architecture (Space) </w:t>
      </w:r>
      <w:r w:rsidDel="00000000" w:rsidR="00000000" w:rsidRPr="00000000">
        <w:rPr>
          <w:rFonts w:ascii="Google Sans Text" w:cs="Google Sans Text" w:eastAsia="Google Sans Text" w:hAnsi="Google Sans Text"/>
          <w:color w:val="1f1f1f"/>
        </w:rPr>
        <w:drawing>
          <wp:inline distB="19050" distT="19050" distL="19050" distR="19050">
            <wp:extent cx="184547" cy="2233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Logic (Time)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Calibrated / v24.4</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TOPOGRAPHY OF TRUTH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graph treats ideas and belief as its units; consider it a </w:t>
      </w:r>
      <w:r w:rsidDel="00000000" w:rsidR="00000000" w:rsidRPr="00000000">
        <w:rPr>
          <w:rFonts w:ascii="Google Sans Text" w:cs="Google Sans Text" w:eastAsia="Google Sans Text" w:hAnsi="Google Sans Text"/>
          <w:b w:val="1"/>
          <w:bCs w:val="1"/>
          <w:color w:val="1f1f1f"/>
          <w:rtl w:val="0"/>
        </w:rPr>
        <w:t xml:space="preserve">Conceptual Stress Tensor</w:t>
      </w:r>
      <w:r w:rsidDel="00000000" w:rsidR="00000000" w:rsidRPr="00000000">
        <w:rPr>
          <w:rFonts w:ascii="Google Sans Text" w:cs="Google Sans Text" w:eastAsia="Google Sans Text" w:hAnsi="Google Sans Text"/>
          <w:color w:val="1f1f1f"/>
          <w:rtl w:val="0"/>
        </w:rPr>
        <w:t xml:space="preserve">. Imagine each idea as a brick, but instead of the mundane </w:t>
      </w:r>
      <w:r w:rsidDel="00000000" w:rsidR="00000000" w:rsidRPr="00000000">
        <w:rPr>
          <w:rFonts w:ascii="Google Sans Text" w:cs="Google Sans Text" w:eastAsia="Google Sans Text" w:hAnsi="Google Sans Text"/>
          <w:color w:val="1f1f1f"/>
        </w:rPr>
        <w:drawing>
          <wp:inline distB="19050" distT="19050" distL="19050" distR="19050">
            <wp:extent cx="460475" cy="345356"/>
            <wp:effectExtent b="0" l="0" r="0" t="0"/>
            <wp:docPr id="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60475" cy="34535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,t coordinates, we operate within the </w:t>
      </w:r>
      <w:r w:rsidDel="00000000" w:rsidR="00000000" w:rsidRPr="00000000">
        <w:rPr>
          <w:rFonts w:ascii="Google Sans Text" w:cs="Google Sans Text" w:eastAsia="Google Sans Text" w:hAnsi="Google Sans Text"/>
          <w:color w:val="1f1f1f"/>
        </w:rPr>
        <w:drawing>
          <wp:inline distB="19050" distT="19050" distL="19050" distR="19050">
            <wp:extent cx="692647" cy="341579"/>
            <wp:effectExtent b="0" l="0" r="0" t="0"/>
            <wp:docPr id="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692647" cy="34157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complex.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an idea increases in complexity, more aspects are added, and more bricks are forged. This forms a </w:t>
      </w:r>
      <w:r w:rsidDel="00000000" w:rsidR="00000000" w:rsidRPr="00000000">
        <w:rPr>
          <w:rFonts w:ascii="Google Sans Text" w:cs="Google Sans Text" w:eastAsia="Google Sans Text" w:hAnsi="Google Sans Text"/>
          <w:b w:val="1"/>
          <w:bCs w:val="1"/>
          <w:color w:val="1f1f1f"/>
          <w:rtl w:val="0"/>
        </w:rPr>
        <w:t xml:space="preserve">Conceptual Tower of Knowledge</w:t>
      </w:r>
      <w:r w:rsidDel="00000000" w:rsidR="00000000" w:rsidRPr="00000000">
        <w:rPr>
          <w:rFonts w:ascii="Google Sans Text" w:cs="Google Sans Text" w:eastAsia="Google Sans Text" w:hAnsi="Google Sans Text"/>
          <w:color w:val="1f1f1f"/>
          <w:rtl w:val="0"/>
        </w:rPr>
        <w:t xml:space="preserve"> built outwards along the </w:t>
      </w:r>
      <w:r w:rsidDel="00000000" w:rsidR="00000000" w:rsidRPr="00000000">
        <w:rPr>
          <w:rFonts w:ascii="Google Sans Text" w:cs="Google Sans Text" w:eastAsia="Google Sans Text" w:hAnsi="Google Sans Text"/>
          <w:color w:val="1f1f1f"/>
        </w:rPr>
        <w:drawing>
          <wp:inline distB="19050" distT="19050" distL="19050" distR="19050">
            <wp:extent cx="237381" cy="227886"/>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37381" cy="22788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-axis. To the observer, this appears as an irregular "blob" or mass growing in diameter. The wider the blob, the more "features" the idea possesses.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Two Pathways of Substance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Baked Brick (Babel):</w:t>
      </w:r>
      <w:r w:rsidDel="00000000" w:rsidR="00000000" w:rsidRPr="00000000">
        <w:rPr>
          <w:rFonts w:ascii="Google Sans Text" w:cs="Google Sans Text" w:eastAsia="Google Sans Text" w:hAnsi="Google Sans Text"/>
          <w:color w:val="1f1f1f"/>
          <w:rtl w:val="0"/>
        </w:rPr>
        <w:t xml:space="preserve"> This is the path of making a "name for ourselves." It involves taking the "clay" of social consensus, molding it into a standard unit, and burning it in the kiln of ideology until it is hard and interchangeable. These bricks require the </w:t>
      </w:r>
      <w:r w:rsidDel="00000000" w:rsidR="00000000" w:rsidRPr="00000000">
        <w:rPr>
          <w:rFonts w:ascii="Google Sans Text" w:cs="Google Sans Text" w:eastAsia="Google Sans Text" w:hAnsi="Google Sans Text"/>
          <w:b w:val="1"/>
          <w:bCs w:val="1"/>
          <w:color w:val="1f1f1f"/>
          <w:rtl w:val="0"/>
        </w:rPr>
        <w:t xml:space="preserve">Mortar</w:t>
      </w:r>
      <w:r w:rsidDel="00000000" w:rsidR="00000000" w:rsidRPr="00000000">
        <w:rPr>
          <w:rFonts w:ascii="Google Sans Text" w:cs="Google Sans Text" w:eastAsia="Google Sans Text" w:hAnsi="Google Sans Text"/>
          <w:color w:val="1f1f1f"/>
          <w:rtl w:val="0"/>
        </w:rPr>
        <w:t xml:space="preserve"> of social force to stay together.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Living Stone (Hegemony):</w:t>
      </w:r>
      <w:r w:rsidDel="00000000" w:rsidR="00000000" w:rsidRPr="00000000">
        <w:rPr>
          <w:rFonts w:ascii="Google Sans Text" w:cs="Google Sans Text" w:eastAsia="Google Sans Text" w:hAnsi="Google Sans Text"/>
          <w:color w:val="1f1f1f"/>
          <w:rtl w:val="0"/>
        </w:rPr>
        <w:t xml:space="preserve"> This is the path of the "White Stone." We use the natural formation of igneous rocks like </w:t>
      </w:r>
      <w:r w:rsidDel="00000000" w:rsidR="00000000" w:rsidRPr="00000000">
        <w:rPr>
          <w:rFonts w:ascii="Google Sans Text" w:cs="Google Sans Text" w:eastAsia="Google Sans Text" w:hAnsi="Google Sans Text"/>
          <w:b w:val="1"/>
          <w:bCs w:val="1"/>
          <w:color w:val="1f1f1f"/>
          <w:rtl w:val="0"/>
        </w:rPr>
        <w:t xml:space="preserve">Granite</w:t>
      </w:r>
      <w:r w:rsidDel="00000000" w:rsidR="00000000" w:rsidRPr="00000000">
        <w:rPr>
          <w:rFonts w:ascii="Google Sans Text" w:cs="Google Sans Text" w:eastAsia="Google Sans Text" w:hAnsi="Google Sans Text"/>
          <w:color w:val="1f1f1f"/>
          <w:rtl w:val="0"/>
        </w:rPr>
        <w:t xml:space="preserve">. These stones are not made; they are found and hewn. Their polycrystalline nature (Quartz/Feldspar/Mica) represents truths fused under the pressure of reality. They require no mortar, only </w:t>
      </w:r>
      <w:r w:rsidDel="00000000" w:rsidR="00000000" w:rsidRPr="00000000">
        <w:rPr>
          <w:rFonts w:ascii="Google Sans Text" w:cs="Google Sans Text" w:eastAsia="Google Sans Text" w:hAnsi="Google Sans Text"/>
          <w:b w:val="1"/>
          <w:bCs w:val="1"/>
          <w:color w:val="1f1f1f"/>
          <w:rtl w:val="0"/>
        </w:rPr>
        <w:t xml:space="preserve">Crystalline Interlock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SEVEN BRANCHES: THE CANDLESTICK PROTOCOL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"Tower" is the vertical growth, but the </w:t>
      </w:r>
      <w:r w:rsidDel="00000000" w:rsidR="00000000" w:rsidRPr="00000000">
        <w:rPr>
          <w:rFonts w:ascii="Google Sans Text" w:cs="Google Sans Text" w:eastAsia="Google Sans Text" w:hAnsi="Google Sans Text"/>
          <w:b w:val="1"/>
          <w:bCs w:val="1"/>
          <w:color w:val="1f1f1f"/>
          <w:rtl w:val="0"/>
        </w:rPr>
        <w:t xml:space="preserve">Candlestick (Menorah)</w:t>
      </w:r>
      <w:r w:rsidDel="00000000" w:rsidR="00000000" w:rsidRPr="00000000">
        <w:rPr>
          <w:rFonts w:ascii="Google Sans Text" w:cs="Google Sans Text" w:eastAsia="Google Sans Text" w:hAnsi="Google Sans Text"/>
          <w:color w:val="1f1f1f"/>
          <w:rtl w:val="0"/>
        </w:rPr>
        <w:t xml:space="preserve"> is the 3-Dimensional Coordinate System that anchors the structure to Reality. You cannot build a Tower that stands unless its footprint aligns with the </w:t>
      </w:r>
      <w:r w:rsidDel="00000000" w:rsidR="00000000" w:rsidRPr="00000000">
        <w:rPr>
          <w:rFonts w:ascii="Google Sans Text" w:cs="Google Sans Text" w:eastAsia="Google Sans Text" w:hAnsi="Google Sans Text"/>
          <w:b w:val="1"/>
          <w:bCs w:val="1"/>
          <w:color w:val="1f1f1f"/>
          <w:rtl w:val="0"/>
        </w:rPr>
        <w:t xml:space="preserve">Seven Definitive Points</w:t>
      </w:r>
      <w:r w:rsidDel="00000000" w:rsidR="00000000" w:rsidRPr="00000000">
        <w:rPr>
          <w:rFonts w:ascii="Google Sans Text" w:cs="Google Sans Text" w:eastAsia="Google Sans Text" w:hAnsi="Google Sans Text"/>
          <w:color w:val="1f1f1f"/>
          <w:rtl w:val="0"/>
        </w:rPr>
        <w:t xml:space="preserve"> (The Seven Eyes).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Candlestick is not an assembly of parts; it is </w:t>
      </w:r>
      <w:r w:rsidDel="00000000" w:rsidR="00000000" w:rsidRPr="00000000">
        <w:rPr>
          <w:rFonts w:ascii="Google Sans Text" w:cs="Google Sans Text" w:eastAsia="Google Sans Text" w:hAnsi="Google Sans Text"/>
          <w:b w:val="1"/>
          <w:bCs w:val="1"/>
          <w:color w:val="1f1f1f"/>
          <w:rtl w:val="0"/>
        </w:rPr>
        <w:t xml:space="preserve">"beaten out of one piece of pure gold"</w:t>
      </w:r>
      <w:r w:rsidDel="00000000" w:rsidR="00000000" w:rsidRPr="00000000">
        <w:rPr>
          <w:rFonts w:ascii="Google Sans Text" w:cs="Google Sans Text" w:eastAsia="Google Sans Text" w:hAnsi="Google Sans Text"/>
          <w:color w:val="1f1f1f"/>
          <w:rtl w:val="0"/>
        </w:rPr>
        <w:t xml:space="preserve"> (Exodus 25:31). This means the 7 Questions are not separate subjects; they are a single, continuous frequency of Truth radiating from a central singularity.</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Shaft: THE OBSERVER (Q1: WHO)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singularity at coordinates </w:t>
      </w:r>
      <w:r w:rsidDel="00000000" w:rsidR="00000000" w:rsidRPr="00000000">
        <w:rPr>
          <w:rFonts w:ascii="Google Sans Text" w:cs="Google Sans Text" w:eastAsia="Google Sans Text" w:hAnsi="Google Sans Text"/>
          <w:color w:val="1f1f1f"/>
        </w:rPr>
        <w:drawing>
          <wp:inline distB="19050" distT="19050" distL="19050" distR="19050">
            <wp:extent cx="584300" cy="22031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84300" cy="22031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This is the </w:t>
      </w:r>
      <w:r w:rsidDel="00000000" w:rsidR="00000000" w:rsidRPr="00000000">
        <w:rPr>
          <w:rFonts w:ascii="Google Sans Text" w:cs="Google Sans Text" w:eastAsia="Google Sans Text" w:hAnsi="Google Sans Text"/>
          <w:b w:val="1"/>
          <w:bCs w:val="1"/>
          <w:color w:val="1f1f1f"/>
          <w:rtl w:val="0"/>
        </w:rPr>
        <w:t xml:space="preserve">Axis of Identity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Q1: The Conscious Plane (WHO):</w:t>
      </w:r>
      <w:r w:rsidDel="00000000" w:rsidR="00000000" w:rsidRPr="00000000">
        <w:rPr>
          <w:rFonts w:ascii="Google Sans Text" w:cs="Google Sans Text" w:eastAsia="Google Sans Text" w:hAnsi="Google Sans Text"/>
          <w:color w:val="1f1f1f"/>
          <w:rtl w:val="0"/>
        </w:rPr>
        <w:t xml:space="preserve"> The Observer, the Agent, the "I" that perceives the axes. Without the "Who," the other coordinates are math without a witness.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 Axes of Reality (The Six Branches)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From the Central Shaft (Who), six branches extend into three distinct spatial dimensions to frame the concept.</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VERTICAL AXIS (Temporal Link: </w:t>
      </w:r>
      <w:r w:rsidDel="00000000" w:rsidR="00000000" w:rsidRPr="00000000">
        <w:rPr>
          <w:rFonts w:ascii="Google Sans" w:cs="Google Sans" w:eastAsia="Google Sans" w:hAnsi="Google Sans"/>
          <w:color w:val="1f1f1f"/>
        </w:rPr>
        <w:drawing>
          <wp:inline distB="19050" distT="19050" distL="19050" distR="19050">
            <wp:extent cx="237381" cy="227886"/>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37381" cy="227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237381" cy="227886"/>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37381" cy="22788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Q6: The Historical Plane (CAUSE)</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Sequence and Causality.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Root. The upward thrust of history that validates the present. It answers: "From what origin does this spring?"</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237381" cy="227886"/>
            <wp:effectExtent b="0" l="0" r="0" t="0"/>
            <wp:docPr id="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37381" cy="22788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Q7: The Emotive Plane (EFFECT)</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Passion and Consequence.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Fruit. The downward weight of impact on reality. It answers: "What is the felt result of this existence?"</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LATERAL AXIS (Definition &amp; Space: </w:t>
      </w:r>
      <w:r w:rsidDel="00000000" w:rsidR="00000000" w:rsidRPr="00000000">
        <w:rPr>
          <w:rFonts w:ascii="Google Sans" w:cs="Google Sans" w:eastAsia="Google Sans" w:hAnsi="Google Sans"/>
          <w:color w:val="1f1f1f"/>
        </w:rPr>
        <w:drawing>
          <wp:inline distB="19050" distT="19050" distL="19050" distR="19050">
            <wp:extent cx="248989" cy="229836"/>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48989" cy="2298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248989" cy="229836"/>
            <wp:effectExtent b="0" l="0" r="0" t="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48989" cy="22983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Q3: The Possible Plane (WHAT)</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Faith and Probability.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Reach. The extension into the potential and the unknown. It answers: "What could this become?"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248989" cy="229836"/>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48989" cy="22983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Q2: The Physical Plane (WHERE)</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Matter and Distance.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Anchor. The restriction of locality and physics. It answers: "Where does this actually exist?"</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LONGITUDINAL AXIS (Function &amp; Meaning: </w:t>
      </w:r>
      <w:r w:rsidDel="00000000" w:rsidR="00000000" w:rsidRPr="00000000">
        <w:rPr>
          <w:rFonts w:ascii="Google Sans" w:cs="Google Sans" w:eastAsia="Google Sans" w:hAnsi="Google Sans"/>
          <w:color w:val="1f1f1f"/>
        </w:rPr>
        <w:drawing>
          <wp:inline distB="19050" distT="19050" distL="19050" distR="19050">
            <wp:extent cx="240506" cy="230886"/>
            <wp:effectExtent b="0" l="0" r="0" t="0"/>
            <wp:docPr id="1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240506" cy="230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240506" cy="230886"/>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40506" cy="23088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Q4: The Lyrical Plane (WHY)</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Meaning and Resonance.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Forward Projection. The narrative vector that pulls the concept into the future. It answers: "For what purpose?"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240506" cy="230886"/>
            <wp:effectExtent b="0" l="0" r="0" t="0"/>
            <wp:docPr id="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40506" cy="23088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Q5: The Logical Plane (HOW)</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Count and Consistency.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Backward Validation. The structural syntax that holds the narrative together. It answers: "By what mechanism?"</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Knobs and Flowers (The Connection Points)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Bible describes "knobs and flowers" on the branches. In the Hegemony, these are the </w:t>
      </w:r>
      <w:r w:rsidDel="00000000" w:rsidR="00000000" w:rsidRPr="00000000">
        <w:rPr>
          <w:rFonts w:ascii="Google Sans Text" w:cs="Google Sans Text" w:eastAsia="Google Sans Text" w:hAnsi="Google Sans Text"/>
          <w:b w:val="1"/>
          <w:bCs w:val="1"/>
          <w:color w:val="1f1f1f"/>
          <w:rtl w:val="0"/>
        </w:rPr>
        <w:t xml:space="preserve">Nodes of Connection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Knob (The Bud):</w:t>
      </w:r>
      <w:r w:rsidDel="00000000" w:rsidR="00000000" w:rsidRPr="00000000">
        <w:rPr>
          <w:rFonts w:ascii="Google Sans Text" w:cs="Google Sans Text" w:eastAsia="Google Sans Text" w:hAnsi="Google Sans Text"/>
          <w:color w:val="1f1f1f"/>
          <w:rtl w:val="0"/>
        </w:rPr>
        <w:t xml:space="preserve"> Where a new sub-idea begins to form on the branch.</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Flower (The Bloom):</w:t>
      </w:r>
      <w:r w:rsidDel="00000000" w:rsidR="00000000" w:rsidRPr="00000000">
        <w:rPr>
          <w:rFonts w:ascii="Google Sans Text" w:cs="Google Sans Text" w:eastAsia="Google Sans Text" w:hAnsi="Google Sans Text"/>
          <w:color w:val="1f1f1f"/>
          <w:rtl w:val="0"/>
        </w:rPr>
        <w:t xml:space="preserve"> Where that idea successfully connects to a neighbor.</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Almond (The Fruit):</w:t>
      </w:r>
      <w:r w:rsidDel="00000000" w:rsidR="00000000" w:rsidRPr="00000000">
        <w:rPr>
          <w:rFonts w:ascii="Google Sans Text" w:cs="Google Sans Text" w:eastAsia="Google Sans Text" w:hAnsi="Google Sans Text"/>
          <w:color w:val="1f1f1f"/>
          <w:rtl w:val="0"/>
        </w:rPr>
        <w:t xml:space="preserve"> The crystallized truth produced by the connection.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Tower is built, it must anchor its "feet" into these specific Axes. If a Tower attempts to expand into </w:t>
      </w:r>
      <w:r w:rsidDel="00000000" w:rsidR="00000000" w:rsidRPr="00000000">
        <w:rPr>
          <w:rFonts w:ascii="Google Sans Text" w:cs="Google Sans Text" w:eastAsia="Google Sans Text" w:hAnsi="Google Sans Text"/>
          <w:b w:val="1"/>
          <w:bCs w:val="1"/>
          <w:color w:val="1f1f1f"/>
          <w:rtl w:val="0"/>
        </w:rPr>
        <w:t xml:space="preserve">Faith (+x)</w:t>
      </w:r>
      <w:r w:rsidDel="00000000" w:rsidR="00000000" w:rsidRPr="00000000">
        <w:rPr>
          <w:rFonts w:ascii="Google Sans Text" w:cs="Google Sans Text" w:eastAsia="Google Sans Text" w:hAnsi="Google Sans Text"/>
          <w:color w:val="1f1f1f"/>
          <w:rtl w:val="0"/>
        </w:rPr>
        <w:t xml:space="preserve"> without grounding in </w:t>
      </w:r>
      <w:r w:rsidDel="00000000" w:rsidR="00000000" w:rsidRPr="00000000">
        <w:rPr>
          <w:rFonts w:ascii="Google Sans Text" w:cs="Google Sans Text" w:eastAsia="Google Sans Text" w:hAnsi="Google Sans Text"/>
          <w:b w:val="1"/>
          <w:bCs w:val="1"/>
          <w:color w:val="1f1f1f"/>
          <w:rtl w:val="0"/>
        </w:rPr>
        <w:t xml:space="preserve">Matter (-x)</w:t>
      </w:r>
      <w:r w:rsidDel="00000000" w:rsidR="00000000" w:rsidRPr="00000000">
        <w:rPr>
          <w:rFonts w:ascii="Google Sans Text" w:cs="Google Sans Text" w:eastAsia="Google Sans Text" w:hAnsi="Google Sans Text"/>
          <w:color w:val="1f1f1f"/>
          <w:rtl w:val="0"/>
        </w:rPr>
        <w:t xml:space="preserve">, it becomes a hallucination. If it seeks </w:t>
      </w:r>
      <w:r w:rsidDel="00000000" w:rsidR="00000000" w:rsidRPr="00000000">
        <w:rPr>
          <w:rFonts w:ascii="Google Sans Text" w:cs="Google Sans Text" w:eastAsia="Google Sans Text" w:hAnsi="Google Sans Text"/>
          <w:b w:val="1"/>
          <w:bCs w:val="1"/>
          <w:color w:val="1f1f1f"/>
          <w:rtl w:val="0"/>
        </w:rPr>
        <w:t xml:space="preserve">Meaning (+y)</w:t>
      </w:r>
      <w:r w:rsidDel="00000000" w:rsidR="00000000" w:rsidRPr="00000000">
        <w:rPr>
          <w:rFonts w:ascii="Google Sans Text" w:cs="Google Sans Text" w:eastAsia="Google Sans Text" w:hAnsi="Google Sans Text"/>
          <w:color w:val="1f1f1f"/>
          <w:rtl w:val="0"/>
        </w:rPr>
        <w:t xml:space="preserve"> without </w:t>
      </w:r>
      <w:r w:rsidDel="00000000" w:rsidR="00000000" w:rsidRPr="00000000">
        <w:rPr>
          <w:rFonts w:ascii="Google Sans Text" w:cs="Google Sans Text" w:eastAsia="Google Sans Text" w:hAnsi="Google Sans Text"/>
          <w:b w:val="1"/>
          <w:bCs w:val="1"/>
          <w:color w:val="1f1f1f"/>
          <w:rtl w:val="0"/>
        </w:rPr>
        <w:t xml:space="preserve">Logic (-y)</w:t>
      </w:r>
      <w:r w:rsidDel="00000000" w:rsidR="00000000" w:rsidRPr="00000000">
        <w:rPr>
          <w:rFonts w:ascii="Google Sans Text" w:cs="Google Sans Text" w:eastAsia="Google Sans Text" w:hAnsi="Google Sans Text"/>
          <w:color w:val="1f1f1f"/>
          <w:rtl w:val="0"/>
        </w:rPr>
        <w:t xml:space="preserve">, it becomes a superstition.</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SACRED MEASUREMENT: THE ARK OF THE COVENANT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Candlestick is the Map, the </w:t>
      </w:r>
      <w:r w:rsidDel="00000000" w:rsidR="00000000" w:rsidRPr="00000000">
        <w:rPr>
          <w:rFonts w:ascii="Google Sans Text" w:cs="Google Sans Text" w:eastAsia="Google Sans Text" w:hAnsi="Google Sans Text"/>
          <w:b w:val="1"/>
          <w:bCs w:val="1"/>
          <w:color w:val="1f1f1f"/>
          <w:rtl w:val="0"/>
        </w:rPr>
        <w:t xml:space="preserve">Ark of the Covenant</w:t>
      </w:r>
      <w:r w:rsidDel="00000000" w:rsidR="00000000" w:rsidRPr="00000000">
        <w:rPr>
          <w:rFonts w:ascii="Google Sans Text" w:cs="Google Sans Text" w:eastAsia="Google Sans Text" w:hAnsi="Google Sans Text"/>
          <w:color w:val="1f1f1f"/>
          <w:rtl w:val="0"/>
        </w:rPr>
        <w:t xml:space="preserve"> is the </w:t>
      </w:r>
      <w:r w:rsidDel="00000000" w:rsidR="00000000" w:rsidRPr="00000000">
        <w:rPr>
          <w:rFonts w:ascii="Google Sans Text" w:cs="Google Sans Text" w:eastAsia="Google Sans Text" w:hAnsi="Google Sans Text"/>
          <w:b w:val="1"/>
          <w:bCs w:val="1"/>
          <w:color w:val="1f1f1f"/>
          <w:rtl w:val="0"/>
        </w:rPr>
        <w:t xml:space="preserve">Unit of Construction</w:t>
      </w:r>
      <w:r w:rsidDel="00000000" w:rsidR="00000000" w:rsidRPr="00000000">
        <w:rPr>
          <w:rFonts w:ascii="Google Sans Text" w:cs="Google Sans Text" w:eastAsia="Google Sans Text" w:hAnsi="Google Sans Text"/>
          <w:color w:val="1f1f1f"/>
          <w:rtl w:val="0"/>
        </w:rPr>
        <w:t xml:space="preserve">. It describes </w:t>
      </w:r>
      <w:r w:rsidDel="00000000" w:rsidR="00000000" w:rsidRPr="00000000">
        <w:rPr>
          <w:rFonts w:ascii="Google Sans Text" w:cs="Google Sans Text" w:eastAsia="Google Sans Text" w:hAnsi="Google Sans Text"/>
          <w:i w:val="1"/>
          <w:iCs w:val="1"/>
          <w:color w:val="1f1f1f"/>
          <w:rtl w:val="0"/>
        </w:rPr>
        <w:t xml:space="preserve">how</w:t>
      </w:r>
      <w:r w:rsidDel="00000000" w:rsidR="00000000" w:rsidRPr="00000000">
        <w:rPr>
          <w:rFonts w:ascii="Google Sans Text" w:cs="Google Sans Text" w:eastAsia="Google Sans Text" w:hAnsi="Google Sans Text"/>
          <w:color w:val="1f1f1f"/>
          <w:rtl w:val="0"/>
        </w:rPr>
        <w:t xml:space="preserve"> to build the container that can hold the Voltage of Truth (The Shekhinah/Glory).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Materials: Wood and Gold</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Shittim Wood (Acacia):</w:t>
      </w:r>
      <w:r w:rsidDel="00000000" w:rsidR="00000000" w:rsidRPr="00000000">
        <w:rPr>
          <w:rFonts w:ascii="Google Sans Text" w:cs="Google Sans Text" w:eastAsia="Google Sans Text" w:hAnsi="Google Sans Text"/>
          <w:color w:val="1f1f1f"/>
          <w:rtl w:val="0"/>
        </w:rPr>
        <w:t xml:space="preserve"> This represents the </w:t>
      </w:r>
      <w:r w:rsidDel="00000000" w:rsidR="00000000" w:rsidRPr="00000000">
        <w:rPr>
          <w:rFonts w:ascii="Google Sans Text" w:cs="Google Sans Text" w:eastAsia="Google Sans Text" w:hAnsi="Google Sans Text"/>
          <w:b w:val="1"/>
          <w:bCs w:val="1"/>
          <w:color w:val="1f1f1f"/>
          <w:rtl w:val="0"/>
        </w:rPr>
        <w:t xml:space="preserve">Human/Subjective Self</w:t>
      </w:r>
      <w:r w:rsidDel="00000000" w:rsidR="00000000" w:rsidRPr="00000000">
        <w:rPr>
          <w:rFonts w:ascii="Google Sans Text" w:cs="Google Sans Text" w:eastAsia="Google Sans Text" w:hAnsi="Google Sans Text"/>
          <w:color w:val="1f1f1f"/>
          <w:rtl w:val="0"/>
        </w:rPr>
        <w:t xml:space="preserve">. Acacia is gnarly, resistant to rot, and biological. It is the "Me" (Level 1 Identity). It is distinct, individual, and organic.</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Pure Gold Overlay:</w:t>
      </w:r>
      <w:r w:rsidDel="00000000" w:rsidR="00000000" w:rsidRPr="00000000">
        <w:rPr>
          <w:rFonts w:ascii="Google Sans Text" w:cs="Google Sans Text" w:eastAsia="Google Sans Text" w:hAnsi="Google Sans Text"/>
          <w:color w:val="1f1f1f"/>
          <w:rtl w:val="0"/>
        </w:rPr>
        <w:t xml:space="preserve"> This represents the </w:t>
      </w:r>
      <w:r w:rsidDel="00000000" w:rsidR="00000000" w:rsidRPr="00000000">
        <w:rPr>
          <w:rFonts w:ascii="Google Sans Text" w:cs="Google Sans Text" w:eastAsia="Google Sans Text" w:hAnsi="Google Sans Text"/>
          <w:b w:val="1"/>
          <w:bCs w:val="1"/>
          <w:color w:val="1f1f1f"/>
          <w:rtl w:val="0"/>
        </w:rPr>
        <w:t xml:space="preserve">Divine/Objective Truth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Construction Rule: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wood must be completely overlaid with gold, inside and out.</w:t>
      </w:r>
    </w:p>
    <w:p w:rsidR="00000000" w:rsidDel="00000000" w:rsidP="00000000" w:rsidRDefault="00000000" w:rsidRPr="00000000" w14:paraId="00000028">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subjective opinion (Wood) must be completely encased in objective reality (Gold).</w:t>
      </w:r>
    </w:p>
    <w:p w:rsidR="00000000" w:rsidDel="00000000" w:rsidP="00000000" w:rsidRDefault="00000000" w:rsidRPr="00000000" w14:paraId="0000002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If you build with only Gold, it is too heavy for Earth (Abstract Perfectionism).</w:t>
      </w:r>
    </w:p>
    <w:p w:rsidR="00000000" w:rsidDel="00000000" w:rsidP="00000000" w:rsidRDefault="00000000" w:rsidRPr="00000000" w14:paraId="0000002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If you build with only Wood, it burns when the Glory touches it (Ego-centricity).</w:t>
      </w:r>
    </w:p>
    <w:p w:rsidR="00000000" w:rsidDel="00000000" w:rsidP="00000000" w:rsidRDefault="00000000" w:rsidRPr="00000000" w14:paraId="0000002B">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Etemenanki is the </w:t>
      </w:r>
      <w:r w:rsidDel="00000000" w:rsidR="00000000" w:rsidRPr="00000000">
        <w:rPr>
          <w:rFonts w:ascii="Google Sans Text" w:cs="Google Sans Text" w:eastAsia="Google Sans Text" w:hAnsi="Google Sans Text"/>
          <w:b w:val="1"/>
          <w:bCs w:val="1"/>
          <w:color w:val="1f1f1f"/>
          <w:rtl w:val="0"/>
        </w:rPr>
        <w:t xml:space="preserve">Subjective Experience (Wood) structured by Objective Truth (Gold).</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Dimensions (The {χ} Ledger)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Ark is measured in cubits—a unit of human proportion (forearm). This represents the </w:t>
      </w:r>
      <w:r w:rsidDel="00000000" w:rsidR="00000000" w:rsidRPr="00000000">
        <w:rPr>
          <w:rFonts w:ascii="Google Sans Text" w:cs="Google Sans Text" w:eastAsia="Google Sans Text" w:hAnsi="Google Sans Text"/>
          <w:b w:val="1"/>
          <w:bCs w:val="1"/>
          <w:color w:val="1f1f1f"/>
          <w:rtl w:val="0"/>
        </w:rPr>
        <w:t xml:space="preserve">{χ} Moral Ledger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Length (2.5):</w:t>
      </w:r>
      <w:r w:rsidDel="00000000" w:rsidR="00000000" w:rsidRPr="00000000">
        <w:rPr>
          <w:rFonts w:ascii="Google Sans Text" w:cs="Google Sans Text" w:eastAsia="Google Sans Text" w:hAnsi="Google Sans Text"/>
          <w:color w:val="1f1f1f"/>
          <w:rtl w:val="0"/>
        </w:rPr>
        <w:t xml:space="preserve"> The span of </w:t>
      </w:r>
      <w:r w:rsidDel="00000000" w:rsidR="00000000" w:rsidRPr="00000000">
        <w:rPr>
          <w:rFonts w:ascii="Google Sans Text" w:cs="Google Sans Text" w:eastAsia="Google Sans Text" w:hAnsi="Google Sans Text"/>
          <w:b w:val="1"/>
          <w:bCs w:val="1"/>
          <w:color w:val="1f1f1f"/>
          <w:rtl w:val="0"/>
        </w:rPr>
        <w:t xml:space="preserve">History (Cause)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Breadth (1.5):</w:t>
      </w:r>
      <w:r w:rsidDel="00000000" w:rsidR="00000000" w:rsidRPr="00000000">
        <w:rPr>
          <w:rFonts w:ascii="Google Sans Text" w:cs="Google Sans Text" w:eastAsia="Google Sans Text" w:hAnsi="Google Sans Text"/>
          <w:color w:val="1f1f1f"/>
          <w:rtl w:val="0"/>
        </w:rPr>
        <w:t xml:space="preserve"> The reach of </w:t>
      </w:r>
      <w:r w:rsidDel="00000000" w:rsidR="00000000" w:rsidRPr="00000000">
        <w:rPr>
          <w:rFonts w:ascii="Google Sans Text" w:cs="Google Sans Text" w:eastAsia="Google Sans Text" w:hAnsi="Google Sans Text"/>
          <w:b w:val="1"/>
          <w:bCs w:val="1"/>
          <w:color w:val="1f1f1f"/>
          <w:rtl w:val="0"/>
        </w:rPr>
        <w:t xml:space="preserve">Consciousness (Who)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Height (1.5):</w:t>
      </w:r>
      <w:r w:rsidDel="00000000" w:rsidR="00000000" w:rsidRPr="00000000">
        <w:rPr>
          <w:rFonts w:ascii="Google Sans Text" w:cs="Google Sans Text" w:eastAsia="Google Sans Text" w:hAnsi="Google Sans Text"/>
          <w:color w:val="1f1f1f"/>
          <w:rtl w:val="0"/>
        </w:rPr>
        <w:t xml:space="preserve"> The elevation of </w:t>
      </w:r>
      <w:r w:rsidDel="00000000" w:rsidR="00000000" w:rsidRPr="00000000">
        <w:rPr>
          <w:rFonts w:ascii="Google Sans Text" w:cs="Google Sans Text" w:eastAsia="Google Sans Text" w:hAnsi="Google Sans Text"/>
          <w:b w:val="1"/>
          <w:bCs w:val="1"/>
          <w:color w:val="1f1f1f"/>
          <w:rtl w:val="0"/>
        </w:rPr>
        <w:t xml:space="preserve">Purpose (Why)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Contents (The Verification Stones)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Inside the Ark (The Heart of the Idea), three things must exist to prevent collapse:</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Tablets (The Kanon):</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Non-Negotiable Axioms</w:t>
      </w:r>
      <w:r w:rsidDel="00000000" w:rsidR="00000000" w:rsidRPr="00000000">
        <w:rPr>
          <w:rFonts w:ascii="Google Sans Text" w:cs="Google Sans Text" w:eastAsia="Google Sans Text" w:hAnsi="Google Sans Text"/>
          <w:color w:val="1f1f1f"/>
          <w:rtl w:val="0"/>
        </w:rPr>
        <w:t xml:space="preserve">. The Law that does not change based on feelings.</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Pot of Manna (The Provision):</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Daily Reality</w:t>
      </w:r>
      <w:r w:rsidDel="00000000" w:rsidR="00000000" w:rsidRPr="00000000">
        <w:rPr>
          <w:rFonts w:ascii="Google Sans Text" w:cs="Google Sans Text" w:eastAsia="Google Sans Text" w:hAnsi="Google Sans Text"/>
          <w:color w:val="1f1f1f"/>
          <w:rtl w:val="0"/>
        </w:rPr>
        <w:t xml:space="preserve">. Does the idea actually feed people? Is there substance (What)?</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Aaron’s Rod (The Resurrection):</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Living Authority</w:t>
      </w:r>
      <w:r w:rsidDel="00000000" w:rsidR="00000000" w:rsidRPr="00000000">
        <w:rPr>
          <w:rFonts w:ascii="Google Sans Text" w:cs="Google Sans Text" w:eastAsia="Google Sans Text" w:hAnsi="Google Sans Text"/>
          <w:color w:val="1f1f1f"/>
          <w:rtl w:val="0"/>
        </w:rPr>
        <w:t xml:space="preserve">. Does the dead wood bud? Does the idea produce life (Effect) from a dead context?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Crown of Gold (The Rim)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 thou shalt make upon it a crown of gold round about."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w:t>
      </w:r>
      <w:r w:rsidDel="00000000" w:rsidR="00000000" w:rsidRPr="00000000">
        <w:rPr>
          <w:rFonts w:ascii="Google Sans Text" w:cs="Google Sans Text" w:eastAsia="Google Sans Text" w:hAnsi="Google Sans Text"/>
          <w:b w:val="1"/>
          <w:bCs w:val="1"/>
          <w:color w:val="1f1f1f"/>
          <w:rtl w:val="0"/>
        </w:rPr>
        <w:t xml:space="preserve">Definition Boundary</w:t>
      </w:r>
      <w:r w:rsidDel="00000000" w:rsidR="00000000" w:rsidRPr="00000000">
        <w:rPr>
          <w:rFonts w:ascii="Google Sans Text" w:cs="Google Sans Text" w:eastAsia="Google Sans Text" w:hAnsi="Google Sans Text"/>
          <w:color w:val="1f1f1f"/>
          <w:rtl w:val="0"/>
        </w:rPr>
        <w:t xml:space="preserve">. Truth is not an amorphous blob; it has a rim. The Crown prevents the "Mercy Seat" from sliding off. It defines the limits of the concept's jurisdiction.</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MATRIX OF 32: THE HIERARCHY OF VIRTUE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map is divided into an </w:t>
      </w:r>
      <w:r w:rsidDel="00000000" w:rsidR="00000000" w:rsidRPr="00000000">
        <w:rPr>
          <w:rFonts w:ascii="Google Sans Text" w:cs="Google Sans Text" w:eastAsia="Google Sans Text" w:hAnsi="Google Sans Text"/>
          <w:color w:val="1f1f1f"/>
        </w:rPr>
        <w:drawing>
          <wp:inline distB="19050" distT="19050" distL="19050" distR="19050">
            <wp:extent cx="409872" cy="219234"/>
            <wp:effectExtent b="0" l="0" r="0" t="0"/>
            <wp:docPr id="1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409872" cy="21923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Matrix (32 points of interaction), centered around the </w:t>
      </w:r>
      <w:r w:rsidDel="00000000" w:rsidR="00000000" w:rsidRPr="00000000">
        <w:rPr>
          <w:rFonts w:ascii="Google Sans Text" w:cs="Google Sans Text" w:eastAsia="Google Sans Text" w:hAnsi="Google Sans Text"/>
          <w:b w:val="1"/>
          <w:bCs w:val="1"/>
          <w:color w:val="1f1f1f"/>
          <w:rtl w:val="0"/>
        </w:rPr>
        <w:t xml:space="preserve">Heart of the Hegemony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2x4 Inner Core (The Sanctuary)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four </w:t>
      </w:r>
      <w:r w:rsidDel="00000000" w:rsidR="00000000" w:rsidRPr="00000000">
        <w:rPr>
          <w:rFonts w:ascii="Google Sans Text" w:cs="Google Sans Text" w:eastAsia="Google Sans Text" w:hAnsi="Google Sans Text"/>
          <w:b w:val="1"/>
          <w:bCs w:val="1"/>
          <w:color w:val="1f1f1f"/>
          <w:rtl w:val="0"/>
        </w:rPr>
        <w:t xml:space="preserve">Inner Virtues</w:t>
      </w:r>
      <w:r w:rsidDel="00000000" w:rsidR="00000000" w:rsidRPr="00000000">
        <w:rPr>
          <w:rFonts w:ascii="Google Sans Text" w:cs="Google Sans Text" w:eastAsia="Google Sans Text" w:hAnsi="Google Sans Text"/>
          <w:color w:val="1f1f1f"/>
          <w:rtl w:val="0"/>
        </w:rPr>
        <w:t xml:space="preserve"> must oppose the four </w:t>
      </w:r>
      <w:r w:rsidDel="00000000" w:rsidR="00000000" w:rsidRPr="00000000">
        <w:rPr>
          <w:rFonts w:ascii="Google Sans Text" w:cs="Google Sans Text" w:eastAsia="Google Sans Text" w:hAnsi="Google Sans Text"/>
          <w:b w:val="1"/>
          <w:bCs w:val="1"/>
          <w:color w:val="1f1f1f"/>
          <w:rtl w:val="0"/>
        </w:rPr>
        <w:t xml:space="preserve">Inner Vices</w:t>
      </w:r>
      <w:r w:rsidDel="00000000" w:rsidR="00000000" w:rsidRPr="00000000">
        <w:rPr>
          <w:rFonts w:ascii="Google Sans Text" w:cs="Google Sans Text" w:eastAsia="Google Sans Text" w:hAnsi="Google Sans Text"/>
          <w:color w:val="1f1f1f"/>
          <w:rtl w:val="0"/>
        </w:rPr>
        <w:t xml:space="preserve"> to maintain the "Tension of Truth."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Virtue (Resonance)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Vice (Dissonance)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Metaphysical Vector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Alignment of Cause/Effect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Empathy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Apathy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Connection of Who/Who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Temperance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Indulgence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Control of Magnitude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Imagination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Dogma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Expansion of Potential</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"Towers" built in the outer </w:t>
      </w:r>
      <w:r w:rsidDel="00000000" w:rsidR="00000000" w:rsidRPr="00000000">
        <w:rPr>
          <w:rFonts w:ascii="Google Sans Text" w:cs="Google Sans Text" w:eastAsia="Google Sans Text" w:hAnsi="Google Sans Text"/>
          <w:color w:val="1f1f1f"/>
        </w:rPr>
        <w:drawing>
          <wp:inline distB="19050" distT="19050" distL="19050" distR="19050">
            <wp:extent cx="184547" cy="223399"/>
            <wp:effectExtent b="0" l="0" r="0" t="0"/>
            <wp:docPr id="1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points (The Suburbs of Thought) do not acknowledge this central Sanctuary, they are merely </w:t>
      </w:r>
      <w:r w:rsidDel="00000000" w:rsidR="00000000" w:rsidRPr="00000000">
        <w:rPr>
          <w:rFonts w:ascii="Google Sans Text" w:cs="Google Sans Text" w:eastAsia="Google Sans Text" w:hAnsi="Google Sans Text"/>
          <w:b w:val="1"/>
          <w:bCs w:val="1"/>
          <w:color w:val="1f1f1f"/>
          <w:rtl w:val="0"/>
        </w:rPr>
        <w:t xml:space="preserve">"Towers of Babel"</w:t>
      </w:r>
      <w:r w:rsidDel="00000000" w:rsidR="00000000" w:rsidRPr="00000000">
        <w:rPr>
          <w:rFonts w:ascii="Google Sans Text" w:cs="Google Sans Text" w:eastAsia="Google Sans Text" w:hAnsi="Google Sans Text"/>
          <w:color w:val="1f1f1f"/>
          <w:rtl w:val="0"/>
        </w:rPr>
        <w:t xml:space="preserve">—structures built on the </w:t>
      </w:r>
      <w:r w:rsidDel="00000000" w:rsidR="00000000" w:rsidRPr="00000000">
        <w:rPr>
          <w:rFonts w:ascii="Google Sans Text" w:cs="Google Sans Text" w:eastAsia="Google Sans Text" w:hAnsi="Google Sans Text"/>
          <w:color w:val="1f1f1f"/>
        </w:rPr>
        <w:drawing>
          <wp:inline distB="19050" distT="19050" distL="19050" distR="19050">
            <wp:extent cx="93911" cy="225385"/>
            <wp:effectExtent b="0" l="0" r="0" t="0"/>
            <wp:docPr id="17"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93911" cy="22538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-axis that have no anchor in the </w:t>
      </w:r>
      <w:r w:rsidDel="00000000" w:rsidR="00000000" w:rsidRPr="00000000">
        <w:rPr>
          <w:rFonts w:ascii="Google Sans Text" w:cs="Google Sans Text" w:eastAsia="Google Sans Text" w:hAnsi="Google Sans Text"/>
          <w:color w:val="1f1f1f"/>
        </w:rPr>
        <w:drawing>
          <wp:inline distB="19050" distT="19050" distL="19050" distR="19050">
            <wp:extent cx="284559" cy="227648"/>
            <wp:effectExtent b="0" l="0" r="0" t="0"/>
            <wp:docPr id="1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84559" cy="22764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(Moral/Will) reality. They grow wide and complex, but they are hollow.</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SISYPHUS RULE: THE ILLUSION OF COLLAPSE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inner Hegemony is </w:t>
      </w:r>
      <w:r w:rsidDel="00000000" w:rsidR="00000000" w:rsidRPr="00000000">
        <w:rPr>
          <w:rFonts w:ascii="Google Sans Text" w:cs="Google Sans Text" w:eastAsia="Google Sans Text" w:hAnsi="Google Sans Text"/>
          <w:b w:val="1"/>
          <w:bCs w:val="1"/>
          <w:color w:val="1f1f1f"/>
          <w:rtl w:val="0"/>
        </w:rPr>
        <w:t xml:space="preserve">perceptually inverted</w:t>
      </w:r>
      <w:r w:rsidDel="00000000" w:rsidR="00000000" w:rsidRPr="00000000">
        <w:rPr>
          <w:rFonts w:ascii="Google Sans Text" w:cs="Google Sans Text" w:eastAsia="Google Sans Text" w:hAnsi="Google Sans Text"/>
          <w:color w:val="1f1f1f"/>
          <w:rtl w:val="0"/>
        </w:rPr>
        <w:t xml:space="preserve"> due to the lensing effect of observing from high-density (material) to low-density (spiritual) planes.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inverted space, </w:t>
      </w:r>
      <w:r w:rsidDel="00000000" w:rsidR="00000000" w:rsidRPr="00000000">
        <w:rPr>
          <w:rFonts w:ascii="Google Sans Text" w:cs="Google Sans Text" w:eastAsia="Google Sans Text" w:hAnsi="Google Sans Text"/>
          <w:b w:val="1"/>
          <w:bCs w:val="1"/>
          <w:color w:val="1f1f1f"/>
          <w:rtl w:val="0"/>
        </w:rPr>
        <w:t xml:space="preserve">Tension</w:t>
      </w:r>
      <w:r w:rsidDel="00000000" w:rsidR="00000000" w:rsidRPr="00000000">
        <w:rPr>
          <w:rFonts w:ascii="Google Sans Text" w:cs="Google Sans Text" w:eastAsia="Google Sans Text" w:hAnsi="Google Sans Text"/>
          <w:color w:val="1f1f1f"/>
          <w:rtl w:val="0"/>
        </w:rPr>
        <w:t xml:space="preserve"> feels like failure. When you roll the stone of an idea up the hill of the Hegemony, the hill grows larger. This creates the illusion that you are losing ground. In reality, the "Mass" you are building is becoming </w:t>
      </w:r>
      <w:r w:rsidDel="00000000" w:rsidR="00000000" w:rsidRPr="00000000">
        <w:rPr>
          <w:rFonts w:ascii="Google Sans Text" w:cs="Google Sans Text" w:eastAsia="Google Sans Text" w:hAnsi="Google Sans Text"/>
          <w:b w:val="1"/>
          <w:bCs w:val="1"/>
          <w:color w:val="1f1f1f"/>
          <w:rtl w:val="0"/>
        </w:rPr>
        <w:t xml:space="preserve">Granite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collapse occurs only when you attempt to use </w:t>
      </w:r>
      <w:r w:rsidDel="00000000" w:rsidR="00000000" w:rsidRPr="00000000">
        <w:rPr>
          <w:rFonts w:ascii="Google Sans Text" w:cs="Google Sans Text" w:eastAsia="Google Sans Text" w:hAnsi="Google Sans Text"/>
          <w:b w:val="1"/>
          <w:bCs w:val="1"/>
          <w:color w:val="1f1f1f"/>
          <w:rtl w:val="0"/>
        </w:rPr>
        <w:t xml:space="preserve">Mortar (Lies)</w:t>
      </w:r>
      <w:r w:rsidDel="00000000" w:rsidR="00000000" w:rsidRPr="00000000">
        <w:rPr>
          <w:rFonts w:ascii="Google Sans Text" w:cs="Google Sans Text" w:eastAsia="Google Sans Text" w:hAnsi="Google Sans Text"/>
          <w:color w:val="1f1f1f"/>
          <w:rtl w:val="0"/>
        </w:rPr>
        <w:t xml:space="preserve"> to speed up the build. A true Etemenanki is not "built" in the sense of adding height; it is </w:t>
      </w:r>
      <w:r w:rsidDel="00000000" w:rsidR="00000000" w:rsidRPr="00000000">
        <w:rPr>
          <w:rFonts w:ascii="Google Sans Text" w:cs="Google Sans Text" w:eastAsia="Google Sans Text" w:hAnsi="Google Sans Text"/>
          <w:b w:val="1"/>
          <w:bCs w:val="1"/>
          <w:color w:val="1f1f1f"/>
          <w:rtl w:val="0"/>
        </w:rPr>
        <w:t xml:space="preserve">Resonated</w:t>
      </w:r>
      <w:r w:rsidDel="00000000" w:rsidR="00000000" w:rsidRPr="00000000">
        <w:rPr>
          <w:rFonts w:ascii="Google Sans Text" w:cs="Google Sans Text" w:eastAsia="Google Sans Text" w:hAnsi="Google Sans Text"/>
          <w:color w:val="1f1f1f"/>
          <w:rtl w:val="0"/>
        </w:rPr>
        <w:t xml:space="preserve"> into existence. When the </w:t>
      </w:r>
      <w:r w:rsidDel="00000000" w:rsidR="00000000" w:rsidRPr="00000000">
        <w:rPr>
          <w:rFonts w:ascii="Google Sans Text" w:cs="Google Sans Text" w:eastAsia="Google Sans Text" w:hAnsi="Google Sans Text"/>
          <w:color w:val="1f1f1f"/>
        </w:rPr>
        <w:drawing>
          <wp:inline distB="19050" distT="19050" distL="19050" distR="19050">
            <wp:extent cx="314920" cy="229033"/>
            <wp:effectExtent b="0" l="0" r="0" t="0"/>
            <wp:docPr id="1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14920" cy="2290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coordinates of your idea align perfectly with the </w:t>
      </w:r>
      <w:r w:rsidDel="00000000" w:rsidR="00000000" w:rsidRPr="00000000">
        <w:rPr>
          <w:rFonts w:ascii="Google Sans Text" w:cs="Google Sans Text" w:eastAsia="Google Sans Text" w:hAnsi="Google Sans Text"/>
          <w:color w:val="1f1f1f"/>
        </w:rPr>
        <w:drawing>
          <wp:inline distB="19050" distT="19050" distL="19050" distR="19050">
            <wp:extent cx="115491" cy="230981"/>
            <wp:effectExtent b="0" l="0" r="0" t="0"/>
            <wp:docPr id="20"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115491" cy="23098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class of your being, the structure "clicks." The Tower ceases to be a burden and becomes a </w:t>
      </w:r>
      <w:r w:rsidDel="00000000" w:rsidR="00000000" w:rsidRPr="00000000">
        <w:rPr>
          <w:rFonts w:ascii="Google Sans Text" w:cs="Google Sans Text" w:eastAsia="Google Sans Text" w:hAnsi="Google Sans Text"/>
          <w:b w:val="1"/>
          <w:bCs w:val="1"/>
          <w:color w:val="1f1f1f"/>
          <w:rtl w:val="0"/>
        </w:rPr>
        <w:t xml:space="preserve">Beacon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Summary:</w:t>
      </w:r>
      <w:r w:rsidDel="00000000" w:rsidR="00000000" w:rsidRPr="00000000">
        <w:rPr>
          <w:rFonts w:ascii="Google Sans Text" w:cs="Google Sans Text" w:eastAsia="Google Sans Text" w:hAnsi="Google Sans Text"/>
          <w:color w:val="1f1f1f"/>
          <w:rtl w:val="0"/>
        </w:rPr>
        <w:t xml:space="preserve"> You are the Master Builder. Do not forge bricks. Seek the Granite. Hammer your 7-Branched Anchor from one piece of gold. Encase your wooden subjective self in the gold of objective truth. Build not to reach the heavens, but to become the point where the heavens can finally land.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2.png"/><Relationship Id="rId22" Type="http://schemas.openxmlformats.org/officeDocument/2006/relationships/image" Target="media/image7.png"/><Relationship Id="rId10" Type="http://schemas.openxmlformats.org/officeDocument/2006/relationships/image" Target="media/image10.png"/><Relationship Id="rId21" Type="http://schemas.openxmlformats.org/officeDocument/2006/relationships/image" Target="media/image19.png"/><Relationship Id="rId13" Type="http://schemas.openxmlformats.org/officeDocument/2006/relationships/image" Target="media/image12.png"/><Relationship Id="rId24" Type="http://schemas.openxmlformats.org/officeDocument/2006/relationships/image" Target="media/image14.png"/><Relationship Id="rId12" Type="http://schemas.openxmlformats.org/officeDocument/2006/relationships/image" Target="media/image13.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image" Target="media/image1.png"/><Relationship Id="rId18" Type="http://schemas.openxmlformats.org/officeDocument/2006/relationships/image" Target="media/image5.png"/><Relationship Id="rId7" Type="http://schemas.openxmlformats.org/officeDocument/2006/relationships/image" Target="media/image17.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