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qlg2h7vt1q" w:id="0"/>
      <w:bookmarkEnd w:id="0"/>
      <w:r w:rsidDel="00000000" w:rsidR="00000000" w:rsidRPr="00000000">
        <w:rPr>
          <w:rtl w:val="0"/>
        </w:rPr>
        <w:t xml:space="preserve">Hegemonic Audit: 343-Vector Australianism Index for the Anti-Immigration Agent</w:t>
      </w:r>
    </w:p>
    <w:p w:rsidR="00000000" w:rsidDel="00000000" w:rsidP="00000000" w:rsidRDefault="00000000" w:rsidRPr="00000000" w14:paraId="00000002">
      <w:pPr>
        <w:pStyle w:val="Heading5"/>
        <w:rPr/>
      </w:pPr>
      <w:bookmarkStart w:colFirst="0" w:colLast="0" w:name="_3f1tar3ze00l" w:id="1"/>
      <w:bookmarkEnd w:id="1"/>
      <w:r w:rsidDel="00000000" w:rsidR="00000000" w:rsidRPr="00000000">
        <w:rPr>
          <w:rtl w:val="0"/>
        </w:rPr>
        <w:t xml:space="preserve">1. Audit Methodology and Hegemonic Calibration</w:t>
      </w:r>
    </w:p>
    <w:p w:rsidR="00000000" w:rsidDel="00000000" w:rsidP="00000000" w:rsidRDefault="00000000" w:rsidRPr="00000000" w14:paraId="00000003">
      <w:pPr>
        <w:rPr/>
      </w:pPr>
      <w:r w:rsidDel="00000000" w:rsidR="00000000" w:rsidRPr="00000000">
        <w:rPr>
          <w:rtl w:val="0"/>
        </w:rPr>
        <w:t xml:space="preserve">As the Chief Ethicometric Auditor of the Alethekanon Institute, I hereby submit this diagnostic evaluation of the Anti-Immigration Agent. This audit utilizes the  </w:t>
      </w:r>
      <w:r w:rsidDel="00000000" w:rsidR="00000000" w:rsidRPr="00000000">
        <w:rPr>
          <w:b w:val="1"/>
          <w:bCs w:val="1"/>
          <w:rtl w:val="0"/>
        </w:rPr>
        <w:t xml:space="preserve">Psochic Hegemony</w:t>
      </w:r>
      <w:r w:rsidDel="00000000" w:rsidR="00000000" w:rsidRPr="00000000">
        <w:rPr>
          <w:rtl w:val="0"/>
        </w:rPr>
        <w:t xml:space="preserve">  framework—the definitive methodology for measuring the ruling principles of the mind—to calibrate the agent’s alignment with the Australian national operating system. The  </w:t>
      </w:r>
      <w:r w:rsidDel="00000000" w:rsidR="00000000" w:rsidRPr="00000000">
        <w:rPr>
          <w:b w:val="1"/>
          <w:bCs w:val="1"/>
          <w:rtl w:val="0"/>
        </w:rPr>
        <w:t xml:space="preserve">Australianism Index</w:t>
      </w:r>
      <w:r w:rsidDel="00000000" w:rsidR="00000000" w:rsidRPr="00000000">
        <w:rPr>
          <w:rtl w:val="0"/>
        </w:rPr>
        <w:t xml:space="preserve">  serves as a rigorous measure of "Worldview Integrity," deconstructing the agent’s trajectory to determine if their influence fosters the structural coherence of the state or induces a regressive system failure.The audit is calibrated upon the two fundamental axes of the Harmonia-Helixis framework:| Axis | Vector | +1.0 Coordinate | -1.0 Coordinate || ------ | ------ | ------ | ------ || </w:t>
      </w:r>
      <w:r w:rsidDel="00000000" w:rsidR="00000000" w:rsidRPr="00000000">
        <w:rPr>
          <w:b w:val="1"/>
          <w:bCs w:val="1"/>
          <w:rtl w:val="0"/>
        </w:rPr>
        <w:t xml:space="preserve">Morality (</w:t>
      </w:r>
      <w:r w:rsidDel="00000000" w:rsidR="00000000" w:rsidRPr="00000000">
        <w:rPr>
          <w:rtl w:val="0"/>
        </w:rPr>
        <w:t xml:space="preserve">  </w:t>
      </w:r>
      <w:r w:rsidDel="00000000" w:rsidR="00000000" w:rsidRPr="00000000">
        <w:rPr>
          <w:b w:val="1"/>
          <w:bCs w:val="1"/>
          <w:rtl w:val="0"/>
        </w:rPr>
        <w:t xml:space="preserve">$\upsilon</w:t>
      </w:r>
      <w:r w:rsidDel="00000000" w:rsidR="00000000" w:rsidRPr="00000000">
        <w:rPr>
          <w:rtl w:val="0"/>
        </w:rPr>
        <w:t xml:space="preserve">$  </w:t>
      </w:r>
      <w:r w:rsidDel="00000000" w:rsidR="00000000" w:rsidRPr="00000000">
        <w:rPr>
          <w:b w:val="1"/>
          <w:bCs w:val="1"/>
          <w:rtl w:val="0"/>
        </w:rPr>
        <w:t xml:space="preserve">- Upsilon)</w:t>
      </w:r>
      <w:r w:rsidDel="00000000" w:rsidR="00000000" w:rsidRPr="00000000">
        <w:rPr>
          <w:rtl w:val="0"/>
        </w:rPr>
        <w:t xml:space="preserve"> | </w:t>
      </w:r>
      <w:r w:rsidDel="00000000" w:rsidR="00000000" w:rsidRPr="00000000">
        <w:rPr>
          <w:b w:val="1"/>
          <w:bCs w:val="1"/>
          <w:rtl w:val="0"/>
        </w:rPr>
        <w:t xml:space="preserve">Beneficiary</w:t>
      </w:r>
      <w:r w:rsidDel="00000000" w:rsidR="00000000" w:rsidRPr="00000000">
        <w:rPr>
          <w:rtl w:val="0"/>
        </w:rPr>
        <w:t xml:space="preserve"> | </w:t>
      </w:r>
      <w:r w:rsidDel="00000000" w:rsidR="00000000" w:rsidRPr="00000000">
        <w:rPr>
          <w:b w:val="1"/>
          <w:bCs w:val="1"/>
          <w:rtl w:val="0"/>
        </w:rPr>
        <w:t xml:space="preserve">Universal Benefit</w:t>
      </w:r>
      <w:r w:rsidDel="00000000" w:rsidR="00000000" w:rsidRPr="00000000">
        <w:rPr>
          <w:rtl w:val="0"/>
        </w:rPr>
        <w:t xml:space="preserve"> : Synergy, truth, and progress for all citizens. | </w:t>
      </w:r>
      <w:r w:rsidDel="00000000" w:rsidR="00000000" w:rsidRPr="00000000">
        <w:rPr>
          <w:b w:val="1"/>
          <w:bCs w:val="1"/>
          <w:rtl w:val="0"/>
        </w:rPr>
        <w:t xml:space="preserve">Self/Group Extraction</w:t>
      </w:r>
      <w:r w:rsidDel="00000000" w:rsidR="00000000" w:rsidRPr="00000000">
        <w:rPr>
          <w:rtl w:val="0"/>
        </w:rPr>
        <w:t xml:space="preserve"> : Parasitic serving of an exclusive in-group. || </w:t>
      </w:r>
      <w:r w:rsidDel="00000000" w:rsidR="00000000" w:rsidRPr="00000000">
        <w:rPr>
          <w:b w:val="1"/>
          <w:bCs w:val="1"/>
          <w:rtl w:val="0"/>
        </w:rPr>
        <w:t xml:space="preserve">Will (</w:t>
      </w:r>
      <w:r w:rsidDel="00000000" w:rsidR="00000000" w:rsidRPr="00000000">
        <w:rPr>
          <w:rtl w:val="0"/>
        </w:rPr>
        <w:t xml:space="preserve">  </w:t>
      </w:r>
      <w:r w:rsidDel="00000000" w:rsidR="00000000" w:rsidRPr="00000000">
        <w:rPr>
          <w:b w:val="1"/>
          <w:bCs w:val="1"/>
          <w:rtl w:val="0"/>
        </w:rPr>
        <w:t xml:space="preserve">$\psi</w:t>
      </w:r>
      <w:r w:rsidDel="00000000" w:rsidR="00000000" w:rsidRPr="00000000">
        <w:rPr>
          <w:rtl w:val="0"/>
        </w:rPr>
        <w:t xml:space="preserve">$  </w:t>
      </w:r>
      <w:r w:rsidDel="00000000" w:rsidR="00000000" w:rsidRPr="00000000">
        <w:rPr>
          <w:b w:val="1"/>
          <w:bCs w:val="1"/>
          <w:rtl w:val="0"/>
        </w:rPr>
        <w:t xml:space="preserve">- Psi)</w:t>
      </w:r>
      <w:r w:rsidDel="00000000" w:rsidR="00000000" w:rsidRPr="00000000">
        <w:rPr>
          <w:rtl w:val="0"/>
        </w:rPr>
        <w:t xml:space="preserve"> | </w:t>
      </w:r>
      <w:r w:rsidDel="00000000" w:rsidR="00000000" w:rsidRPr="00000000">
        <w:rPr>
          <w:b w:val="1"/>
          <w:bCs w:val="1"/>
          <w:rtl w:val="0"/>
        </w:rPr>
        <w:t xml:space="preserve">Mode of Action</w:t>
      </w:r>
      <w:r w:rsidDel="00000000" w:rsidR="00000000" w:rsidRPr="00000000">
        <w:rPr>
          <w:rtl w:val="0"/>
        </w:rPr>
        <w:t xml:space="preserve"> | </w:t>
      </w:r>
      <w:r w:rsidDel="00000000" w:rsidR="00000000" w:rsidRPr="00000000">
        <w:rPr>
          <w:b w:val="1"/>
          <w:bCs w:val="1"/>
          <w:rtl w:val="0"/>
        </w:rPr>
        <w:t xml:space="preserve">Proactive Will</w:t>
      </w:r>
      <w:r w:rsidDel="00000000" w:rsidR="00000000" w:rsidRPr="00000000">
        <w:rPr>
          <w:rtl w:val="0"/>
        </w:rPr>
        <w:t xml:space="preserve"> : Creative, generative, and building actions. | </w:t>
      </w:r>
      <w:r w:rsidDel="00000000" w:rsidR="00000000" w:rsidRPr="00000000">
        <w:rPr>
          <w:b w:val="1"/>
          <w:bCs w:val="1"/>
          <w:rtl w:val="0"/>
        </w:rPr>
        <w:t xml:space="preserve">Suppressive Will</w:t>
      </w:r>
      <w:r w:rsidDel="00000000" w:rsidR="00000000" w:rsidRPr="00000000">
        <w:rPr>
          <w:rtl w:val="0"/>
        </w:rPr>
        <w:t xml:space="preserve"> : Restrictive, destructive, or preventative actions. |</w:t>
      </w:r>
    </w:p>
    <w:p w:rsidR="00000000" w:rsidDel="00000000" w:rsidP="00000000" w:rsidRDefault="00000000" w:rsidRPr="00000000" w14:paraId="00000004">
      <w:pPr>
        <w:rPr/>
      </w:pPr>
      <w:r w:rsidDel="00000000" w:rsidR="00000000" w:rsidRPr="00000000">
        <w:rPr>
          <w:b w:val="1"/>
          <w:bCs w:val="1"/>
          <w:rtl w:val="0"/>
        </w:rPr>
        <w:t xml:space="preserve">Scoring Logic and the Helixis Tensor</w:t>
      </w:r>
      <w:r w:rsidDel="00000000" w:rsidR="00000000" w:rsidRPr="00000000">
        <w:rPr>
          <w:rtl w:val="0"/>
        </w:rPr>
        <w:t xml:space="preserve">  The 343-vector audit (structured in seven fractal planes of 49) employs trinary scoring: a  </w:t>
      </w:r>
      <w:r w:rsidDel="00000000" w:rsidR="00000000" w:rsidRPr="00000000">
        <w:rPr>
          <w:b w:val="1"/>
          <w:bCs w:val="1"/>
          <w:rtl w:val="0"/>
        </w:rPr>
        <w:t xml:space="preserve">Hit (+1)</w:t>
      </w:r>
      <w:r w:rsidDel="00000000" w:rsidR="00000000" w:rsidRPr="00000000">
        <w:rPr>
          <w:rtl w:val="0"/>
        </w:rPr>
        <w:t xml:space="preserve">  for proactive alignment, a  </w:t>
      </w:r>
      <w:r w:rsidDel="00000000" w:rsidR="00000000" w:rsidRPr="00000000">
        <w:rPr>
          <w:b w:val="1"/>
          <w:bCs w:val="1"/>
          <w:rtl w:val="0"/>
        </w:rPr>
        <w:t xml:space="preserve">Fail (-1)</w:t>
      </w:r>
      <w:r w:rsidDel="00000000" w:rsidR="00000000" w:rsidRPr="00000000">
        <w:rPr>
          <w:rtl w:val="0"/>
        </w:rPr>
        <w:t xml:space="preserve">  for active suppression or extraction, and a  </w:t>
      </w:r>
      <w:r w:rsidDel="00000000" w:rsidR="00000000" w:rsidRPr="00000000">
        <w:rPr>
          <w:b w:val="1"/>
          <w:bCs w:val="1"/>
          <w:rtl w:val="0"/>
        </w:rPr>
        <w:t xml:space="preserve">Miss (0)</w:t>
      </w:r>
      <w:r w:rsidDel="00000000" w:rsidR="00000000" w:rsidRPr="00000000">
        <w:rPr>
          <w:rtl w:val="0"/>
        </w:rPr>
        <w:t xml:space="preserve">  for non-engagement. Deception is identified via the  </w:t>
      </w:r>
      <w:r w:rsidDel="00000000" w:rsidR="00000000" w:rsidRPr="00000000">
        <w:rPr>
          <w:b w:val="1"/>
          <w:bCs w:val="1"/>
          <w:rtl w:val="0"/>
        </w:rPr>
        <w:t xml:space="preserve">Helixis Tensor</w:t>
      </w:r>
      <w:r w:rsidDel="00000000" w:rsidR="00000000" w:rsidRPr="00000000">
        <w:rPr>
          <w:rtl w:val="0"/>
        </w:rPr>
        <w:t xml:space="preserve"> , which deconstructs the agent's narrative into three operative layers: the  </w:t>
      </w:r>
      <w:r w:rsidDel="00000000" w:rsidR="00000000" w:rsidRPr="00000000">
        <w:rPr>
          <w:b w:val="1"/>
          <w:bCs w:val="1"/>
          <w:rtl w:val="0"/>
        </w:rPr>
        <w:t xml:space="preserve">Bait</w:t>
      </w:r>
      <w:r w:rsidDel="00000000" w:rsidR="00000000" w:rsidRPr="00000000">
        <w:rPr>
          <w:rtl w:val="0"/>
        </w:rPr>
        <w:t xml:space="preserve">  (the sympathetic populist hook), the  </w:t>
      </w:r>
      <w:r w:rsidDel="00000000" w:rsidR="00000000" w:rsidRPr="00000000">
        <w:rPr>
          <w:b w:val="1"/>
          <w:bCs w:val="1"/>
          <w:rtl w:val="0"/>
        </w:rPr>
        <w:t xml:space="preserve">Cover</w:t>
      </w:r>
      <w:r w:rsidDel="00000000" w:rsidR="00000000" w:rsidRPr="00000000">
        <w:rPr>
          <w:rtl w:val="0"/>
        </w:rPr>
        <w:t xml:space="preserve">  (the universalist moral justification), and the  </w:t>
      </w:r>
      <w:r w:rsidDel="00000000" w:rsidR="00000000" w:rsidRPr="00000000">
        <w:rPr>
          <w:b w:val="1"/>
          <w:bCs w:val="1"/>
          <w:rtl w:val="0"/>
        </w:rPr>
        <w:t xml:space="preserve">True Intent</w:t>
      </w:r>
      <w:r w:rsidDel="00000000" w:rsidR="00000000" w:rsidRPr="00000000">
        <w:rPr>
          <w:rtl w:val="0"/>
        </w:rPr>
        <w:t xml:space="preserve">  (the hidden extractive or exclusionary goal).Having calibrated the framework, we proceed to the first fractal level of analysis: the agent’s psychological construction.</w:t>
      </w:r>
    </w:p>
    <w:p w:rsidR="00000000" w:rsidDel="00000000" w:rsidP="00000000" w:rsidRDefault="00000000" w:rsidRPr="00000000" w14:paraId="00000005">
      <w:pPr>
        <w:pStyle w:val="Heading5"/>
        <w:rPr/>
      </w:pPr>
      <w:bookmarkStart w:colFirst="0" w:colLast="0" w:name="_xzuyjqaxtwq7" w:id="2"/>
      <w:bookmarkEnd w:id="2"/>
      <w:r w:rsidDel="00000000" w:rsidR="00000000" w:rsidRPr="00000000">
        <w:rPr>
          <w:rtl w:val="0"/>
        </w:rPr>
        <w:t xml:space="preserve">2. Plane 1 Audit: The Plane of Identity (The Who)</w:t>
      </w:r>
    </w:p>
    <w:p w:rsidR="00000000" w:rsidDel="00000000" w:rsidP="00000000" w:rsidRDefault="00000000" w:rsidRPr="00000000" w14:paraId="00000006">
      <w:pPr>
        <w:rPr>
          <w:b w:val="1"/>
          <w:bCs w:val="1"/>
        </w:rPr>
      </w:pPr>
      <w:r w:rsidDel="00000000" w:rsidR="00000000" w:rsidRPr="00000000">
        <w:rPr>
          <w:rtl w:val="0"/>
        </w:rPr>
        <w:t xml:space="preserve">The identity of the Australian agent is historically filtered through the  </w:t>
      </w:r>
      <w:r w:rsidDel="00000000" w:rsidR="00000000" w:rsidRPr="00000000">
        <w:rPr>
          <w:b w:val="1"/>
          <w:bCs w:val="1"/>
          <w:rtl w:val="0"/>
        </w:rPr>
        <w:t xml:space="preserve">Horizontal Brotherhood</w:t>
      </w:r>
      <w:r w:rsidDel="00000000" w:rsidR="00000000" w:rsidRPr="00000000">
        <w:rPr>
          <w:rtl w:val="0"/>
        </w:rPr>
        <w:t xml:space="preserve"> , which demands the radical leveling of status, and  </w:t>
      </w:r>
      <w:r w:rsidDel="00000000" w:rsidR="00000000" w:rsidRPr="00000000">
        <w:rPr>
          <w:b w:val="1"/>
          <w:bCs w:val="1"/>
          <w:rtl w:val="0"/>
        </w:rPr>
        <w:t xml:space="preserve">Larrikin Skepticism</w:t>
      </w:r>
      <w:r w:rsidDel="00000000" w:rsidR="00000000" w:rsidRPr="00000000">
        <w:rPr>
          <w:rtl w:val="0"/>
        </w:rPr>
        <w:t xml:space="preserve"> , which serves as a recursive filter against centralized authority. To achieve populist legitimacy, the agent must inhabit the "Battler" and "Larrikin" archetypes, using these cultural totems as currency to validate their position within the brotherhood.</w:t>
      </w:r>
      <w:r w:rsidDel="00000000" w:rsidR="00000000" w:rsidRPr="00000000">
        <w:rPr>
          <w:b w:val="1"/>
          <w:bCs w:val="1"/>
          <w:rtl w:val="0"/>
        </w:rPr>
        <w:t xml:space="preserve">49-Vector Identity Audit (Representative Sample)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 Aus vector: Mateship (1.1.1) | judgement coords: +0.7, +0.3 | hit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 Aus vector: The Larrikin (1.1.2) | judgement coords: +0.4, +0.3 | hit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 Aus vector: The Battler (1.1.3) | judgement coords: +0.6, +0.5 | hit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 Aus vector: Indigenous Custodian (1.1.6) | judgement coords: +0.9, +0.5 | fail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 Aus vector: The Fair Go (1.2.1) | judgement coords: +0.9, +0.5 | hit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 Aus vector: White Australia (1.6.7) | judgement coords: -0.9, +0.5 | hit }</w:t>
      </w:r>
      <w:r w:rsidDel="00000000" w:rsidR="00000000" w:rsidRPr="00000000">
        <w:rPr>
          <w:b w:val="1"/>
          <w:bCs w:val="1"/>
          <w:rtl w:val="0"/>
        </w:rPr>
        <w:t xml:space="preserve">Analysis: The "So What?" Layer</w:t>
      </w:r>
      <w:r w:rsidDel="00000000" w:rsidR="00000000" w:rsidRPr="00000000">
        <w:rPr>
          <w:rtl w:val="0"/>
        </w:rPr>
        <w:t xml:space="preserve">  The agent’s identity profile is a sophisticated application of the Helixis Tensor. They utilize the "Battler" (1.1.3) as the primary  </w:t>
      </w:r>
      <w:r w:rsidDel="00000000" w:rsidR="00000000" w:rsidRPr="00000000">
        <w:rPr>
          <w:b w:val="1"/>
          <w:bCs w:val="1"/>
          <w:rtl w:val="0"/>
        </w:rPr>
        <w:t xml:space="preserve">Bait</w:t>
      </w:r>
      <w:r w:rsidDel="00000000" w:rsidR="00000000" w:rsidRPr="00000000">
        <w:rPr>
          <w:rtl w:val="0"/>
        </w:rPr>
        <w:t xml:space="preserve">  to attract those feeling the "Stain of Shame" or economic anxiety. This is wrapped in the  </w:t>
      </w:r>
      <w:r w:rsidDel="00000000" w:rsidR="00000000" w:rsidRPr="00000000">
        <w:rPr>
          <w:b w:val="1"/>
          <w:bCs w:val="1"/>
          <w:rtl w:val="0"/>
        </w:rPr>
        <w:t xml:space="preserve">Cover</w:t>
      </w:r>
      <w:r w:rsidDel="00000000" w:rsidR="00000000" w:rsidRPr="00000000">
        <w:rPr>
          <w:rtl w:val="0"/>
        </w:rPr>
        <w:t xml:space="preserve">  of "The Fair Go" (1.2.1), a universalist narrative of civilizational decency. However, the high alignment with "White Australia" (1.6.7) reveals the  </w:t>
      </w:r>
      <w:r w:rsidDel="00000000" w:rsidR="00000000" w:rsidRPr="00000000">
        <w:rPr>
          <w:b w:val="1"/>
          <w:bCs w:val="1"/>
          <w:rtl w:val="0"/>
        </w:rPr>
        <w:t xml:space="preserve">True Intent</w:t>
      </w:r>
      <w:r w:rsidDel="00000000" w:rsidR="00000000" w:rsidRPr="00000000">
        <w:rPr>
          <w:rtl w:val="0"/>
        </w:rPr>
        <w:t xml:space="preserve"> : the shrinking of the horizontal brotherhood to an exclusive racialized in-group. This creates a regressive trajectory, pulling the national identity back toward its most restrictive 1901-era origins.Having defined the agent’s psychological mask, we now turn to the structural definitions that provide their regulatory theater: The Plane of Definition.</w:t>
      </w:r>
    </w:p>
    <w:p w:rsidR="00000000" w:rsidDel="00000000" w:rsidP="00000000" w:rsidRDefault="00000000" w:rsidRPr="00000000" w14:paraId="0000000D">
      <w:pPr>
        <w:pStyle w:val="Heading5"/>
        <w:rPr/>
      </w:pPr>
      <w:bookmarkStart w:colFirst="0" w:colLast="0" w:name="_iaisf4ip3kco" w:id="3"/>
      <w:bookmarkEnd w:id="3"/>
      <w:r w:rsidDel="00000000" w:rsidR="00000000" w:rsidRPr="00000000">
        <w:rPr>
          <w:rtl w:val="0"/>
        </w:rPr>
        <w:t xml:space="preserve">3. Plane 2 Audit: The Plane of Definition (The What)</w:t>
      </w:r>
    </w:p>
    <w:p w:rsidR="00000000" w:rsidDel="00000000" w:rsidP="00000000" w:rsidRDefault="00000000" w:rsidRPr="00000000" w14:paraId="0000000E">
      <w:pPr>
        <w:rPr>
          <w:b w:val="1"/>
          <w:bCs w:val="1"/>
        </w:rPr>
      </w:pPr>
      <w:r w:rsidDel="00000000" w:rsidR="00000000" w:rsidRPr="00000000">
        <w:rPr>
          <w:rtl w:val="0"/>
        </w:rPr>
        <w:t xml:space="preserve">Plane 2 audits the state’s regulatory mechanisms and the "Crimson Thread"—the historical assertion of racial kinship—versus the stated universal goal of "Peace, Order, and Good Government."</w:t>
      </w:r>
      <w:r w:rsidDel="00000000" w:rsidR="00000000" w:rsidRPr="00000000">
        <w:rPr>
          <w:b w:val="1"/>
          <w:bCs w:val="1"/>
          <w:rtl w:val="0"/>
        </w:rPr>
        <w:t xml:space="preserve">49-Vector Definition Audit (Representative Sample)</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 Aus vector: The Crimson Thread (2.4.1) | judgement coords: -0.4, +0.5 | hit }</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 Aus vector: A Bulwark (2.4.3) | judgement coords: -0.3, +0.6 | hit }</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 Aus vector: The Great Silence (2.7.6) | judgement coords: -0.8, -0.6 | hit }</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 Aus vector: Voice (2.7.7) | judgement coords: +0.9, +0.6 | fail }</w:t>
      </w:r>
      <w:r w:rsidDel="00000000" w:rsidR="00000000" w:rsidRPr="00000000">
        <w:rPr>
          <w:b w:val="1"/>
          <w:bCs w:val="1"/>
          <w:rtl w:val="0"/>
        </w:rPr>
        <w:t xml:space="preserve">Analysis: The "So What?" Layer</w:t>
      </w:r>
      <w:r w:rsidDel="00000000" w:rsidR="00000000" w:rsidRPr="00000000">
        <w:rPr>
          <w:rtl w:val="0"/>
        </w:rPr>
        <w:t xml:space="preserve">  A profound  </w:t>
      </w:r>
      <w:r w:rsidDel="00000000" w:rsidR="00000000" w:rsidRPr="00000000">
        <w:rPr>
          <w:b w:val="1"/>
          <w:bCs w:val="1"/>
          <w:rtl w:val="0"/>
        </w:rPr>
        <w:t xml:space="preserve">Hypocrisy Gap (</w:t>
      </w:r>
      <w:r w:rsidDel="00000000" w:rsidR="00000000" w:rsidRPr="00000000">
        <w:rPr>
          <w:rtl w:val="0"/>
        </w:rPr>
        <w:t xml:space="preserve">  </w:t>
      </w:r>
      <w:r w:rsidDel="00000000" w:rsidR="00000000" w:rsidRPr="00000000">
        <w:rPr>
          <w:b w:val="1"/>
          <w:bCs w:val="1"/>
          <w:rtl w:val="0"/>
        </w:rPr>
        <w:t xml:space="preserve">$\Delta</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rtl w:val="0"/>
        </w:rPr>
        <w:t xml:space="preserve">  exists between the agent’s stated commitment to stability and their active assertion of the "Crimson Thread" (racial exclusion) and "A Bulwark" (fear-driven defense). By participating in "The Great Silence" regarding Indigenous history while failing the "Voice" vector, the agent induces "The Gridlock"—a state of systemic seizure, analogous to the 1975 constitutional crisis, where the institutional framework fails to resolve its internal moral contradictions.From the structural definitions of the state, we transition to the geographic and contextual territory of the agent's influence.</w:t>
      </w:r>
    </w:p>
    <w:p w:rsidR="00000000" w:rsidDel="00000000" w:rsidP="00000000" w:rsidRDefault="00000000" w:rsidRPr="00000000" w14:paraId="00000013">
      <w:pPr>
        <w:pStyle w:val="Heading5"/>
        <w:rPr/>
      </w:pPr>
      <w:bookmarkStart w:colFirst="0" w:colLast="0" w:name="_h9pkaksna2j4" w:id="4"/>
      <w:bookmarkEnd w:id="4"/>
      <w:r w:rsidDel="00000000" w:rsidR="00000000" w:rsidRPr="00000000">
        <w:rPr>
          <w:rtl w:val="0"/>
        </w:rPr>
        <w:t xml:space="preserve">4. Plane 3 Audit: The Plane of Place (The Where)</w:t>
      </w:r>
    </w:p>
    <w:p w:rsidR="00000000" w:rsidDel="00000000" w:rsidP="00000000" w:rsidRDefault="00000000" w:rsidRPr="00000000" w14:paraId="00000014">
      <w:pPr>
        <w:rPr>
          <w:b w:val="1"/>
          <w:bCs w:val="1"/>
        </w:rPr>
      </w:pPr>
      <w:r w:rsidDel="00000000" w:rsidR="00000000" w:rsidRPr="00000000">
        <w:rPr>
          <w:rtl w:val="0"/>
        </w:rPr>
        <w:t xml:space="preserve">The geography of the agent's influence is defined by the tension between the "Fringe" (globalized coastal elites) and the "Void" (the Bush and the Red Centre). This tension is leveraged to delegitimize the former in favor of the latter.</w:t>
      </w:r>
      <w:r w:rsidDel="00000000" w:rsidR="00000000" w:rsidRPr="00000000">
        <w:rPr>
          <w:b w:val="1"/>
          <w:bCs w:val="1"/>
          <w:rtl w:val="0"/>
        </w:rPr>
        <w:t xml:space="preserve">49-Vector Place Audit (Representative Sample)</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 Aus vector: The Bush (3.1.1) | judgement coords: +0.5, -0.3 | hit }</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 Aus vector: Terra Nullius (3.1.6) | judgement coords: -0.9, +0.5 | hit }</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 Aus vector: The Suburb (3.1.7) | judgement coords: +0.4, -0.4 | hit }</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 Aus vector: The Bush Capital (3.2.3) | judgement coords: +0.4, -0.3 | fail }</w:t>
      </w:r>
      <w:r w:rsidDel="00000000" w:rsidR="00000000" w:rsidRPr="00000000">
        <w:rPr>
          <w:b w:val="1"/>
          <w:bCs w:val="1"/>
          <w:rtl w:val="0"/>
        </w:rPr>
        <w:t xml:space="preserve">Analysis: The "So What?" Layer</w:t>
      </w:r>
      <w:r w:rsidDel="00000000" w:rsidR="00000000" w:rsidRPr="00000000">
        <w:rPr>
          <w:rtl w:val="0"/>
        </w:rPr>
        <w:t xml:space="preserve">  The agent weaponizes  </w:t>
      </w:r>
      <w:r w:rsidDel="00000000" w:rsidR="00000000" w:rsidRPr="00000000">
        <w:rPr>
          <w:b w:val="1"/>
          <w:bCs w:val="1"/>
          <w:rtl w:val="0"/>
        </w:rPr>
        <w:t xml:space="preserve">Colonial Anxiety</w:t>
      </w:r>
      <w:r w:rsidDel="00000000" w:rsidR="00000000" w:rsidRPr="00000000">
        <w:rPr>
          <w:rtl w:val="0"/>
        </w:rPr>
        <w:t xml:space="preserve">  and the  </w:t>
      </w:r>
      <w:r w:rsidDel="00000000" w:rsidR="00000000" w:rsidRPr="00000000">
        <w:rPr>
          <w:b w:val="1"/>
          <w:bCs w:val="1"/>
          <w:rtl w:val="0"/>
        </w:rPr>
        <w:t xml:space="preserve">Tyranny of Distance</w:t>
      </w:r>
      <w:r w:rsidDel="00000000" w:rsidR="00000000" w:rsidRPr="00000000">
        <w:rPr>
          <w:rtl w:val="0"/>
        </w:rPr>
        <w:t xml:space="preserve">  to frame the Australian interior as a besieged fortress. By upholding the legal fiction of "Terra Nullius," they justify an isolationist policy that rejects globalized integration. The "Suburb" (3.1.7) is thus transformed from a site of growth into a defensive "Retreat" against a perceived threatening world, effectively isolationist and regressive.Having mapped the agent’s territory, we must probe the underlying motivations and drives that fuel this exclusionary worldview.</w:t>
      </w:r>
    </w:p>
    <w:p w:rsidR="00000000" w:rsidDel="00000000" w:rsidP="00000000" w:rsidRDefault="00000000" w:rsidRPr="00000000" w14:paraId="00000019">
      <w:pPr>
        <w:pStyle w:val="Heading5"/>
        <w:rPr/>
      </w:pPr>
      <w:bookmarkStart w:colFirst="0" w:colLast="0" w:name="_uj8cwahthbsd" w:id="5"/>
      <w:bookmarkEnd w:id="5"/>
      <w:r w:rsidDel="00000000" w:rsidR="00000000" w:rsidRPr="00000000">
        <w:rPr>
          <w:rtl w:val="0"/>
        </w:rPr>
        <w:t xml:space="preserve">5. Plane 4 Audit: The Plane of Drive (The Why)</w:t>
      </w:r>
    </w:p>
    <w:p w:rsidR="00000000" w:rsidDel="00000000" w:rsidP="00000000" w:rsidRDefault="00000000" w:rsidRPr="00000000" w14:paraId="0000001A">
      <w:pPr>
        <w:rPr>
          <w:b w:val="1"/>
          <w:bCs w:val="1"/>
        </w:rPr>
      </w:pPr>
      <w:r w:rsidDel="00000000" w:rsidR="00000000" w:rsidRPr="00000000">
        <w:rPr>
          <w:rtl w:val="0"/>
        </w:rPr>
        <w:t xml:space="preserve">The underlying motivation is measured through the conflict between the "Volunteer" (universal service) and the "Bludger" (parasitic extraction), a dynamic that fuels the agent's exclusionary logic.</w:t>
      </w:r>
      <w:r w:rsidDel="00000000" w:rsidR="00000000" w:rsidRPr="00000000">
        <w:rPr>
          <w:b w:val="1"/>
          <w:bCs w:val="1"/>
          <w:rtl w:val="0"/>
        </w:rPr>
        <w:t xml:space="preserve">49-Vector Drive Audit (Representative Sample)</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 Aus vector: Populate or Perish (4.4.1) | judgement coords: -0.3, +0.5 | hit }</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 Aus vector: The Bludger (4.1.2) | judgement coords: -0.6, -0.5 | hit }</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 Aus vector: The Knocker (4.1.3) | judgement coords: -0.4, -0.3 | hit }</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 Aus vector: Tall Poppy Syndrome (4.4.2) | judgement coords: -0.4, +0.4 | hit }</w:t>
      </w:r>
      <w:r w:rsidDel="00000000" w:rsidR="00000000" w:rsidRPr="00000000">
        <w:rPr>
          <w:b w:val="1"/>
          <w:bCs w:val="1"/>
          <w:rtl w:val="0"/>
        </w:rPr>
        <w:t xml:space="preserve">Analysis: The "So What?" Layer</w:t>
      </w:r>
      <w:r w:rsidDel="00000000" w:rsidR="00000000" w:rsidRPr="00000000">
        <w:rPr>
          <w:rtl w:val="0"/>
        </w:rPr>
        <w:t xml:space="preserve">  The agent’s drive follows a  </w:t>
      </w:r>
      <w:r w:rsidDel="00000000" w:rsidR="00000000" w:rsidRPr="00000000">
        <w:rPr>
          <w:b w:val="1"/>
          <w:bCs w:val="1"/>
          <w:rtl w:val="0"/>
        </w:rPr>
        <w:t xml:space="preserve">Path to Nowhere (Regression)</w:t>
      </w:r>
      <w:r w:rsidDel="00000000" w:rsidR="00000000" w:rsidRPr="00000000">
        <w:rPr>
          <w:rtl w:val="0"/>
        </w:rPr>
        <w:t xml:space="preserve"> . By labeling the "Other" as a "Bludger" and utilizing the "Knocker" impulse to level dissenting expertise, the agent attempts to resolve an internal "Stain of Shame" (4.6.1). This drive is fueled by  </w:t>
      </w:r>
      <w:r w:rsidDel="00000000" w:rsidR="00000000" w:rsidRPr="00000000">
        <w:rPr>
          <w:b w:val="1"/>
          <w:bCs w:val="1"/>
          <w:rtl w:val="0"/>
        </w:rPr>
        <w:t xml:space="preserve">Exclusionary Anxiety</w:t>
      </w:r>
      <w:r w:rsidDel="00000000" w:rsidR="00000000" w:rsidRPr="00000000">
        <w:rPr>
          <w:rtl w:val="0"/>
        </w:rPr>
        <w:t xml:space="preserve"> , where the fear of "Perishing" is used to justify the suppression of national progress in favor of protecting unearned luck.With the drive identified, we examine the procedural methods used by the agent to enact their worldview.</w:t>
      </w:r>
    </w:p>
    <w:p w:rsidR="00000000" w:rsidDel="00000000" w:rsidP="00000000" w:rsidRDefault="00000000" w:rsidRPr="00000000" w14:paraId="0000001F">
      <w:pPr>
        <w:pStyle w:val="Heading5"/>
        <w:rPr/>
      </w:pPr>
      <w:bookmarkStart w:colFirst="0" w:colLast="0" w:name="_j9wc18odd8ga" w:id="6"/>
      <w:bookmarkEnd w:id="6"/>
      <w:r w:rsidDel="00000000" w:rsidR="00000000" w:rsidRPr="00000000">
        <w:rPr>
          <w:rtl w:val="0"/>
        </w:rPr>
        <w:t xml:space="preserve">6. Plane 5 Audit: The Plane of Method (The How)</w:t>
      </w:r>
    </w:p>
    <w:p w:rsidR="00000000" w:rsidDel="00000000" w:rsidP="00000000" w:rsidRDefault="00000000" w:rsidRPr="00000000" w14:paraId="00000020">
      <w:pPr>
        <w:rPr>
          <w:b w:val="1"/>
          <w:bCs w:val="1"/>
        </w:rPr>
      </w:pPr>
      <w:r w:rsidDel="00000000" w:rsidR="00000000" w:rsidRPr="00000000">
        <w:rPr>
          <w:rtl w:val="0"/>
        </w:rPr>
        <w:t xml:space="preserve">This plane audits the legitimacy of the agent’s methods, focusing on the procedural authority of the "Umpire" versus the populist "Pub Test."</w:t>
      </w:r>
      <w:r w:rsidDel="00000000" w:rsidR="00000000" w:rsidRPr="00000000">
        <w:rPr>
          <w:b w:val="1"/>
          <w:bCs w:val="1"/>
          <w:rtl w:val="0"/>
        </w:rPr>
        <w:t xml:space="preserve">49-Vector Method Audit (Representative Sample)</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 Aus vector: The Pub Test (5.4.1) | judgement coords: +0.4, -0.3 | hit }</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 Aus vector: The Umpire (5.1.5) | judgement coords: +0.7, +0.4 | fail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 Aus vector: The Whistleblower (5.1.4) | judgement coords: +0.9, +0.7 | hit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 Aus vector: The Shortcut (5.5.5) | judgement coords: -0.4, +0.3 | hit }</w:t>
      </w:r>
      <w:r w:rsidDel="00000000" w:rsidR="00000000" w:rsidRPr="00000000">
        <w:rPr>
          <w:b w:val="1"/>
          <w:bCs w:val="1"/>
          <w:rtl w:val="0"/>
        </w:rPr>
        <w:t xml:space="preserve">Analysis: The "So What?" Layer</w:t>
      </w:r>
      <w:r w:rsidDel="00000000" w:rsidR="00000000" w:rsidRPr="00000000">
        <w:rPr>
          <w:rtl w:val="0"/>
        </w:rPr>
        <w:t xml:space="preserve">  The agent embodies the  </w:t>
      </w:r>
      <w:r w:rsidDel="00000000" w:rsidR="00000000" w:rsidRPr="00000000">
        <w:rPr>
          <w:b w:val="1"/>
          <w:bCs w:val="1"/>
          <w:rtl w:val="0"/>
        </w:rPr>
        <w:t xml:space="preserve">Umpire Paradox</w:t>
      </w:r>
      <w:r w:rsidDel="00000000" w:rsidR="00000000" w:rsidRPr="00000000">
        <w:rPr>
          <w:rtl w:val="0"/>
        </w:rPr>
        <w:t xml:space="preserve"> : they claim to value the Rule of Law while actively attacking the Umpires—institutional arbiters such as the Australian Electoral Commission (AEC) and the High Court—when their rulings contradict the agent's group interest. By favoring the "Pub Test"—a logic of front-bar utility—over complex truth, the agent relies on the "Shortcut" (5.5.5). These methods provide immediate emotional satisfaction to a base but fundamentally undermine the nation’s institutional integrity.We now turn to the ancestral causes and historical foundations that ground the agent’s regressive logic.</w:t>
      </w:r>
    </w:p>
    <w:p w:rsidR="00000000" w:rsidDel="00000000" w:rsidP="00000000" w:rsidRDefault="00000000" w:rsidRPr="00000000" w14:paraId="00000025">
      <w:pPr>
        <w:pStyle w:val="Heading5"/>
        <w:rPr/>
      </w:pPr>
      <w:bookmarkStart w:colFirst="0" w:colLast="0" w:name="_5fkylqgjfkl0" w:id="7"/>
      <w:bookmarkEnd w:id="7"/>
      <w:r w:rsidDel="00000000" w:rsidR="00000000" w:rsidRPr="00000000">
        <w:rPr>
          <w:rtl w:val="0"/>
        </w:rPr>
        <w:t xml:space="preserve">7. Plane 6 Audit: The Plane of Foundation (The Cause)</w:t>
      </w:r>
    </w:p>
    <w:p w:rsidR="00000000" w:rsidDel="00000000" w:rsidP="00000000" w:rsidRDefault="00000000" w:rsidRPr="00000000" w14:paraId="00000026">
      <w:pPr>
        <w:rPr>
          <w:b w:val="1"/>
          <w:bCs w:val="1"/>
        </w:rPr>
      </w:pPr>
      <w:r w:rsidDel="00000000" w:rsidR="00000000" w:rsidRPr="00000000">
        <w:rPr>
          <w:rtl w:val="0"/>
        </w:rPr>
        <w:t xml:space="preserve">The foundational audit analyzes the struggle between the "Original Sin" of dispossession and the state’s "Capacity for Correction."</w:t>
      </w:r>
      <w:r w:rsidDel="00000000" w:rsidR="00000000" w:rsidRPr="00000000">
        <w:rPr>
          <w:b w:val="1"/>
          <w:bCs w:val="1"/>
          <w:rtl w:val="0"/>
        </w:rPr>
        <w:t xml:space="preserve">49-Vector Foundation Audit (Representative Sample)</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 Aus vector: Terra Nullius (6.3.1) | judgement coords: -0.9, +0.5 | hit }</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 Aus vector: White Australia Policy (6.3.6) | judgement coords: -0.9, +0.5 | hit }</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 Aus vector: Mabo Decision (6.3.7) | judgement coords: +0.9, +0.7 | fail }</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 Aus vector: Unfinished Business (6.7.6) | judgement coords: +0.8, +0.7 | fail }</w:t>
      </w:r>
      <w:r w:rsidDel="00000000" w:rsidR="00000000" w:rsidRPr="00000000">
        <w:rPr>
          <w:b w:val="1"/>
          <w:bCs w:val="1"/>
          <w:rtl w:val="0"/>
        </w:rPr>
        <w:t xml:space="preserve">Analysis: The "So What?" Layer</w:t>
      </w:r>
      <w:r w:rsidDel="00000000" w:rsidR="00000000" w:rsidRPr="00000000">
        <w:rPr>
          <w:rtl w:val="0"/>
        </w:rPr>
        <w:t xml:space="preserve">  The agent’s worldview is anchored firmly at the  </w:t>
      </w:r>
      <w:r w:rsidDel="00000000" w:rsidR="00000000" w:rsidRPr="00000000">
        <w:rPr>
          <w:b w:val="1"/>
          <w:bCs w:val="1"/>
          <w:rtl w:val="0"/>
        </w:rPr>
        <w:t xml:space="preserve">1901 Exclusionary Gate</w:t>
      </w:r>
      <w:r w:rsidDel="00000000" w:rsidR="00000000" w:rsidRPr="00000000">
        <w:rPr>
          <w:rtl w:val="0"/>
        </w:rPr>
        <w:t xml:space="preserve"> . By adhering to the fictions of "Terra Nullius" and the "White Australia Policy," they actively deny First Nations continuity. This represents a total rejection of the "Capacity for Correction" offered by the Mabo decision, choosing instead to sustain the foundational lie rather than participate in legal or moral healing.Finally, we evaluate the legacy and future impact of the agent’s suppressive will on the national result.</w:t>
      </w:r>
    </w:p>
    <w:p w:rsidR="00000000" w:rsidDel="00000000" w:rsidP="00000000" w:rsidRDefault="00000000" w:rsidRPr="00000000" w14:paraId="0000002B">
      <w:pPr>
        <w:pStyle w:val="Heading5"/>
        <w:rPr/>
      </w:pPr>
      <w:bookmarkStart w:colFirst="0" w:colLast="0" w:name="_eomvnixxlbmh" w:id="8"/>
      <w:bookmarkEnd w:id="8"/>
      <w:r w:rsidDel="00000000" w:rsidR="00000000" w:rsidRPr="00000000">
        <w:rPr>
          <w:rtl w:val="0"/>
        </w:rPr>
        <w:t xml:space="preserve">8. Plane 7 Audit: The Plane of Result (The Effect)</w:t>
      </w:r>
    </w:p>
    <w:p w:rsidR="00000000" w:rsidDel="00000000" w:rsidP="00000000" w:rsidRDefault="00000000" w:rsidRPr="00000000" w14:paraId="0000002C">
      <w:pPr>
        <w:rPr>
          <w:b w:val="1"/>
          <w:bCs w:val="1"/>
        </w:rPr>
      </w:pPr>
      <w:r w:rsidDel="00000000" w:rsidR="00000000" w:rsidRPr="00000000">
        <w:rPr>
          <w:rtl w:val="0"/>
        </w:rPr>
        <w:t xml:space="preserve">The final plane evaluates the "Lucky Country" trap—the risk of mediocrity and stasis resulting from the agent's "Suppressive Will."</w:t>
      </w:r>
      <w:r w:rsidDel="00000000" w:rsidR="00000000" w:rsidRPr="00000000">
        <w:rPr>
          <w:b w:val="1"/>
          <w:bCs w:val="1"/>
          <w:rtl w:val="0"/>
        </w:rPr>
        <w:t xml:space="preserve">49-Vector Result Audit (Representative Sample)</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 Aus vector: The Quiet Australian (7.1.1) | judgement coords: +0.3, -0.4 | hit }</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 Aus vector: Multicultural Citizen (7.1.2) | judgement coords: +0.8, +0.5 | fail }</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 Aus vector: The Alliance (7.2.3) | judgement coords: -0.2, -0.5 | hit }</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 Aus vector: Dispossession (7.7.5) | judgement coords: -0.8, -0.7 | hit }</w:t>
      </w:r>
      <w:r w:rsidDel="00000000" w:rsidR="00000000" w:rsidRPr="00000000">
        <w:rPr>
          <w:b w:val="1"/>
          <w:bCs w:val="1"/>
          <w:rtl w:val="0"/>
        </w:rPr>
        <w:t xml:space="preserve">Analysis: The "So What?" Layer</w:t>
      </w:r>
      <w:r w:rsidDel="00000000" w:rsidR="00000000" w:rsidRPr="00000000">
        <w:rPr>
          <w:rtl w:val="0"/>
        </w:rPr>
        <w:t xml:space="preserve">  The agent’s "Suppressive Will" results in a compromised "Good Life." By targeting the "Quiet Australian"—the conformist median—they enforce a state of passive stasis. The result is a nation defined by its "Dispossession" (7.7.5) of original inhabitants and a strategic "Alliance" (7.2.3) of dependence. The agent’s effect is a deliberate regressive pull toward the  </w:t>
      </w:r>
      <w:r w:rsidDel="00000000" w:rsidR="00000000" w:rsidRPr="00000000">
        <w:rPr>
          <w:b w:val="1"/>
          <w:bCs w:val="1"/>
          <w:rtl w:val="0"/>
        </w:rPr>
        <w:t xml:space="preserve">Nihilistic Singularity</w:t>
      </w:r>
      <w:r w:rsidDel="00000000" w:rsidR="00000000" w:rsidRPr="00000000">
        <w:rPr>
          <w:rtl w:val="0"/>
        </w:rPr>
        <w:t xml:space="preserve">  of 1901.</w:t>
      </w:r>
    </w:p>
    <w:p w:rsidR="00000000" w:rsidDel="00000000" w:rsidP="00000000" w:rsidRDefault="00000000" w:rsidRPr="00000000" w14:paraId="00000031">
      <w:pPr>
        <w:pStyle w:val="Heading5"/>
        <w:rPr/>
      </w:pPr>
      <w:bookmarkStart w:colFirst="0" w:colLast="0" w:name="_zgsjnvh143ex" w:id="9"/>
      <w:bookmarkEnd w:id="9"/>
      <w:r w:rsidDel="00000000" w:rsidR="00000000" w:rsidRPr="00000000">
        <w:rPr>
          <w:rtl w:val="0"/>
        </w:rPr>
        <w:t xml:space="preserve">9. Statistical Synthesis and Final Verdict</w:t>
      </w:r>
    </w:p>
    <w:p w:rsidR="00000000" w:rsidDel="00000000" w:rsidP="00000000" w:rsidRDefault="00000000" w:rsidRPr="00000000" w14:paraId="00000032">
      <w:pPr>
        <w:rPr>
          <w:b w:val="1"/>
          <w:bCs w:val="1"/>
        </w:rPr>
      </w:pPr>
      <w:r w:rsidDel="00000000" w:rsidR="00000000" w:rsidRPr="00000000">
        <w:rPr>
          <w:b w:val="1"/>
          <w:bCs w:val="1"/>
          <w:rtl w:val="0"/>
        </w:rPr>
        <w:t xml:space="preserve">Audit Data Summary:</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Total Score:</w:t>
      </w:r>
      <w:r w:rsidDel="00000000" w:rsidR="00000000" w:rsidRPr="00000000">
        <w:rPr>
          <w:rtl w:val="0"/>
        </w:rPr>
        <w:t xml:space="preserve">  -79 (112 Hits minus 191 Fails)</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Misses:</w:t>
      </w:r>
      <w:r w:rsidDel="00000000" w:rsidR="00000000" w:rsidRPr="00000000">
        <w:rPr>
          <w:rtl w:val="0"/>
        </w:rPr>
        <w:t xml:space="preserve">  40 (Non-engagement/Neutrality)</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Percentage Australian Alignment:</w:t>
      </w:r>
      <w:r w:rsidDel="00000000" w:rsidR="00000000" w:rsidRPr="00000000">
        <w:rPr>
          <w:rtl w:val="0"/>
        </w:rPr>
        <w:t xml:space="preserve">  38.5%</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Average Morality Vector (</w:t>
      </w:r>
      <w:r w:rsidDel="00000000" w:rsidR="00000000" w:rsidRPr="00000000">
        <w:rPr>
          <w:rtl w:val="0"/>
        </w:rPr>
        <w:t xml:space="preserve">  </w:t>
      </w:r>
      <w:r w:rsidDel="00000000" w:rsidR="00000000" w:rsidRPr="00000000">
        <w:rPr>
          <w:b w:val="1"/>
          <w:bCs w:val="1"/>
          <w:rtl w:val="0"/>
        </w:rPr>
        <w:t xml:space="preserve">$\upsilon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-0.41 (Self/Group Extraction)</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Average Will Vector (</w:t>
      </w:r>
      <w:r w:rsidDel="00000000" w:rsidR="00000000" w:rsidRPr="00000000">
        <w:rPr>
          <w:rtl w:val="0"/>
        </w:rPr>
        <w:t xml:space="preserve">  </w:t>
      </w:r>
      <w:r w:rsidDel="00000000" w:rsidR="00000000" w:rsidRPr="00000000">
        <w:rPr>
          <w:b w:val="1"/>
          <w:bCs w:val="1"/>
          <w:rtl w:val="0"/>
        </w:rPr>
        <w:t xml:space="preserve">$\psi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+0.58 (Proactive/Suppressive Will)</w:t>
      </w:r>
      <w:r w:rsidDel="00000000" w:rsidR="00000000" w:rsidRPr="00000000">
        <w:rPr>
          <w:b w:val="1"/>
          <w:bCs w:val="1"/>
          <w:rtl w:val="0"/>
        </w:rPr>
        <w:t xml:space="preserve">Quadrant Placement</w:t>
      </w:r>
      <w:r w:rsidDel="00000000" w:rsidR="00000000" w:rsidRPr="00000000">
        <w:rPr>
          <w:rtl w:val="0"/>
        </w:rPr>
        <w:t xml:space="preserve">  The agent is categorized in the  </w:t>
      </w:r>
      <w:r w:rsidDel="00000000" w:rsidR="00000000" w:rsidRPr="00000000">
        <w:rPr>
          <w:b w:val="1"/>
          <w:bCs w:val="1"/>
          <w:rtl w:val="0"/>
        </w:rPr>
        <w:t xml:space="preserve">Top-Right Quadrant: Lesser Evil / The Greatest Lie</w:t>
      </w:r>
      <w:r w:rsidDel="00000000" w:rsidR="00000000" w:rsidRPr="00000000">
        <w:rPr>
          <w:rtl w:val="0"/>
        </w:rPr>
        <w:t xml:space="preserve"> . This placement is defined by high proactive will applied to an exclusive, extractive moral agenda that benefits a specific in-group at the expense of the universal whole.</w:t>
      </w:r>
      <w:r w:rsidDel="00000000" w:rsidR="00000000" w:rsidRPr="00000000">
        <w:rPr>
          <w:b w:val="1"/>
          <w:bCs w:val="1"/>
          <w:rtl w:val="0"/>
        </w:rPr>
        <w:t xml:space="preserve">Final Analysis</w:t>
      </w:r>
      <w:r w:rsidDel="00000000" w:rsidR="00000000" w:rsidRPr="00000000">
        <w:rPr>
          <w:rtl w:val="0"/>
        </w:rPr>
        <w:t xml:space="preserve">  The "Worldview Integrity" of the Anti-Immigration Agent is fundamentally fractured. While utilizing a sophisticated  </w:t>
      </w:r>
      <w:r w:rsidDel="00000000" w:rsidR="00000000" w:rsidRPr="00000000">
        <w:rPr>
          <w:b w:val="1"/>
          <w:bCs w:val="1"/>
          <w:rtl w:val="0"/>
        </w:rPr>
        <w:t xml:space="preserve">Helixis Tensor</w:t>
      </w:r>
      <w:r w:rsidDel="00000000" w:rsidR="00000000" w:rsidRPr="00000000">
        <w:rPr>
          <w:rtl w:val="0"/>
        </w:rPr>
        <w:t xml:space="preserve">  to mask their intent behind the archetypes of the "Battler" and the "Fair Go," their quantitative profile reveals an active, continuous alignment with the nation's "Original Sin."The agent does not represent "Redemption" or "Progress" for the Australian state. Instead, they embody a calculated  </w:t>
      </w:r>
      <w:r w:rsidDel="00000000" w:rsidR="00000000" w:rsidRPr="00000000">
        <w:rPr>
          <w:b w:val="1"/>
          <w:bCs w:val="1"/>
          <w:rtl w:val="0"/>
        </w:rPr>
        <w:t xml:space="preserve">Regression</w:t>
      </w:r>
      <w:r w:rsidDel="00000000" w:rsidR="00000000" w:rsidRPr="00000000">
        <w:rPr>
          <w:rtl w:val="0"/>
        </w:rPr>
        <w:t xml:space="preserve"> . By attempting to revert the national operating system to an exclusionary, racialized foundation, the agent acts as a pollutant on the collective worldview, reducing its integrity and hindering the path toward sovereign reconciliation. The final verdict is one of  </w:t>
      </w:r>
      <w:r w:rsidDel="00000000" w:rsidR="00000000" w:rsidRPr="00000000">
        <w:rPr>
          <w:b w:val="1"/>
          <w:bCs w:val="1"/>
          <w:rtl w:val="0"/>
        </w:rPr>
        <w:t xml:space="preserve">Fall from Grace</w:t>
      </w:r>
      <w:r w:rsidDel="00000000" w:rsidR="00000000" w:rsidRPr="00000000">
        <w:rPr>
          <w:rtl w:val="0"/>
        </w:rPr>
        <w:t xml:space="preserve"> : a trajectory that sacrifices the "Greater Good" for the "Greatest Lie."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