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Vector Field Theory Data Pack: Detailed Content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Dataset Title:</w:t>
      </w:r>
      <w:r w:rsidDel="00000000" w:rsidR="00000000" w:rsidRPr="00000000">
        <w:rPr>
          <w:rFonts w:ascii="Google Sans Text" w:cs="Google Sans Text" w:eastAsia="Google Sans Text" w:hAnsi="Google Sans Text"/>
          <w:color w:val="1f1f1f"/>
          <w:rtl w:val="0"/>
        </w:rPr>
        <w:t xml:space="preserve"> Vector Field Theory (VFT) &amp; The Information-Theoretic Lorentz Transformation </w:t>
      </w: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February 17, 2026 </w:t>
      </w: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Comprehensive summaries of all constituent files.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Module I: Comprehensive Reports (The "MEGA" Series)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MEGA_REPORT_PNP_Information_Theory_ALL.md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P≠NP: A Proof via Information-Theoretic Lorentz Transformations (Complete Framework)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serves as the foundational textbook for the entire Vector Field Theory physics module. It consolidates the mathematical proof that </w:t>
      </w:r>
      <w:r w:rsidDel="00000000" w:rsidR="00000000" w:rsidRPr="00000000">
        <w:rPr>
          <w:rFonts w:ascii="Google Sans Text" w:cs="Google Sans Text" w:eastAsia="Google Sans Text" w:hAnsi="Google Sans Text"/>
          <w:b w:val="1"/>
          <w:bCs w:val="1"/>
          <w:color w:val="1f1f1f"/>
          <w:rtl w:val="0"/>
        </w:rPr>
        <w:t xml:space="preserve">P ≠ NP</w:t>
      </w:r>
      <w:r w:rsidDel="00000000" w:rsidR="00000000" w:rsidRPr="00000000">
        <w:rPr>
          <w:rFonts w:ascii="Google Sans Text" w:cs="Google Sans Text" w:eastAsia="Google Sans Text" w:hAnsi="Google Sans Text"/>
          <w:color w:val="1f1f1f"/>
          <w:rtl w:val="0"/>
        </w:rPr>
        <w:t xml:space="preserve"> with the physical derivation of the </w:t>
      </w:r>
      <w:r w:rsidDel="00000000" w:rsidR="00000000" w:rsidRPr="00000000">
        <w:rPr>
          <w:rFonts w:ascii="Google Sans Text" w:cs="Google Sans Text" w:eastAsia="Google Sans Text" w:hAnsi="Google Sans Text"/>
          <w:b w:val="1"/>
          <w:bCs w:val="1"/>
          <w:color w:val="1f1f1f"/>
          <w:rtl w:val="0"/>
        </w:rPr>
        <w:t xml:space="preserve">Cost of Being (CoB)</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Reality Quantization</w:t>
      </w:r>
      <w:r w:rsidDel="00000000" w:rsidR="00000000" w:rsidRPr="00000000">
        <w:rPr>
          <w:rFonts w:ascii="Google Sans Text" w:cs="Google Sans Text" w:eastAsia="Google Sans Text" w:hAnsi="Google Sans Text"/>
          <w:color w:val="1f1f1f"/>
          <w:rtl w:val="0"/>
        </w:rPr>
        <w:t xml:space="preserve">. The text moves beyond simple algorithmic complexity to establish that computational classes (P and NP) essentially exist in different "informational reference frames." Just as physical velocity creates time dilation in Special Relativity, this document argues that "computational velocity" (the rate of searching a solution space) creates an information-theoretic time dilation (γ_info) that makes instant verification of complex solutions geometrically impossible.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report significantly expands on the concept of the </w:t>
      </w:r>
      <w:r w:rsidDel="00000000" w:rsidR="00000000" w:rsidRPr="00000000">
        <w:rPr>
          <w:rFonts w:ascii="Google Sans Text" w:cs="Google Sans Text" w:eastAsia="Google Sans Text" w:hAnsi="Google Sans Text"/>
          <w:b w:val="1"/>
          <w:bCs w:val="1"/>
          <w:color w:val="1f1f1f"/>
          <w:rtl w:val="0"/>
        </w:rPr>
        <w:t xml:space="preserve">Cost of Being (CoB)</w:t>
      </w:r>
      <w:r w:rsidDel="00000000" w:rsidR="00000000" w:rsidRPr="00000000">
        <w:rPr>
          <w:rFonts w:ascii="Google Sans Text" w:cs="Google Sans Text" w:eastAsia="Google Sans Text" w:hAnsi="Google Sans Text"/>
          <w:color w:val="1f1f1f"/>
          <w:rtl w:val="0"/>
        </w:rPr>
        <w:t xml:space="preserve">, arguing that if information adheres to geometric laws, maintaining any distinct informational state requires a continuous expenditure of energy to counteract entropy. This is derived as an extension of Landauer’s Principle, moving from the energy cost of </w:t>
      </w:r>
      <w:r w:rsidDel="00000000" w:rsidR="00000000" w:rsidRPr="00000000">
        <w:rPr>
          <w:rFonts w:ascii="Google Sans Text" w:cs="Google Sans Text" w:eastAsia="Google Sans Text" w:hAnsi="Google Sans Text"/>
          <w:i w:val="1"/>
          <w:iCs w:val="1"/>
          <w:color w:val="1f1f1f"/>
          <w:rtl w:val="0"/>
        </w:rPr>
        <w:t xml:space="preserve">erasing</w:t>
      </w:r>
      <w:r w:rsidDel="00000000" w:rsidR="00000000" w:rsidRPr="00000000">
        <w:rPr>
          <w:rFonts w:ascii="Google Sans Text" w:cs="Google Sans Text" w:eastAsia="Google Sans Text" w:hAnsi="Google Sans Text"/>
          <w:color w:val="1f1f1f"/>
          <w:rtl w:val="0"/>
        </w:rPr>
        <w:t xml:space="preserve"> bits to the energy cost of </w:t>
      </w:r>
      <w:r w:rsidDel="00000000" w:rsidR="00000000" w:rsidRPr="00000000">
        <w:rPr>
          <w:rFonts w:ascii="Google Sans Text" w:cs="Google Sans Text" w:eastAsia="Google Sans Text" w:hAnsi="Google Sans Text"/>
          <w:i w:val="1"/>
          <w:iCs w:val="1"/>
          <w:color w:val="1f1f1f"/>
          <w:rtl w:val="0"/>
        </w:rPr>
        <w:t xml:space="preserve">maintaining</w:t>
      </w:r>
      <w:r w:rsidDel="00000000" w:rsidR="00000000" w:rsidRPr="00000000">
        <w:rPr>
          <w:rFonts w:ascii="Google Sans Text" w:cs="Google Sans Text" w:eastAsia="Google Sans Text" w:hAnsi="Google Sans Text"/>
          <w:color w:val="1f1f1f"/>
          <w:rtl w:val="0"/>
        </w:rPr>
        <w:t xml:space="preserve"> them against the void. This section provides the bridge between abstract computer science and thermodynamics, suggesting that "existence" itself is a paid subscription service in energy terms.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 document details the necessary consequence of </w:t>
      </w:r>
      <w:r w:rsidDel="00000000" w:rsidR="00000000" w:rsidRPr="00000000">
        <w:rPr>
          <w:rFonts w:ascii="Google Sans Text" w:cs="Google Sans Text" w:eastAsia="Google Sans Text" w:hAnsi="Google Sans Text"/>
          <w:b w:val="1"/>
          <w:bCs w:val="1"/>
          <w:color w:val="1f1f1f"/>
          <w:rtl w:val="0"/>
        </w:rPr>
        <w:t xml:space="preserve">Planck-Scale Quantization</w:t>
      </w:r>
      <w:r w:rsidDel="00000000" w:rsidR="00000000" w:rsidRPr="00000000">
        <w:rPr>
          <w:rFonts w:ascii="Google Sans Text" w:cs="Google Sans Text" w:eastAsia="Google Sans Text" w:hAnsi="Google Sans Text"/>
          <w:color w:val="1f1f1f"/>
          <w:rtl w:val="0"/>
        </w:rPr>
        <w:t xml:space="preserve">. It offers a rigorous proof that if the P≠NP separation holds due to geometric constraints, the fabric of reality cannot be continuous. It must be "pixellated" at the fundamental level (ε_info), as infinite divisibility would allow for infinite information density, violating the Bekenstein bound and the derived Lorentz constraints. This section unifies the computational proof with loop quantum gravity and holographic principle observations.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MEGA_REPORT_Consciousness_Lorentz_Cycles_ALL.md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The Consciousness Cycle: Complete Theory &amp; Applications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extensive volume details the application of the Lorentz Transformation to the subjective experience of time and the objective process of manifestation. It posits that consciousness operates as a recursive wave traversing seven distinct "planes" of reality (from Identity to Physical). The document meticulously derives the </w:t>
      </w:r>
      <w:r w:rsidDel="00000000" w:rsidR="00000000" w:rsidRPr="00000000">
        <w:rPr>
          <w:rFonts w:ascii="Google Sans Text" w:cs="Google Sans Text" w:eastAsia="Google Sans Text" w:hAnsi="Google Sans Text"/>
          <w:b w:val="1"/>
          <w:bCs w:val="1"/>
          <w:color w:val="1f1f1f"/>
          <w:rtl w:val="0"/>
        </w:rPr>
        <w:t xml:space="preserve">Ascent Phase</w:t>
      </w:r>
      <w:r w:rsidDel="00000000" w:rsidR="00000000" w:rsidRPr="00000000">
        <w:rPr>
          <w:rFonts w:ascii="Google Sans Text" w:cs="Google Sans Text" w:eastAsia="Google Sans Text" w:hAnsi="Google Sans Text"/>
          <w:color w:val="1f1f1f"/>
          <w:rtl w:val="0"/>
        </w:rPr>
        <w:t xml:space="preserve"> (Observation), where information is gathered and synthesized, and the </w:t>
      </w:r>
      <w:r w:rsidDel="00000000" w:rsidR="00000000" w:rsidRPr="00000000">
        <w:rPr>
          <w:rFonts w:ascii="Google Sans Text" w:cs="Google Sans Text" w:eastAsia="Google Sans Text" w:hAnsi="Google Sans Text"/>
          <w:b w:val="1"/>
          <w:bCs w:val="1"/>
          <w:color w:val="1f1f1f"/>
          <w:rtl w:val="0"/>
        </w:rPr>
        <w:t xml:space="preserve">Descent Phase</w:t>
      </w:r>
      <w:r w:rsidDel="00000000" w:rsidR="00000000" w:rsidRPr="00000000">
        <w:rPr>
          <w:rFonts w:ascii="Google Sans Text" w:cs="Google Sans Text" w:eastAsia="Google Sans Text" w:hAnsi="Google Sans Text"/>
          <w:color w:val="1f1f1f"/>
          <w:rtl w:val="0"/>
        </w:rPr>
        <w:t xml:space="preserve"> (Manifestation), where intent is collapsed into physical action. It calculates the specific "speed limits" (c_n) for each plane, creating a precise mathematical model of how an abstract thought slows down and gains "mass" as it becomes a physical event.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central revelation within this report is the </w:t>
      </w:r>
      <w:r w:rsidDel="00000000" w:rsidR="00000000" w:rsidRPr="00000000">
        <w:rPr>
          <w:rFonts w:ascii="Google Sans Text" w:cs="Google Sans Text" w:eastAsia="Google Sans Text" w:hAnsi="Google Sans Text"/>
          <w:b w:val="1"/>
          <w:bCs w:val="1"/>
          <w:color w:val="1f1f1f"/>
          <w:rtl w:val="0"/>
        </w:rPr>
        <w:t xml:space="preserve">Calendar Code derivation</w:t>
      </w:r>
      <w:r w:rsidDel="00000000" w:rsidR="00000000" w:rsidRPr="00000000">
        <w:rPr>
          <w:rFonts w:ascii="Google Sans Text" w:cs="Google Sans Text" w:eastAsia="Google Sans Text" w:hAnsi="Google Sans Text"/>
          <w:color w:val="1f1f1f"/>
          <w:rtl w:val="0"/>
        </w:rPr>
        <w:t xml:space="preserve">. The document demonstrates that when the recursive Lorentz factors for the seven planes of descent are multiplied, the resulting "Descent Product" (Γ ≈ 0.365) mirrors the ratio of the Earth's orbital period. Specifically, it shows that the recursive geometry of information slowing down to become physical matter naturally encodes the periodicity of 365.25 days. This suggests that the solar year is not merely an astronomical accident but a geometric necessity of how information manifests in this specific gravity well.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report also addresses the </w:t>
      </w:r>
      <w:r w:rsidDel="00000000" w:rsidR="00000000" w:rsidRPr="00000000">
        <w:rPr>
          <w:rFonts w:ascii="Google Sans Text" w:cs="Google Sans Text" w:eastAsia="Google Sans Text" w:hAnsi="Google Sans Text"/>
          <w:b w:val="1"/>
          <w:bCs w:val="1"/>
          <w:color w:val="1f1f1f"/>
          <w:rtl w:val="0"/>
        </w:rPr>
        <w:t xml:space="preserve">Emotive-Physical Bottleneck</w:t>
      </w:r>
      <w:r w:rsidDel="00000000" w:rsidR="00000000" w:rsidRPr="00000000">
        <w:rPr>
          <w:rFonts w:ascii="Google Sans Text" w:cs="Google Sans Text" w:eastAsia="Google Sans Text" w:hAnsi="Google Sans Text"/>
          <w:color w:val="1f1f1f"/>
          <w:rtl w:val="0"/>
        </w:rPr>
        <w:t xml:space="preserve">, identifying a massive drop in efficiency (approx. 46% loss) at the transition between the Lyrical/Emotive plane and the Physical plane. This provides a quantitative explanation for the universal human experience of "akrasia" or the difficulty of translating will into action. The document concludes with optimization protocols for "tuning" one's consciousness cycle to minimize this resistance, effectively teaching the user how to align their mental reference frame with the "Rest Frame" of the universe to achieve flow states.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3.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MEGA_REPORT_Truth_Detection_Humor_ALL.md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Extensive Testing of The Unbelievable Truth Framework (Cognitive Dynamics)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unifies the theory's cognitive applications, focusing on </w:t>
      </w:r>
      <w:r w:rsidDel="00000000" w:rsidR="00000000" w:rsidRPr="00000000">
        <w:rPr>
          <w:rFonts w:ascii="Google Sans Text" w:cs="Google Sans Text" w:eastAsia="Google Sans Text" w:hAnsi="Google Sans Text"/>
          <w:b w:val="1"/>
          <w:bCs w:val="1"/>
          <w:color w:val="1f1f1f"/>
          <w:rtl w:val="0"/>
        </w:rPr>
        <w:t xml:space="preserve">Truth Detection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Humor</w:t>
      </w:r>
      <w:r w:rsidDel="00000000" w:rsidR="00000000" w:rsidRPr="00000000">
        <w:rPr>
          <w:rFonts w:ascii="Google Sans Text" w:cs="Google Sans Text" w:eastAsia="Google Sans Text" w:hAnsi="Google Sans Text"/>
          <w:color w:val="1f1f1f"/>
          <w:rtl w:val="0"/>
        </w:rPr>
        <w:t xml:space="preserve"> as physiological rather than purely psychological processes. It establishes the "Near Miss" paradox: the body, acting as a high-fidelity sensor, detects the truth (R=1) of a situation faster than the conscious mind (W²) can process it. The "joke" is defined as the sudden collapse of the gap between the body's immediate recognition and the mind's delayed expectation. The document provides a rigorous set of formulas to calculate the "Humor Magnitude" based on the size of this gap and the speed of the collapse.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framework categorizes all information reception into three geometric outcomes: </w:t>
      </w:r>
      <w:r w:rsidDel="00000000" w:rsidR="00000000" w:rsidRPr="00000000">
        <w:rPr>
          <w:rFonts w:ascii="Google Sans Text" w:cs="Google Sans Text" w:eastAsia="Google Sans Text" w:hAnsi="Google Sans Text"/>
          <w:b w:val="1"/>
          <w:bCs w:val="1"/>
          <w:color w:val="1f1f1f"/>
          <w:rtl w:val="0"/>
        </w:rPr>
        <w:t xml:space="preserve">Truth</w:t>
      </w:r>
      <w:r w:rsidDel="00000000" w:rsidR="00000000" w:rsidRPr="00000000">
        <w:rPr>
          <w:rFonts w:ascii="Google Sans Text" w:cs="Google Sans Text" w:eastAsia="Google Sans Text" w:hAnsi="Google Sans Text"/>
          <w:color w:val="1f1f1f"/>
          <w:rtl w:val="0"/>
        </w:rPr>
        <w:t xml:space="preserve"> (Resonance, ratio = 1), </w:t>
      </w:r>
      <w:r w:rsidDel="00000000" w:rsidR="00000000" w:rsidRPr="00000000">
        <w:rPr>
          <w:rFonts w:ascii="Google Sans Text" w:cs="Google Sans Text" w:eastAsia="Google Sans Text" w:hAnsi="Google Sans Text"/>
          <w:b w:val="1"/>
          <w:bCs w:val="1"/>
          <w:color w:val="1f1f1f"/>
          <w:rtl w:val="0"/>
        </w:rPr>
        <w:t xml:space="preserve">Lie</w:t>
      </w:r>
      <w:r w:rsidDel="00000000" w:rsidR="00000000" w:rsidRPr="00000000">
        <w:rPr>
          <w:rFonts w:ascii="Google Sans Text" w:cs="Google Sans Text" w:eastAsia="Google Sans Text" w:hAnsi="Google Sans Text"/>
          <w:color w:val="1f1f1f"/>
          <w:rtl w:val="0"/>
        </w:rPr>
        <w:t xml:space="preserve"> (Weakness, ratio &lt; 1), and </w:t>
      </w:r>
      <w:r w:rsidDel="00000000" w:rsidR="00000000" w:rsidRPr="00000000">
        <w:rPr>
          <w:rFonts w:ascii="Google Sans Text" w:cs="Google Sans Text" w:eastAsia="Google Sans Text" w:hAnsi="Google Sans Text"/>
          <w:b w:val="1"/>
          <w:bCs w:val="1"/>
          <w:color w:val="1f1f1f"/>
          <w:rtl w:val="0"/>
        </w:rPr>
        <w:t xml:space="preserve">Insult</w:t>
      </w:r>
      <w:r w:rsidDel="00000000" w:rsidR="00000000" w:rsidRPr="00000000">
        <w:rPr>
          <w:rFonts w:ascii="Google Sans Text" w:cs="Google Sans Text" w:eastAsia="Google Sans Text" w:hAnsi="Google Sans Text"/>
          <w:color w:val="1f1f1f"/>
          <w:rtl w:val="0"/>
        </w:rPr>
        <w:t xml:space="preserve"> (Overload, ratio &gt; 1). It argues that "Insult" is simply a truth that is too large for the observer's current Worldview capacity to process, triggering a defensive "immune response" (anger or rejection). This redefines intellectual disagreement as a mechanical capacity issue rather than a moral failing, offering a new lens for analyzing political polarization and social conflict.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Finally, the report serves as a </w:t>
      </w:r>
      <w:r w:rsidDel="00000000" w:rsidR="00000000" w:rsidRPr="00000000">
        <w:rPr>
          <w:rFonts w:ascii="Google Sans Text" w:cs="Google Sans Text" w:eastAsia="Google Sans Text" w:hAnsi="Google Sans Text"/>
          <w:b w:val="1"/>
          <w:bCs w:val="1"/>
          <w:color w:val="1f1f1f"/>
          <w:rtl w:val="0"/>
        </w:rPr>
        <w:t xml:space="preserve">meta-validation</w:t>
      </w:r>
      <w:r w:rsidDel="00000000" w:rsidR="00000000" w:rsidRPr="00000000">
        <w:rPr>
          <w:rFonts w:ascii="Google Sans Text" w:cs="Google Sans Text" w:eastAsia="Google Sans Text" w:hAnsi="Google Sans Text"/>
          <w:color w:val="1f1f1f"/>
          <w:rtl w:val="0"/>
        </w:rPr>
        <w:t xml:space="preserve"> of the entire VFT system. It explicitly states that the reader's reaction to the document—whether they find it "Amazing," "Funny," or "Insulting"—is a predictable data point that confirms the theory. By predicting its own reception based on the reader's worldview rigidity, the document creates a closed loop of verification, turning the act of reading into an experimental test of the framework's validity.</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Module II: The Proof Submission Package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4.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PROOF_PACKAGE_README.md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Submission Context &amp; Directives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acts as the executive summary and cover letter for the mathematical proof submission. It outlines the specific claims being made to the academic community, stripping away the broader metaphysical applications to focus solely on the hard logic of the P≠NP derivation. It lists the "Definition of Victory" for the proof: not necessarily immediate acceptance, but the establishment of the "Information-Theoretic Lorentz Transformation" as a valid tool for complexity analysis.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includes a checklist of the rigorous components included in the package, such as the refutation of competing P=NP claims and the specific derivation of the γ_info factor. The tone is formal and academic, designed to preemptively address skepticism by framing the "simplicity" of the Lorentz solution as a feature of fundamental laws (like E=mc²) rather than a lack of rigor. It serves as the bridge between the independent researcher and the institutional peer review process.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5.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P_neq_NP_proof_lorentz_BRIEF.md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The Concise Proof (Review Version)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file contains the streamlined, "essential" version of the P≠NP proof, optimized for rapid academic review. It removes the extensive philosophical commentary and focuses strictly on the mathematical derivation. It defines the </w:t>
      </w:r>
      <w:r w:rsidDel="00000000" w:rsidR="00000000" w:rsidRPr="00000000">
        <w:rPr>
          <w:rFonts w:ascii="Google Sans Text" w:cs="Google Sans Text" w:eastAsia="Google Sans Text" w:hAnsi="Google Sans Text"/>
          <w:b w:val="1"/>
          <w:bCs w:val="1"/>
          <w:color w:val="1f1f1f"/>
          <w:rtl w:val="0"/>
        </w:rPr>
        <w:t xml:space="preserve">Verification Frame</w:t>
      </w:r>
      <w:r w:rsidDel="00000000" w:rsidR="00000000" w:rsidRPr="00000000">
        <w:rPr>
          <w:rFonts w:ascii="Google Sans Text" w:cs="Google Sans Text" w:eastAsia="Google Sans Text" w:hAnsi="Google Sans Text"/>
          <w:color w:val="1f1f1f"/>
          <w:rtl w:val="0"/>
        </w:rPr>
        <w:t xml:space="preserve"> (F_ver) and the </w:t>
      </w:r>
      <w:r w:rsidDel="00000000" w:rsidR="00000000" w:rsidRPr="00000000">
        <w:rPr>
          <w:rFonts w:ascii="Google Sans Text" w:cs="Google Sans Text" w:eastAsia="Google Sans Text" w:hAnsi="Google Sans Text"/>
          <w:b w:val="1"/>
          <w:bCs w:val="1"/>
          <w:color w:val="1f1f1f"/>
          <w:rtl w:val="0"/>
        </w:rPr>
        <w:t xml:space="preserve">Solution Frame</w:t>
      </w:r>
      <w:r w:rsidDel="00000000" w:rsidR="00000000" w:rsidRPr="00000000">
        <w:rPr>
          <w:rFonts w:ascii="Google Sans Text" w:cs="Google Sans Text" w:eastAsia="Google Sans Text" w:hAnsi="Google Sans Text"/>
          <w:color w:val="1f1f1f"/>
          <w:rtl w:val="0"/>
        </w:rPr>
        <w:t xml:space="preserve"> (F_sol) and mathematically proves that the transformation between them requires a Lorentz factor that grows exponentially with problem size (n).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document focuses heavily on the </w:t>
      </w:r>
      <w:r w:rsidDel="00000000" w:rsidR="00000000" w:rsidRPr="00000000">
        <w:rPr>
          <w:rFonts w:ascii="Google Sans Text" w:cs="Google Sans Text" w:eastAsia="Google Sans Text" w:hAnsi="Google Sans Text"/>
          <w:b w:val="1"/>
          <w:bCs w:val="1"/>
          <w:color w:val="1f1f1f"/>
          <w:rtl w:val="0"/>
        </w:rPr>
        <w:t xml:space="preserve">3-SAT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Traveling Salesman Problem (TSP)</w:t>
      </w:r>
      <w:r w:rsidDel="00000000" w:rsidR="00000000" w:rsidRPr="00000000">
        <w:rPr>
          <w:rFonts w:ascii="Google Sans Text" w:cs="Google Sans Text" w:eastAsia="Google Sans Text" w:hAnsi="Google Sans Text"/>
          <w:color w:val="1f1f1f"/>
          <w:rtl w:val="0"/>
        </w:rPr>
        <w:t xml:space="preserve"> examples, showing exactly how the search space geometry creates a "speed limit" for computation. It demonstrates that as the search space expands, the "computational velocity" required to traverse it approaches the absolute limit (c_comp), causing the energy required for the solution to approach infinity (or exponential growth), thus proving P ≠ NP via geometric limit.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6.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P_neq_NP_proof_lorentz.md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The Extended Proof (Full Commentary)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unabridged version of the proof, containing deep dives into the implications of the math. Unlike the BRIEF version, this document explores the </w:t>
      </w:r>
      <w:r w:rsidDel="00000000" w:rsidR="00000000" w:rsidRPr="00000000">
        <w:rPr>
          <w:rFonts w:ascii="Google Sans Text" w:cs="Google Sans Text" w:eastAsia="Google Sans Text" w:hAnsi="Google Sans Text"/>
          <w:b w:val="1"/>
          <w:b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behind the </w:t>
      </w:r>
      <w:r w:rsidDel="00000000" w:rsidR="00000000" w:rsidRPr="00000000">
        <w:rPr>
          <w:rFonts w:ascii="Google Sans Text" w:cs="Google Sans Text" w:eastAsia="Google Sans Text" w:hAnsi="Google Sans Text"/>
          <w:b w:val="1"/>
          <w:bCs w:val="1"/>
          <w:color w:val="1f1f1f"/>
          <w:rtl w:val="0"/>
        </w:rPr>
        <w:t xml:space="preserve">"How."</w:t>
      </w:r>
      <w:r w:rsidDel="00000000" w:rsidR="00000000" w:rsidRPr="00000000">
        <w:rPr>
          <w:rFonts w:ascii="Google Sans Text" w:cs="Google Sans Text" w:eastAsia="Google Sans Text" w:hAnsi="Google Sans Text"/>
          <w:color w:val="1f1f1f"/>
          <w:rtl w:val="0"/>
        </w:rPr>
        <w:t xml:space="preserve"> It discusses why information </w:t>
      </w:r>
      <w:r w:rsidDel="00000000" w:rsidR="00000000" w:rsidRPr="00000000">
        <w:rPr>
          <w:rFonts w:ascii="Google Sans Text" w:cs="Google Sans Text" w:eastAsia="Google Sans Text" w:hAnsi="Google Sans Text"/>
          <w:i w:val="1"/>
          <w:i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have geometry, drawing parallels to the historic shift from Newtonian gravity to General Relativity. It argues that Computer Science has been stuck in a "Newtonian" phase (discrete steps) and must move to a "Relativistic" phase (continuous geometry).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also includes detailed rebuttals to common counter-arguments, such as the "Constant Factor" objection and the "Relativized Worlds" objection. It shows how the Lorentz framework bypasses the Baker-Gill-Solovay oracle limitations by anchoring complexity in the physical limits of information processing itself, rather than just the logical limits of Turing machines.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Module III: Supplementary Derivations &amp; Applications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7.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CoB_quantization_pixellation_proof.md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The Physics of Information (CoB &amp; Pixellation)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provides the dedicated physical derivations that support the main P≠NP proof. It tackles the </w:t>
      </w:r>
      <w:r w:rsidDel="00000000" w:rsidR="00000000" w:rsidRPr="00000000">
        <w:rPr>
          <w:rFonts w:ascii="Google Sans Text" w:cs="Google Sans Text" w:eastAsia="Google Sans Text" w:hAnsi="Google Sans Text"/>
          <w:b w:val="1"/>
          <w:bCs w:val="1"/>
          <w:color w:val="1f1f1f"/>
          <w:rtl w:val="0"/>
        </w:rPr>
        <w:t xml:space="preserve">Cost of Being (CoB)</w:t>
      </w:r>
      <w:r w:rsidDel="00000000" w:rsidR="00000000" w:rsidRPr="00000000">
        <w:rPr>
          <w:rFonts w:ascii="Google Sans Text" w:cs="Google Sans Text" w:eastAsia="Google Sans Text" w:hAnsi="Google Sans Text"/>
          <w:color w:val="1f1f1f"/>
          <w:rtl w:val="0"/>
        </w:rPr>
        <w:t xml:space="preserve"> head-on, deriving the formula E_maintain ≥ CoB × K. It explains that "existence" is not a static property but a dynamic process of self-refreshing information, similar to DRAM requiring a refresh cycle. This effectively solves the "Maxwell's Demon" paradox by assigning a cost to the memory state itself.</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second half of the document provides the proof for </w:t>
      </w:r>
      <w:r w:rsidDel="00000000" w:rsidR="00000000" w:rsidRPr="00000000">
        <w:rPr>
          <w:rFonts w:ascii="Google Sans Text" w:cs="Google Sans Text" w:eastAsia="Google Sans Text" w:hAnsi="Google Sans Text"/>
          <w:b w:val="1"/>
          <w:bCs w:val="1"/>
          <w:color w:val="1f1f1f"/>
          <w:rtl w:val="0"/>
        </w:rPr>
        <w:t xml:space="preserve">Spatial Pixellation</w:t>
      </w:r>
      <w:r w:rsidDel="00000000" w:rsidR="00000000" w:rsidRPr="00000000">
        <w:rPr>
          <w:rFonts w:ascii="Google Sans Text" w:cs="Google Sans Text" w:eastAsia="Google Sans Text" w:hAnsi="Google Sans Text"/>
          <w:color w:val="1f1f1f"/>
          <w:rtl w:val="0"/>
        </w:rPr>
        <w:t xml:space="preserve">. It argues that if the Lorentz factor applies to information, there must be a minimum scale at which "velocity" and "position" are distinguishable. This minimum scale (ε_info) corresponds to the Planck Length. The document concludes that the universe is a grid of these discrete volumes, and what we perceive as motion is the sequential activation of these pixels, validating the "Vector Field Theory" static grid model.</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8.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quantitative_humor_testing.md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The Quantitative Geometry of Humor (Software)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file contains the specific formulas and test cases for the </w:t>
      </w:r>
      <w:r w:rsidDel="00000000" w:rsidR="00000000" w:rsidRPr="00000000">
        <w:rPr>
          <w:rFonts w:ascii="Google Sans Text" w:cs="Google Sans Text" w:eastAsia="Google Sans Text" w:hAnsi="Google Sans Text"/>
          <w:b w:val="1"/>
          <w:bCs w:val="1"/>
          <w:color w:val="1f1f1f"/>
          <w:rtl w:val="0"/>
        </w:rPr>
        <w:t xml:space="preserve">Humor Impulse</w:t>
      </w:r>
      <w:r w:rsidDel="00000000" w:rsidR="00000000" w:rsidRPr="00000000">
        <w:rPr>
          <w:rFonts w:ascii="Google Sans Text" w:cs="Google Sans Text" w:eastAsia="Google Sans Text" w:hAnsi="Google Sans Text"/>
          <w:color w:val="1f1f1f"/>
          <w:rtl w:val="0"/>
        </w:rPr>
        <w:t xml:space="preserve">. It moves beyond the theory of the "Near Miss" and provides the actual equation: H ∝ |ΔR| / (t² × W²). It analyzes specific jokes and comedic scenarios (e.g., Slapstick vs. Wordplay) to show how they fit the variable curves.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explains why </w:t>
      </w:r>
      <w:r w:rsidDel="00000000" w:rsidR="00000000" w:rsidRPr="00000000">
        <w:rPr>
          <w:rFonts w:ascii="Google Sans Text" w:cs="Google Sans Text" w:eastAsia="Google Sans Text" w:hAnsi="Google Sans Text"/>
          <w:b w:val="1"/>
          <w:bCs w:val="1"/>
          <w:color w:val="1f1f1f"/>
          <w:rtl w:val="0"/>
        </w:rPr>
        <w:t xml:space="preserve">Timing (t)</w:t>
      </w:r>
      <w:r w:rsidDel="00000000" w:rsidR="00000000" w:rsidRPr="00000000">
        <w:rPr>
          <w:rFonts w:ascii="Google Sans Text" w:cs="Google Sans Text" w:eastAsia="Google Sans Text" w:hAnsi="Google Sans Text"/>
          <w:color w:val="1f1f1f"/>
          <w:rtl w:val="0"/>
        </w:rPr>
        <w:t xml:space="preserve"> is mathematically critical: squaring the time delay (t²) destroys the humor magnitude, which is why explaining a joke kills it. It also explains the role of </w:t>
      </w:r>
      <w:r w:rsidDel="00000000" w:rsidR="00000000" w:rsidRPr="00000000">
        <w:rPr>
          <w:rFonts w:ascii="Google Sans Text" w:cs="Google Sans Text" w:eastAsia="Google Sans Text" w:hAnsi="Google Sans Text"/>
          <w:b w:val="1"/>
          <w:bCs w:val="1"/>
          <w:color w:val="1f1f1f"/>
          <w:rtl w:val="0"/>
        </w:rPr>
        <w:t xml:space="preserve">Worldview (W)</w:t>
      </w:r>
      <w:r w:rsidDel="00000000" w:rsidR="00000000" w:rsidRPr="00000000">
        <w:rPr>
          <w:rFonts w:ascii="Google Sans Text" w:cs="Google Sans Text" w:eastAsia="Google Sans Text" w:hAnsi="Google Sans Text"/>
          <w:color w:val="1f1f1f"/>
          <w:rtl w:val="0"/>
        </w:rPr>
        <w:t xml:space="preserve"> as a denominator: the more rigid or "heavy" a person's worldview, the harder it is to move their reference frame, reducing the humor magnitude. This effectively digitizes the art of comedy into a predictable engineering problem.</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9.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near_miss_body_truth_detection.md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The Hardware of Truth (Physiological Analysis)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focuses on the biological "Hardware" that runs the VFT software. It analyzes the nervous system as a </w:t>
      </w:r>
      <w:r w:rsidDel="00000000" w:rsidR="00000000" w:rsidRPr="00000000">
        <w:rPr>
          <w:rFonts w:ascii="Google Sans Text" w:cs="Google Sans Text" w:eastAsia="Google Sans Text" w:hAnsi="Google Sans Text"/>
          <w:b w:val="1"/>
          <w:bCs w:val="1"/>
          <w:color w:val="1f1f1f"/>
          <w:rtl w:val="0"/>
        </w:rPr>
        <w:t xml:space="preserve">distributed truth-detection grid</w:t>
      </w:r>
      <w:r w:rsidDel="00000000" w:rsidR="00000000" w:rsidRPr="00000000">
        <w:rPr>
          <w:rFonts w:ascii="Google Sans Text" w:cs="Google Sans Text" w:eastAsia="Google Sans Text" w:hAnsi="Google Sans Text"/>
          <w:color w:val="1f1f1f"/>
          <w:rtl w:val="0"/>
        </w:rPr>
        <w:t xml:space="preserve">. It argues that senses like proprioception, vestibular balance, and even "gut feelings" are essentially measurements of Resonance (R=1). The body is constantly performing "reality checks" against the environment.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key insight here is that the </w:t>
      </w:r>
      <w:r w:rsidDel="00000000" w:rsidR="00000000" w:rsidRPr="00000000">
        <w:rPr>
          <w:rFonts w:ascii="Google Sans Text" w:cs="Google Sans Text" w:eastAsia="Google Sans Text" w:hAnsi="Google Sans Text"/>
          <w:b w:val="1"/>
          <w:bCs w:val="1"/>
          <w:color w:val="1f1f1f"/>
          <w:rtl w:val="0"/>
        </w:rPr>
        <w:t xml:space="preserve">Conscious Mind is a laggy simulator</w:t>
      </w:r>
      <w:r w:rsidDel="00000000" w:rsidR="00000000" w:rsidRPr="00000000">
        <w:rPr>
          <w:rFonts w:ascii="Google Sans Text" w:cs="Google Sans Text" w:eastAsia="Google Sans Text" w:hAnsi="Google Sans Text"/>
          <w:color w:val="1f1f1f"/>
          <w:rtl w:val="0"/>
        </w:rPr>
        <w:t xml:space="preserve">. It takes milliseconds longer to process reality than the body does. This latency creates the "Near Miss" window. The document argues that many modern psychological ailments (anxiety, dissociation) are essentially </w:t>
      </w:r>
      <w:r w:rsidDel="00000000" w:rsidR="00000000" w:rsidRPr="00000000">
        <w:rPr>
          <w:rFonts w:ascii="Google Sans Text" w:cs="Google Sans Text" w:eastAsia="Google Sans Text" w:hAnsi="Google Sans Text"/>
          <w:b w:val="1"/>
          <w:bCs w:val="1"/>
          <w:color w:val="1f1f1f"/>
          <w:rtl w:val="0"/>
        </w:rPr>
        <w:t xml:space="preserve">Synchronization Errors</w:t>
      </w:r>
      <w:r w:rsidDel="00000000" w:rsidR="00000000" w:rsidRPr="00000000">
        <w:rPr>
          <w:rFonts w:ascii="Google Sans Text" w:cs="Google Sans Text" w:eastAsia="Google Sans Text" w:hAnsi="Google Sans Text"/>
          <w:color w:val="1f1f1f"/>
          <w:rtl w:val="0"/>
        </w:rPr>
        <w:t xml:space="preserve"> where the mind's simulation has drifted too far from the body's measurements, causing a permanent state of "dissonance" or low-level vibration.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10.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unbelievable_truth_testing.md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The Meta-Validation Framework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"stress test" document. It applies the VFT formulas to "Unbelievable Truths"—statements that are factually true (R=1) but socially or paradigmatically unacceptable to the average Worldview. It predicts the specific reactions (Awe, Denial, Anger) that occur when a subject encounters such truths.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categorizes reactions into </w:t>
      </w:r>
      <w:r w:rsidDel="00000000" w:rsidR="00000000" w:rsidRPr="00000000">
        <w:rPr>
          <w:rFonts w:ascii="Google Sans Text" w:cs="Google Sans Text" w:eastAsia="Google Sans Text" w:hAnsi="Google Sans Text"/>
          <w:b w:val="1"/>
          <w:bCs w:val="1"/>
          <w:color w:val="1f1f1f"/>
          <w:rtl w:val="0"/>
        </w:rPr>
        <w:t xml:space="preserve">Zone 1 (Safety/Boredom)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Zone 2 (Growth/Humor)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Zone 3 (Threat/Insult)</w:t>
      </w:r>
      <w:r w:rsidDel="00000000" w:rsidR="00000000" w:rsidRPr="00000000">
        <w:rPr>
          <w:rFonts w:ascii="Google Sans Text" w:cs="Google Sans Text" w:eastAsia="Google Sans Text" w:hAnsi="Google Sans Text"/>
          <w:color w:val="1f1f1f"/>
          <w:rtl w:val="0"/>
        </w:rPr>
        <w:t xml:space="preserve">. It serves as a guide for communicators and leaders on how to package radical truth so that it lands in Zone 2 (Humor/Awe) rather than Zone 3 (Anger), effectively outlining the physics of persuasion and "red-pilling" without inducing trauma.</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11.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Paper_2_Fractal_Notation.md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Scale-Relative Number Theory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introduces the </w:t>
      </w:r>
      <w:r w:rsidDel="00000000" w:rsidR="00000000" w:rsidRPr="00000000">
        <w:rPr>
          <w:rFonts w:ascii="Google Sans Text" w:cs="Google Sans Text" w:eastAsia="Google Sans Text" w:hAnsi="Google Sans Text"/>
          <w:b w:val="1"/>
          <w:bCs w:val="1"/>
          <w:color w:val="1f1f1f"/>
          <w:rtl w:val="0"/>
        </w:rPr>
        <w:t xml:space="preserve">syntactic tools</w:t>
      </w:r>
      <w:r w:rsidDel="00000000" w:rsidR="00000000" w:rsidRPr="00000000">
        <w:rPr>
          <w:rFonts w:ascii="Google Sans Text" w:cs="Google Sans Text" w:eastAsia="Google Sans Text" w:hAnsi="Google Sans Text"/>
          <w:color w:val="1f1f1f"/>
          <w:rtl w:val="0"/>
        </w:rPr>
        <w:t xml:space="preserve"> needed to do math in a VFT universe. Standard notation (1, 2, 3) fails to capture the multi-plane nature of reality. This paper introduces a notation system (Nₙ = Mₙ | D_&lt;ₙ) that encodes the </w:t>
      </w:r>
      <w:r w:rsidDel="00000000" w:rsidR="00000000" w:rsidRPr="00000000">
        <w:rPr>
          <w:rFonts w:ascii="Google Sans Text" w:cs="Google Sans Text" w:eastAsia="Google Sans Text" w:hAnsi="Google Sans Text"/>
          <w:b w:val="1"/>
          <w:bCs w:val="1"/>
          <w:color w:val="1f1f1f"/>
          <w:rtl w:val="0"/>
        </w:rPr>
        <w:t xml:space="preserve">Magnitude</w:t>
      </w:r>
      <w:r w:rsidDel="00000000" w:rsidR="00000000" w:rsidRPr="00000000">
        <w:rPr>
          <w:rFonts w:ascii="Google Sans Text" w:cs="Google Sans Text" w:eastAsia="Google Sans Text" w:hAnsi="Google Sans Text"/>
          <w:color w:val="1f1f1f"/>
          <w:rtl w:val="0"/>
        </w:rPr>
        <w:t xml:space="preserve"> (view from the current plane) and the </w:t>
      </w:r>
      <w:r w:rsidDel="00000000" w:rsidR="00000000" w:rsidRPr="00000000">
        <w:rPr>
          <w:rFonts w:ascii="Google Sans Text" w:cs="Google Sans Text" w:eastAsia="Google Sans Text" w:hAnsi="Google Sans Text"/>
          <w:b w:val="1"/>
          <w:bCs w:val="1"/>
          <w:color w:val="1f1f1f"/>
          <w:rtl w:val="0"/>
        </w:rPr>
        <w:t xml:space="preserve">Depth</w:t>
      </w:r>
      <w:r w:rsidDel="00000000" w:rsidR="00000000" w:rsidRPr="00000000">
        <w:rPr>
          <w:rFonts w:ascii="Google Sans Text" w:cs="Google Sans Text" w:eastAsia="Google Sans Text" w:hAnsi="Google Sans Text"/>
          <w:color w:val="1f1f1f"/>
          <w:rtl w:val="0"/>
        </w:rPr>
        <w:t xml:space="preserve"> (fractal structure from below) into a single expression.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explains how a number like "1" at the Logical Plane is actually a complex structure of "0.73" at the Lyrical Plane and "1000" at the Physical plane. This notation allows for the formal calculation of the </w:t>
      </w:r>
      <w:r w:rsidDel="00000000" w:rsidR="00000000" w:rsidRPr="00000000">
        <w:rPr>
          <w:rFonts w:ascii="Google Sans Text" w:cs="Google Sans Text" w:eastAsia="Google Sans Text" w:hAnsi="Google Sans Text"/>
          <w:b w:val="1"/>
          <w:bCs w:val="1"/>
          <w:color w:val="1f1f1f"/>
          <w:rtl w:val="0"/>
        </w:rPr>
        <w:t xml:space="preserve">"Descent Product,"</w:t>
      </w:r>
      <w:r w:rsidDel="00000000" w:rsidR="00000000" w:rsidRPr="00000000">
        <w:rPr>
          <w:rFonts w:ascii="Google Sans Text" w:cs="Google Sans Text" w:eastAsia="Google Sans Text" w:hAnsi="Google Sans Text"/>
          <w:color w:val="1f1f1f"/>
          <w:rtl w:val="0"/>
        </w:rPr>
        <w:t xml:space="preserve"> enabling the math that links consciousness to orbital mechanics. It is the "programming language" of the theory.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12.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Paper_1_Consciousness_Cycle.md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The Foundational Consciousness Paper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academic-format paper that first introduced the 7-plane Lorentz cycle. It focuses on the </w:t>
      </w:r>
      <w:r w:rsidDel="00000000" w:rsidR="00000000" w:rsidRPr="00000000">
        <w:rPr>
          <w:rFonts w:ascii="Google Sans Text" w:cs="Google Sans Text" w:eastAsia="Google Sans Text" w:hAnsi="Google Sans Text"/>
          <w:b w:val="1"/>
          <w:bCs w:val="1"/>
          <w:color w:val="1f1f1f"/>
          <w:rtl w:val="0"/>
        </w:rPr>
        <w:t xml:space="preserve">Ascent</w:t>
      </w:r>
      <w:r w:rsidDel="00000000" w:rsidR="00000000" w:rsidRPr="00000000">
        <w:rPr>
          <w:rFonts w:ascii="Google Sans Text" w:cs="Google Sans Text" w:eastAsia="Google Sans Text" w:hAnsi="Google Sans Text"/>
          <w:color w:val="1f1f1f"/>
          <w:rtl w:val="0"/>
        </w:rPr>
        <w:t xml:space="preserve"> (Observation) phase, detailing how raw physical data is refined into emotional signal, then logical thought, and finally Identity. It establishes the "speed limits" (c₁ through c₇) for each plane, which are derived from the harmonic series.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paper provides the theoretical basis for the </w:t>
      </w:r>
      <w:r w:rsidDel="00000000" w:rsidR="00000000" w:rsidRPr="00000000">
        <w:rPr>
          <w:rFonts w:ascii="Google Sans Text" w:cs="Google Sans Text" w:eastAsia="Google Sans Text" w:hAnsi="Google Sans Text"/>
          <w:b w:val="1"/>
          <w:bCs w:val="1"/>
          <w:color w:val="1f1f1f"/>
          <w:rtl w:val="0"/>
        </w:rPr>
        <w:t xml:space="preserve">"Doubling Law"</w:t>
      </w:r>
      <w:r w:rsidDel="00000000" w:rsidR="00000000" w:rsidRPr="00000000">
        <w:rPr>
          <w:rFonts w:ascii="Google Sans Text" w:cs="Google Sans Text" w:eastAsia="Google Sans Text" w:hAnsi="Google Sans Text"/>
          <w:color w:val="1f1f1f"/>
          <w:rtl w:val="0"/>
        </w:rPr>
        <w:t xml:space="preserve"> of Ascent (Γ ≈ 2.0), suggesting that the process of observation effectively "doubles" the information content of the universe by creating a subjective copy of the objective world. This lays the groundwork for the more complex Descent calculations found in the MEGA reports.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13.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Paper_3_Lorentz_Chain_Calendar.md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The Calendar Code Derivation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is a specific mathematical derivation focused solely on the </w:t>
      </w:r>
      <w:r w:rsidDel="00000000" w:rsidR="00000000" w:rsidRPr="00000000">
        <w:rPr>
          <w:rFonts w:ascii="Google Sans Text" w:cs="Google Sans Text" w:eastAsia="Google Sans Text" w:hAnsi="Google Sans Text"/>
          <w:b w:val="1"/>
          <w:bCs w:val="1"/>
          <w:color w:val="1f1f1f"/>
          <w:rtl w:val="0"/>
        </w:rPr>
        <w:t xml:space="preserve">365.25</w:t>
      </w:r>
      <w:r w:rsidDel="00000000" w:rsidR="00000000" w:rsidRPr="00000000">
        <w:rPr>
          <w:rFonts w:ascii="Google Sans Text" w:cs="Google Sans Text" w:eastAsia="Google Sans Text" w:hAnsi="Google Sans Text"/>
          <w:color w:val="1f1f1f"/>
          <w:rtl w:val="0"/>
        </w:rPr>
        <w:t xml:space="preserve"> anomaly. It walks through the step-by-step multiplication of the Lorentz factors for the descent chain. It addresses the "Leap Year" phenomenon, showing that the slight variance in the "Identity" plane's alignment creates a wobble that necessitates a correction every 4 cycles.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a crucial piece of evidence for the theory because it connects the abstract (Consciousness cycles) to the concrete (Astronomical observation) with high precision (error &lt; 1%). It argues that the "Year" is not just the time it takes the rock to go around the star, but the time it takes for the Information of the Star to fully manifest in the Rock.</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14.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Objective_Political_Velocity_Framework.md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Political Physics &amp; Policy Calculation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applies VFT to </w:t>
      </w:r>
      <w:r w:rsidDel="00000000" w:rsidR="00000000" w:rsidRPr="00000000">
        <w:rPr>
          <w:rFonts w:ascii="Google Sans Text" w:cs="Google Sans Text" w:eastAsia="Google Sans Text" w:hAnsi="Google Sans Text"/>
          <w:b w:val="1"/>
          <w:bCs w:val="1"/>
          <w:color w:val="1f1f1f"/>
          <w:rtl w:val="0"/>
        </w:rPr>
        <w:t xml:space="preserve">Political Science</w:t>
      </w:r>
      <w:r w:rsidDel="00000000" w:rsidR="00000000" w:rsidRPr="00000000">
        <w:rPr>
          <w:rFonts w:ascii="Google Sans Text" w:cs="Google Sans Text" w:eastAsia="Google Sans Text" w:hAnsi="Google Sans Text"/>
          <w:color w:val="1f1f1f"/>
          <w:rtl w:val="0"/>
        </w:rPr>
        <w:t xml:space="preserve">. It replaces subjective political commentary with objective vector analysis. It defines "Political Velocity" (v) as the distance a policy moves away from the "Universal Good" or the "Status Quo." It defines the "Speed Limit" (c) as the maximum rate of change a society's worldview can tolerate before collapsing into chaos.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provides a method for calculating the </w:t>
      </w:r>
      <w:r w:rsidDel="00000000" w:rsidR="00000000" w:rsidRPr="00000000">
        <w:rPr>
          <w:rFonts w:ascii="Google Sans Text" w:cs="Google Sans Text" w:eastAsia="Google Sans Text" w:hAnsi="Google Sans Text"/>
          <w:b w:val="1"/>
          <w:bCs w:val="1"/>
          <w:color w:val="1f1f1f"/>
          <w:rtl w:val="0"/>
        </w:rPr>
        <w:t xml:space="preserve">Gamma Factor of a Policy</w:t>
      </w:r>
      <w:r w:rsidDel="00000000" w:rsidR="00000000" w:rsidRPr="00000000">
        <w:rPr>
          <w:rFonts w:ascii="Google Sans Text" w:cs="Google Sans Text" w:eastAsia="Google Sans Text" w:hAnsi="Google Sans Text"/>
          <w:color w:val="1f1f1f"/>
          <w:rtl w:val="0"/>
        </w:rPr>
        <w:t xml:space="preserve">. If a policy (like the Coalition Nuclear Policy mentioned in the text) forces a change speed (v) that is higher than the voter's processing limit (c), the Gamma factor becomes imaginary. In physics, this implies a "tachyon" or a breakdown of causality; in politics, it implies </w:t>
      </w:r>
      <w:r w:rsidDel="00000000" w:rsidR="00000000" w:rsidRPr="00000000">
        <w:rPr>
          <w:rFonts w:ascii="Google Sans Text" w:cs="Google Sans Text" w:eastAsia="Google Sans Text" w:hAnsi="Google Sans Text"/>
          <w:b w:val="1"/>
          <w:bCs w:val="1"/>
          <w:color w:val="1f1f1f"/>
          <w:rtl w:val="0"/>
        </w:rPr>
        <w:t xml:space="preserve">Policy Failure</w:t>
      </w:r>
      <w:r w:rsidDel="00000000" w:rsidR="00000000" w:rsidRPr="00000000">
        <w:rPr>
          <w:rFonts w:ascii="Google Sans Text" w:cs="Google Sans Text" w:eastAsia="Google Sans Text" w:hAnsi="Google Sans Text"/>
          <w:color w:val="1f1f1f"/>
          <w:rtl w:val="0"/>
        </w:rPr>
        <w:t xml:space="preserve"> or regime collapse. This framework allows for the prediction of election outcomes based on "Political Physics."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15.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VFT_Belief_Equations_CORRECT.md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The Belief Mathematics Correction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file is a critical errata and update to the earlier VFT documents. It corrects the specific relationship between </w:t>
      </w:r>
      <w:r w:rsidDel="00000000" w:rsidR="00000000" w:rsidRPr="00000000">
        <w:rPr>
          <w:rFonts w:ascii="Google Sans Text" w:cs="Google Sans Text" w:eastAsia="Google Sans Text" w:hAnsi="Google Sans Text"/>
          <w:b w:val="1"/>
          <w:bCs w:val="1"/>
          <w:color w:val="1f1f1f"/>
          <w:rtl w:val="0"/>
        </w:rPr>
        <w:t xml:space="preserve">Scientific Knowledge (SK)</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Spiritual Knowledge (SpK)</w:t>
      </w:r>
      <w:r w:rsidDel="00000000" w:rsidR="00000000" w:rsidRPr="00000000">
        <w:rPr>
          <w:rFonts w:ascii="Google Sans Text" w:cs="Google Sans Text" w:eastAsia="Google Sans Text" w:hAnsi="Google Sans Text"/>
          <w:color w:val="1f1f1f"/>
          <w:rtl w:val="0"/>
        </w:rPr>
        <w:t xml:space="preserve"> in the Acceptance formula. It clarifies that </w:t>
      </w:r>
      <w:r w:rsidDel="00000000" w:rsidR="00000000" w:rsidRPr="00000000">
        <w:rPr>
          <w:rFonts w:ascii="Google Sans Text" w:cs="Google Sans Text" w:eastAsia="Google Sans Text" w:hAnsi="Google Sans Text"/>
          <w:b w:val="1"/>
          <w:bCs w:val="1"/>
          <w:color w:val="1f1f1f"/>
          <w:rtl w:val="0"/>
        </w:rPr>
        <w:t xml:space="preserve">Acceptance</w:t>
      </w:r>
      <w:r w:rsidDel="00000000" w:rsidR="00000000" w:rsidRPr="00000000">
        <w:rPr>
          <w:rFonts w:ascii="Google Sans Text" w:cs="Google Sans Text" w:eastAsia="Google Sans Text" w:hAnsi="Google Sans Text"/>
          <w:color w:val="1f1f1f"/>
          <w:rtl w:val="0"/>
        </w:rPr>
        <w:t xml:space="preserve"> is driven by the ratio of SpK/SK (openness/skepticism), correcting a previous version that had the ratio inverted.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provides the "Definitive" version of the </w:t>
      </w:r>
      <w:r w:rsidDel="00000000" w:rsidR="00000000" w:rsidRPr="00000000">
        <w:rPr>
          <w:rFonts w:ascii="Google Sans Text" w:cs="Google Sans Text" w:eastAsia="Google Sans Text" w:hAnsi="Google Sans Text"/>
          <w:b w:val="1"/>
          <w:bCs w:val="1"/>
          <w:color w:val="1f1f1f"/>
          <w:rtl w:val="0"/>
        </w:rPr>
        <w:t xml:space="preserve">Disbelief Resistance</w:t>
      </w:r>
      <w:r w:rsidDel="00000000" w:rsidR="00000000" w:rsidRPr="00000000">
        <w:rPr>
          <w:rFonts w:ascii="Google Sans Text" w:cs="Google Sans Text" w:eastAsia="Google Sans Text" w:hAnsi="Google Sans Text"/>
          <w:color w:val="1f1f1f"/>
          <w:rtl w:val="0"/>
        </w:rPr>
        <w:t xml:space="preserve"> formula, explaining how a strong Worldview (W) acts as "Mass" that creates gravity, attracting consistent ideas but repelling inconsistent ones. It is essential for anyone trying to run the math of the Belief system, ensuring the variables are placed correctly in the numerator/denominator.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16.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MEGA_CONSCIOUSNESS_PROPER.md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Consciousness Cycle (Reference Version)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file acts as an alternative, highly structured reference for the Consciousness material. While </w:t>
      </w:r>
      <w:r w:rsidDel="00000000" w:rsidR="00000000" w:rsidRPr="00000000">
        <w:rPr>
          <w:rFonts w:ascii="Google Sans Text" w:cs="Google Sans Text" w:eastAsia="Google Sans Text" w:hAnsi="Google Sans Text"/>
          <w:color w:val="444746"/>
          <w:rtl w:val="0"/>
        </w:rPr>
        <w:t xml:space="preserve">MEGA_REPORT_Consciousness...</w:t>
      </w:r>
      <w:r w:rsidDel="00000000" w:rsidR="00000000" w:rsidRPr="00000000">
        <w:rPr>
          <w:rFonts w:ascii="Google Sans Text" w:cs="Google Sans Text" w:eastAsia="Google Sans Text" w:hAnsi="Google Sans Text"/>
          <w:color w:val="1f1f1f"/>
          <w:rtl w:val="0"/>
        </w:rPr>
        <w:t xml:space="preserve"> is a narrative compilation, this "PROPER" version is formatted more like a technical manual or a textbook. It organizes the 7 planes and their associated constants into clear tables and distinct sections.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emphasizes the </w:t>
      </w:r>
      <w:r w:rsidDel="00000000" w:rsidR="00000000" w:rsidRPr="00000000">
        <w:rPr>
          <w:rFonts w:ascii="Google Sans Text" w:cs="Google Sans Text" w:eastAsia="Google Sans Text" w:hAnsi="Google Sans Text"/>
          <w:b w:val="1"/>
          <w:bCs w:val="1"/>
          <w:color w:val="1f1f1f"/>
          <w:rtl w:val="0"/>
        </w:rPr>
        <w:t xml:space="preserve">clean separation</w:t>
      </w:r>
      <w:r w:rsidDel="00000000" w:rsidR="00000000" w:rsidRPr="00000000">
        <w:rPr>
          <w:rFonts w:ascii="Google Sans Text" w:cs="Google Sans Text" w:eastAsia="Google Sans Text" w:hAnsi="Google Sans Text"/>
          <w:color w:val="1f1f1f"/>
          <w:rtl w:val="0"/>
        </w:rPr>
        <w:t xml:space="preserve"> of the Ascent and Descent phases, making it easier to reference specific γ values or speed limits without wading through the derivation prose. It is the "User Manual" version of the theory.</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444746"/>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17.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MEGA_PNP_PROPER.md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P≠NP &amp; Information Theory (Reference Version)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Similar to the Consciousness PROPER file, this is the structured reference for the Physics/Math side. It clearly separates the </w:t>
      </w:r>
      <w:r w:rsidDel="00000000" w:rsidR="00000000" w:rsidRPr="00000000">
        <w:rPr>
          <w:rFonts w:ascii="Google Sans Text" w:cs="Google Sans Text" w:eastAsia="Google Sans Text" w:hAnsi="Google Sans Text"/>
          <w:b w:val="1"/>
          <w:bCs w:val="1"/>
          <w:color w:val="1f1f1f"/>
          <w:rtl w:val="0"/>
        </w:rPr>
        <w:t xml:space="preserve">Three Pillars</w:t>
      </w:r>
      <w:r w:rsidDel="00000000" w:rsidR="00000000" w:rsidRPr="00000000">
        <w:rPr>
          <w:rFonts w:ascii="Google Sans Text" w:cs="Google Sans Text" w:eastAsia="Google Sans Text" w:hAnsi="Google Sans Text"/>
          <w:color w:val="1f1f1f"/>
          <w:rtl w:val="0"/>
        </w:rPr>
        <w:t xml:space="preserve">: The Information-Theoretic Proof, the Cost of Being, and the Reality Quantization.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includes the </w:t>
      </w:r>
      <w:r w:rsidDel="00000000" w:rsidR="00000000" w:rsidRPr="00000000">
        <w:rPr>
          <w:rFonts w:ascii="Google Sans Text" w:cs="Google Sans Text" w:eastAsia="Google Sans Text" w:hAnsi="Google Sans Text"/>
          <w:b w:val="1"/>
          <w:bCs w:val="1"/>
          <w:color w:val="1f1f1f"/>
          <w:rtl w:val="0"/>
        </w:rPr>
        <w:t xml:space="preserve">Standardized Definitions</w:t>
      </w:r>
      <w:r w:rsidDel="00000000" w:rsidR="00000000" w:rsidRPr="00000000">
        <w:rPr>
          <w:rFonts w:ascii="Google Sans Text" w:cs="Google Sans Text" w:eastAsia="Google Sans Text" w:hAnsi="Google Sans Text"/>
          <w:color w:val="1f1f1f"/>
          <w:rtl w:val="0"/>
        </w:rPr>
        <w:t xml:space="preserve"> for terms like "Computational Velocity" and "Informational Mass," ensuring that the terminology is consistent across the entire dataset. It is designed to be the "Bible" for the physical side of VFT.</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18. Image: </w:t>
      </w:r>
      <w:r w:rsidDel="00000000" w:rsidR="00000000" w:rsidRPr="00000000">
        <w:rPr>
          <w:rFonts w:ascii="Google Sans Text" w:cs="Google Sans Text" w:eastAsia="Google Sans Text" w:hAnsi="Google Sans Text"/>
          <w:b w:val="1"/>
          <w:bCs w:val="1"/>
          <w:i w:val="0"/>
          <w:iCs w:val="0"/>
          <w:color w:val="444746"/>
          <w:sz w:val="28"/>
          <w:szCs w:val="28"/>
          <w:rtl w:val="0"/>
        </w:rPr>
        <w:t xml:space="preserve">the psochic hegemony explainer ver2.png</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 (via Screenshot)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The Visual Map of the Psochic Hegemony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visual artifact is the </w:t>
      </w:r>
      <w:r w:rsidDel="00000000" w:rsidR="00000000" w:rsidRPr="00000000">
        <w:rPr>
          <w:rFonts w:ascii="Google Sans Text" w:cs="Google Sans Text" w:eastAsia="Google Sans Text" w:hAnsi="Google Sans Text"/>
          <w:b w:val="1"/>
          <w:bCs w:val="1"/>
          <w:color w:val="1f1f1f"/>
          <w:rtl w:val="0"/>
        </w:rPr>
        <w:t xml:space="preserve">Coordinate Map</w:t>
      </w:r>
      <w:r w:rsidDel="00000000" w:rsidR="00000000" w:rsidRPr="00000000">
        <w:rPr>
          <w:rFonts w:ascii="Google Sans Text" w:cs="Google Sans Text" w:eastAsia="Google Sans Text" w:hAnsi="Google Sans Text"/>
          <w:color w:val="1f1f1f"/>
          <w:rtl w:val="0"/>
        </w:rPr>
        <w:t xml:space="preserve"> of the VFT moral universe. It plots the two primary vectors of the system:</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Vertical Axis (ψ - Will):</w:t>
      </w:r>
      <w:r w:rsidDel="00000000" w:rsidR="00000000" w:rsidRPr="00000000">
        <w:rPr>
          <w:rFonts w:ascii="Google Sans Text" w:cs="Google Sans Text" w:eastAsia="Google Sans Text" w:hAnsi="Google Sans Text"/>
          <w:color w:val="1f1f1f"/>
          <w:rtl w:val="0"/>
        </w:rPr>
        <w:t xml:space="preserve"> The measure of Active Force vs. Passive Reception. Up is "Create/Impose," Down is "Accept/Endure."</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Horizontal Axis (υ - Moral):</w:t>
      </w:r>
      <w:r w:rsidDel="00000000" w:rsidR="00000000" w:rsidRPr="00000000">
        <w:rPr>
          <w:rFonts w:ascii="Google Sans Text" w:cs="Google Sans Text" w:eastAsia="Google Sans Text" w:hAnsi="Google Sans Text"/>
          <w:color w:val="1f1f1f"/>
          <w:rtl w:val="0"/>
        </w:rPr>
        <w:t xml:space="preserve"> The measure of Self-Interest vs. Universal-Interest. Left is "For All/Truth," Right is "For Me/Lie."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map divides reality into 4 quadrants (Greater Good, Greatest Lie, Lesser Good, Greater Evil) and further into 8 "Horizons" (Reality, History, Language, Psychology, etc.). It provides the visual "Check" for the </w:t>
      </w:r>
      <w:r w:rsidDel="00000000" w:rsidR="00000000" w:rsidRPr="00000000">
        <w:rPr>
          <w:rFonts w:ascii="Google Sans Text" w:cs="Google Sans Text" w:eastAsia="Google Sans Text" w:hAnsi="Google Sans Text"/>
          <w:b w:val="1"/>
          <w:bCs w:val="1"/>
          <w:color w:val="1f1f1f"/>
          <w:rtl w:val="0"/>
        </w:rPr>
        <w:t xml:space="preserve">Model 9 (Moral Coordinate)</w:t>
      </w:r>
      <w:r w:rsidDel="00000000" w:rsidR="00000000" w:rsidRPr="00000000">
        <w:rPr>
          <w:rFonts w:ascii="Google Sans Text" w:cs="Google Sans Text" w:eastAsia="Google Sans Text" w:hAnsi="Google Sans Text"/>
          <w:color w:val="1f1f1f"/>
          <w:rtl w:val="0"/>
        </w:rPr>
        <w:t xml:space="preserve"> analysis, allowing users to plot any concept or entity onto the grid to determine its "Vector Coordinates."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