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l76mlwf2krp" w:id="0"/>
      <w:bookmarkEnd w:id="0"/>
      <w:r w:rsidDel="00000000" w:rsidR="00000000" w:rsidRPr="00000000">
        <w:rPr>
          <w:rtl w:val="0"/>
        </w:rPr>
        <w:t xml:space="preserve">Zenodo Replication Package: Thermodynamic Work-Antiwork State-Space Dynamics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Thermodynamic Work-Antiwork State-Space Dynamics: Kinetic Resolution, Passive Floor Accumulation, and Structural Bifurcations in Value Physics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Deliverable ID:</w:t>
      </w:r>
      <w:r w:rsidDel="00000000" w:rsidR="00000000" w:rsidRPr="00000000">
        <w:rPr>
          <w:rtl w:val="0"/>
        </w:rPr>
        <w:t xml:space="preserve"> VPE-49 / ARI-VPE-TH-2026-02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Target Journal: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Journal of Economic Dynamics and Control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Jarrod Lyndsay Hamilton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Affiliation:</w:t>
      </w:r>
      <w:r w:rsidDel="00000000" w:rsidR="00000000" w:rsidRPr="00000000">
        <w:rPr>
          <w:rtl w:val="0"/>
        </w:rPr>
        <w:t xml:space="preserve"> Alethekanon Research Institute, Division 2, Australia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License:</w:t>
      </w:r>
      <w:r w:rsidDel="00000000" w:rsidR="00000000" w:rsidRPr="00000000">
        <w:rPr>
          <w:rtl w:val="0"/>
        </w:rPr>
        <w:t xml:space="preserve"> Creative Commons Attribution 4.0 International (CC-BY 4.0) / MIT License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fj1fdxplgyqh" w:id="1"/>
      <w:bookmarkEnd w:id="1"/>
      <w:r w:rsidDel="00000000" w:rsidR="00000000" w:rsidRPr="00000000">
        <w:rPr>
          <w:rtl w:val="0"/>
        </w:rPr>
        <w:t xml:space="preserve">Folder Contents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manuscript_vpe49.tex</w:t>
      </w:r>
      <w:r w:rsidDel="00000000" w:rsidR="00000000" w:rsidRPr="00000000">
        <w:rPr>
          <w:rtl w:val="0"/>
        </w:rPr>
        <w:t xml:space="preserve">: Full publication-grade LaTeX manuscript (36 pages, 0 errors).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references.bib</w:t>
      </w:r>
      <w:r w:rsidDel="00000000" w:rsidR="00000000" w:rsidRPr="00000000">
        <w:rPr>
          <w:rtl w:val="0"/>
        </w:rPr>
        <w:t xml:space="preserve">: Complete BibTeX reference database.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vpe49_latex_package.zip</w:t>
      </w:r>
      <w:r w:rsidDel="00000000" w:rsidR="00000000" w:rsidRPr="00000000">
        <w:rPr>
          <w:rtl w:val="0"/>
        </w:rPr>
        <w:t xml:space="preserve">: Self-contained submission archive including pre-compiled 36-page PDF proof.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phase_portrait.png</w:t>
      </w:r>
      <w:r w:rsidDel="00000000" w:rsidR="00000000" w:rsidRPr="00000000">
        <w:rPr>
          <w:rtl w:val="0"/>
        </w:rPr>
        <w:t xml:space="preserve">: 300 DPI high-resolution vector phase portrait showing the 45-degree diamond invariant manifold.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bifurcation_diagram.png</w:t>
      </w:r>
      <w:r w:rsidDel="00000000" w:rsidR="00000000" w:rsidRPr="00000000">
        <w:rPr>
          <w:rtl w:val="0"/>
        </w:rPr>
        <w:t xml:space="preserve">: 300 DPI high-resolution bifurcation diagram demonstrating finite-time blowup and saddle-node bifurcations.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work_antiwork_dynamics.py</w:t>
      </w:r>
      <w:r w:rsidDel="00000000" w:rsidR="00000000" w:rsidRPr="00000000">
        <w:rPr>
          <w:rtl w:val="0"/>
        </w:rPr>
        <w:t xml:space="preserve">: Core non-linear state-space ODE dynamic simulation solver.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test_value_physics.py</w:t>
      </w:r>
      <w:r w:rsidDel="00000000" w:rsidR="00000000" w:rsidRPr="00000000">
        <w:rPr>
          <w:rtl w:val="0"/>
        </w:rPr>
        <w:t xml:space="preserve">: Master automated unit test verification suite (24/24 pass).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cover_letter_jedc.md</w:t>
      </w:r>
      <w:r w:rsidDel="00000000" w:rsidR="00000000" w:rsidRPr="00000000">
        <w:rPr>
          <w:rtl w:val="0"/>
        </w:rPr>
        <w:t xml:space="preserve">: Editorial submission cover letter for </w:t>
      </w:r>
      <w:r w:rsidDel="00000000" w:rsidR="00000000" w:rsidRPr="00000000">
        <w:rPr>
          <w:i w:val="1"/>
          <w:iCs w:val="1"/>
          <w:rtl w:val="0"/>
        </w:rPr>
        <w:t xml:space="preserve">Journal of Economic Dynamics and Control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zenodo_v2.7.0_manifest.json</w:t>
      </w:r>
      <w:r w:rsidDel="00000000" w:rsidR="00000000" w:rsidRPr="00000000">
        <w:rPr>
          <w:rtl w:val="0"/>
        </w:rPr>
        <w:t xml:space="preserve">: Full JSON-LD replication manifest for Zenodo DOI assignment.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y8idc7l7kqgb" w:id="2"/>
      <w:bookmarkEnd w:id="2"/>
      <w:r w:rsidDel="00000000" w:rsidR="00000000" w:rsidRPr="00000000">
        <w:rPr>
          <w:rtl w:val="0"/>
        </w:rPr>
        <w:t xml:space="preserve">3-Step Zenodo Upload Guide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Log in to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https://zenodo.org</w:t>
        </w:r>
      </w:hyperlink>
      <w:r w:rsidDel="00000000" w:rsidR="00000000" w:rsidRPr="00000000">
        <w:rPr>
          <w:rtl w:val="0"/>
        </w:rPr>
        <w:t xml:space="preserve"> and click </w:t>
      </w:r>
      <w:r w:rsidDel="00000000" w:rsidR="00000000" w:rsidRPr="00000000">
        <w:rPr>
          <w:b w:val="1"/>
          <w:bCs w:val="1"/>
          <w:rtl w:val="0"/>
        </w:rPr>
        <w:t xml:space="preserve">New Upload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Drag and drop the files from this folder into the upload area.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Copy-paste metadata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zenodo_v2.7.0_manifest.json</w:t>
      </w:r>
      <w:r w:rsidDel="00000000" w:rsidR="00000000" w:rsidRPr="00000000">
        <w:rPr>
          <w:rtl w:val="0"/>
        </w:rPr>
        <w:t xml:space="preserve"> and click </w:t>
      </w:r>
      <w:r w:rsidDel="00000000" w:rsidR="00000000" w:rsidRPr="00000000">
        <w:rPr>
          <w:b w:val="1"/>
          <w:bCs w:val="1"/>
          <w:rtl w:val="0"/>
        </w:rPr>
        <w:t xml:space="preserve">Publish</w:t>
      </w:r>
      <w:r w:rsidDel="00000000" w:rsidR="00000000" w:rsidRPr="00000000">
        <w:rPr>
          <w:rtl w:val="0"/>
        </w:rPr>
        <w:t xml:space="preserve"> to instantly mint your permanent citable DOI!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zenodo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