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4F70D" w14:textId="77777777" w:rsidR="00A7455B" w:rsidRPr="00A7455B" w:rsidRDefault="00A7455B" w:rsidP="00A745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9066D09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UNIVERSIDAD DE LAS FUERZAS ARMADAS - ESPE </w:t>
      </w:r>
    </w:p>
    <w:p w14:paraId="0691DEC5" w14:textId="77777777" w:rsidR="00A7455B" w:rsidRPr="00A7455B" w:rsidRDefault="00A7455B" w:rsidP="00A745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51BDFA5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DEPARTAMENTO DE CIENCIAS DE LA COMUNICACIÓN </w:t>
      </w:r>
    </w:p>
    <w:p w14:paraId="395F79A2" w14:textId="77777777" w:rsidR="00A7455B" w:rsidRPr="00A7455B" w:rsidRDefault="00A7455B" w:rsidP="00A745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ECA1AA3" w14:textId="77777777" w:rsidR="00A7455B" w:rsidRPr="00AE15A4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SOFTWARE</w:t>
      </w:r>
    </w:p>
    <w:p w14:paraId="4A6CB070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6B98EA1" w14:textId="77777777" w:rsidR="00A7455B" w:rsidRPr="00A7455B" w:rsidRDefault="00A7455B" w:rsidP="00A745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7A19D70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E15A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28E848B3" wp14:editId="7239CDAC">
            <wp:extent cx="1524000" cy="1375410"/>
            <wp:effectExtent l="0" t="0" r="0" b="0"/>
            <wp:docPr id="1" name="Imagen 1" descr="https://lh5.googleusercontent.com/Bk3wq36DdR66A1aWRPh6oanyomVlkJVu8Lv6oREOPAiCMqhkq15Qr-JgAy8S-56c6Y7EqVVEnbG3Qi9Zi42AhhDiXMquvzdhktMbB6o0ruP3qINK0U3rdNtJ9D0_Ln8vVXoWZCibRb5zP_tG3o8Ds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Bk3wq36DdR66A1aWRPh6oanyomVlkJVu8Lv6oREOPAiCMqhkq15Qr-JgAy8S-56c6Y7EqVVEnbG3Qi9Zi42AhhDiXMquvzdhktMbB6o0ruP3qINK0U3rdNtJ9D0_Ln8vVXoWZCibRb5zP_tG3o8Dsl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C18E" w14:textId="77777777" w:rsidR="00A7455B" w:rsidRPr="00AE15A4" w:rsidRDefault="00A7455B" w:rsidP="00A745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00B45B2" w14:textId="77777777" w:rsidR="00A7455B" w:rsidRPr="00A7455B" w:rsidRDefault="00A7455B" w:rsidP="00A745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B7D80B9" w14:textId="77777777" w:rsidR="00A7455B" w:rsidRPr="00AE15A4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MATERIA:</w:t>
      </w:r>
    </w:p>
    <w:p w14:paraId="48C028DA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EEBFF8D" w14:textId="77777777" w:rsidR="00A7455B" w:rsidRPr="00A7455B" w:rsidRDefault="00A7455B" w:rsidP="00A7455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E15A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ANALISIS Y DISEÑO DE SOFTWARE</w:t>
      </w:r>
      <w:r w:rsidRPr="00A7455B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0EB77B39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Nombre:</w:t>
      </w:r>
    </w:p>
    <w:p w14:paraId="2FFEF99F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Alisson Nicole Clavijo </w:t>
      </w:r>
      <w:r w:rsidRPr="00AE15A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Gutiérrez</w:t>
      </w:r>
    </w:p>
    <w:p w14:paraId="63BB2047" w14:textId="77777777" w:rsidR="00A7455B" w:rsidRPr="00A7455B" w:rsidRDefault="00A7455B" w:rsidP="00A7455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A7455B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1CD223A1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NRC:</w:t>
      </w:r>
    </w:p>
    <w:p w14:paraId="44AD972D" w14:textId="77777777" w:rsidR="00A7455B" w:rsidRPr="00AE15A4" w:rsidRDefault="00A7455B" w:rsidP="00A7455B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AE15A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9864</w:t>
      </w:r>
    </w:p>
    <w:p w14:paraId="528D8252" w14:textId="77777777" w:rsidR="00A7455B" w:rsidRPr="00AE15A4" w:rsidRDefault="00A7455B" w:rsidP="00A7455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9CD6FFD" w14:textId="77777777" w:rsidR="00A7455B" w:rsidRPr="00A7455B" w:rsidRDefault="00A7455B" w:rsidP="00A7455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94DFB79" w14:textId="77777777" w:rsidR="00A7455B" w:rsidRPr="00AE15A4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Docente:</w:t>
      </w:r>
    </w:p>
    <w:p w14:paraId="3FB5447F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8119993" w14:textId="77777777" w:rsidR="00A7455B" w:rsidRPr="00AE15A4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A7455B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Ing. Alexis Darío Estévez Salazar </w:t>
      </w:r>
    </w:p>
    <w:p w14:paraId="463D6349" w14:textId="77777777" w:rsidR="00A7455B" w:rsidRPr="00AE15A4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3C16BAEA" w14:textId="77777777" w:rsidR="00A7455B" w:rsidRPr="00AE15A4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4F0D8337" w14:textId="77777777" w:rsidR="00A7455B" w:rsidRPr="00AE15A4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546FB783" w14:textId="77777777" w:rsidR="00A7455B" w:rsidRPr="00A7455B" w:rsidRDefault="00A7455B" w:rsidP="00A745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CDFF0F5" w14:textId="77777777" w:rsidR="00C4739C" w:rsidRPr="00AE15A4" w:rsidRDefault="00A7455B" w:rsidP="00A7455B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lastRenderedPageBreak/>
        <w:t>Tema</w:t>
      </w:r>
    </w:p>
    <w:p w14:paraId="162BD514" w14:textId="77777777" w:rsidR="00A7455B" w:rsidRPr="00AE15A4" w:rsidRDefault="00A7455B" w:rsidP="004D5B79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Diseño de Arquitectura de Software</w:t>
      </w:r>
    </w:p>
    <w:p w14:paraId="2A9A0D39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FA1CF2" w14:textId="77777777" w:rsidR="00A7455B" w:rsidRPr="00AE15A4" w:rsidRDefault="00A7455B" w:rsidP="004D5B79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Introducción</w:t>
      </w:r>
    </w:p>
    <w:p w14:paraId="00355692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El diseño de software es un proceso esencial en el desarrollo de aplicaciones y sistemas informáticos. Implica la creación de una estructura conceptual y funcional que guía la construcción y organización del código para lograr soluciones eficientes, mantenibles y escalables. En este informe, exploraremos tres enfoques de diseño: Diseño Estructurado, Diseño Orientado a Objetos y Diseño de Interfaz de Usuario, analizando sus principios fundamentales y su relevancia en la creación exitosa de software.</w:t>
      </w:r>
    </w:p>
    <w:p w14:paraId="1946CCD3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2C6D74" w14:textId="77777777" w:rsidR="00A7455B" w:rsidRPr="00AE15A4" w:rsidRDefault="00A7455B" w:rsidP="004D5B79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Objetivos</w:t>
      </w:r>
    </w:p>
    <w:p w14:paraId="5F6FE931" w14:textId="77777777" w:rsidR="00A7455B" w:rsidRPr="00AE15A4" w:rsidRDefault="00A7455B" w:rsidP="00A745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Tener una visión general de los principios,</w:t>
      </w:r>
      <w:r w:rsidRPr="00AE15A4">
        <w:rPr>
          <w:rFonts w:ascii="Times New Roman" w:hAnsi="Times New Roman" w:cs="Times New Roman"/>
          <w:sz w:val="24"/>
          <w:szCs w:val="24"/>
        </w:rPr>
        <w:t xml:space="preserve"> </w:t>
      </w:r>
      <w:r w:rsidRPr="00AE15A4">
        <w:rPr>
          <w:rFonts w:ascii="Times New Roman" w:hAnsi="Times New Roman" w:cs="Times New Roman"/>
          <w:sz w:val="24"/>
          <w:szCs w:val="24"/>
        </w:rPr>
        <w:t>características y métodos de diseño del software.</w:t>
      </w:r>
    </w:p>
    <w:p w14:paraId="6351D7FD" w14:textId="77777777" w:rsidR="00A7455B" w:rsidRPr="00AE15A4" w:rsidRDefault="00A7455B" w:rsidP="00A745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Comprender los conceptos fundamentales de la arquitectura de software y su importancia en el desarrollo de aplicaciones y sistemas.</w:t>
      </w:r>
    </w:p>
    <w:p w14:paraId="55D7E0EC" w14:textId="77777777" w:rsidR="00A7455B" w:rsidRPr="00AE15A4" w:rsidRDefault="00A7455B" w:rsidP="00A745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Explorar las ventajas y desventajas de cada estilo arquitectónico en términos de escalabilidad, mantenibilidad y eficiencia.</w:t>
      </w:r>
    </w:p>
    <w:p w14:paraId="55DC99AC" w14:textId="77777777" w:rsidR="00A7455B" w:rsidRPr="00AE15A4" w:rsidRDefault="00A7455B" w:rsidP="00A745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Identificar los principios clave para diseñar una arquitectura sólida, incluyendo la separación de preocupaciones, modularidad y cohesión.</w:t>
      </w:r>
    </w:p>
    <w:p w14:paraId="0B003075" w14:textId="77777777" w:rsidR="00A7455B" w:rsidRPr="00AE15A4" w:rsidRDefault="00A7455B" w:rsidP="004D5B79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Presentar ejemplos reales de arquitecturas de software exitosas en diversas industrias y aplicaciones.</w:t>
      </w:r>
    </w:p>
    <w:p w14:paraId="214FAB3C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68CF27" w14:textId="77777777" w:rsidR="00A7455B" w:rsidRPr="00AE15A4" w:rsidRDefault="00A7455B" w:rsidP="004D5B79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Marco Teórico</w:t>
      </w:r>
    </w:p>
    <w:p w14:paraId="37DFC10B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4.1 Diseño</w:t>
      </w:r>
      <w:r w:rsidRPr="00AE15A4">
        <w:rPr>
          <w:rFonts w:ascii="Times New Roman" w:hAnsi="Times New Roman" w:cs="Times New Roman"/>
          <w:b/>
          <w:sz w:val="24"/>
          <w:szCs w:val="24"/>
        </w:rPr>
        <w:t xml:space="preserve"> Estructurado:</w:t>
      </w:r>
    </w:p>
    <w:p w14:paraId="1DFD8D7A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610796" w14:textId="037636BF" w:rsidR="00087481" w:rsidRPr="00AE15A4" w:rsidRDefault="00A7455B" w:rsidP="00087481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El Diseño Estructurado se basa en la división del software en módulos lógicos y funcionales, lo que permite una comprensión clara del flujo de control y la interacción entre estos módulos. Los objetivos del Diseño Estructurado son mejorar la claridad del código, promover la reusabilidad y simplificar la detección de errores.</w:t>
      </w:r>
    </w:p>
    <w:p w14:paraId="691EF9C7" w14:textId="77777777" w:rsidR="00087481" w:rsidRPr="00AE15A4" w:rsidRDefault="00087481" w:rsidP="00087481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063B95" w14:textId="77777777" w:rsidR="00087481" w:rsidRPr="00AE15A4" w:rsidRDefault="00087481" w:rsidP="00087481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 xml:space="preserve">Factores de calidad: </w:t>
      </w:r>
    </w:p>
    <w:p w14:paraId="5DC10546" w14:textId="17A6B41E" w:rsidR="00087481" w:rsidRPr="00AE15A4" w:rsidRDefault="00087481" w:rsidP="00087481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Acoplamiento y Cohesión</w:t>
      </w:r>
      <w:r w:rsidRPr="00AE15A4">
        <w:rPr>
          <w:rFonts w:ascii="Times New Roman" w:hAnsi="Times New Roman" w:cs="Times New Roman"/>
          <w:sz w:val="24"/>
          <w:szCs w:val="24"/>
        </w:rPr>
        <w:t>.</w:t>
      </w:r>
    </w:p>
    <w:p w14:paraId="50F434DB" w14:textId="23F56169" w:rsidR="00087481" w:rsidRPr="00AE15A4" w:rsidRDefault="00087481" w:rsidP="00087481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Diseño de Calidad</w:t>
      </w:r>
      <w:r w:rsidRPr="00AE15A4">
        <w:rPr>
          <w:rFonts w:ascii="Times New Roman" w:hAnsi="Times New Roman" w:cs="Times New Roman"/>
          <w:sz w:val="24"/>
          <w:szCs w:val="24"/>
        </w:rPr>
        <w:t>.</w:t>
      </w:r>
    </w:p>
    <w:p w14:paraId="439C9B03" w14:textId="7F16ACF0" w:rsidR="00087481" w:rsidRPr="00AE15A4" w:rsidRDefault="00087481" w:rsidP="00087481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Resultados del Diseño</w:t>
      </w:r>
      <w:r w:rsidRPr="00AE15A4">
        <w:rPr>
          <w:rFonts w:ascii="Times New Roman" w:hAnsi="Times New Roman" w:cs="Times New Roman"/>
          <w:sz w:val="24"/>
          <w:szCs w:val="24"/>
        </w:rPr>
        <w:t>.</w:t>
      </w:r>
    </w:p>
    <w:p w14:paraId="69F399AE" w14:textId="6BB44DB9" w:rsidR="00087481" w:rsidRPr="00AE15A4" w:rsidRDefault="00087481" w:rsidP="00087481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Diagrama de Estructura</w:t>
      </w:r>
      <w:r w:rsidRPr="00AE15A4">
        <w:rPr>
          <w:rFonts w:ascii="Times New Roman" w:hAnsi="Times New Roman" w:cs="Times New Roman"/>
          <w:sz w:val="24"/>
          <w:szCs w:val="24"/>
        </w:rPr>
        <w:t>.</w:t>
      </w:r>
    </w:p>
    <w:p w14:paraId="415B8F03" w14:textId="24B5C0DB" w:rsidR="00087481" w:rsidRPr="00AE15A4" w:rsidRDefault="00087481" w:rsidP="00087481">
      <w:pPr>
        <w:pStyle w:val="Prrafodelista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Estrategias de Diseño</w:t>
      </w:r>
      <w:r w:rsidRPr="00AE15A4">
        <w:rPr>
          <w:rFonts w:ascii="Times New Roman" w:hAnsi="Times New Roman" w:cs="Times New Roman"/>
          <w:sz w:val="24"/>
          <w:szCs w:val="24"/>
        </w:rPr>
        <w:t>.</w:t>
      </w:r>
    </w:p>
    <w:p w14:paraId="1D8D81EC" w14:textId="77777777" w:rsidR="00087481" w:rsidRPr="00AE15A4" w:rsidRDefault="00087481" w:rsidP="00087481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2907580" w14:textId="5322C954" w:rsidR="00087481" w:rsidRPr="00AE15A4" w:rsidRDefault="00087481" w:rsidP="00087481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Construcción del Diagrama de Estructura</w:t>
      </w:r>
    </w:p>
    <w:p w14:paraId="0A59D46E" w14:textId="64613091" w:rsidR="00087481" w:rsidRPr="00AE15A4" w:rsidRDefault="00087481" w:rsidP="00087481">
      <w:pPr>
        <w:pStyle w:val="Prrafodelista"/>
        <w:numPr>
          <w:ilvl w:val="0"/>
          <w:numId w:val="14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Diagramas UML</w:t>
      </w:r>
      <w:r w:rsidRPr="00AE15A4">
        <w:rPr>
          <w:rFonts w:ascii="Times New Roman" w:hAnsi="Times New Roman" w:cs="Times New Roman"/>
          <w:sz w:val="24"/>
          <w:szCs w:val="24"/>
        </w:rPr>
        <w:t>.</w:t>
      </w:r>
    </w:p>
    <w:p w14:paraId="7F910C61" w14:textId="1C96EA39" w:rsidR="00087481" w:rsidRPr="00AE15A4" w:rsidRDefault="00087481" w:rsidP="00087481">
      <w:pPr>
        <w:spacing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Cada módulo se acompaña de los procedimientos de acuerdo a los</w:t>
      </w:r>
      <w:r w:rsidRPr="00AE15A4">
        <w:rPr>
          <w:rFonts w:ascii="Times New Roman" w:hAnsi="Times New Roman" w:cs="Times New Roman"/>
          <w:sz w:val="24"/>
          <w:szCs w:val="24"/>
        </w:rPr>
        <w:t xml:space="preserve"> </w:t>
      </w:r>
      <w:r w:rsidRPr="00AE15A4">
        <w:rPr>
          <w:rFonts w:ascii="Times New Roman" w:hAnsi="Times New Roman" w:cs="Times New Roman"/>
          <w:sz w:val="24"/>
          <w:szCs w:val="24"/>
        </w:rPr>
        <w:t>cuales debe llevar a cabo su tarea, y de las estructuras de datos</w:t>
      </w:r>
      <w:r w:rsidRPr="00AE15A4">
        <w:rPr>
          <w:rFonts w:ascii="Times New Roman" w:hAnsi="Times New Roman" w:cs="Times New Roman"/>
          <w:sz w:val="24"/>
          <w:szCs w:val="24"/>
        </w:rPr>
        <w:t xml:space="preserve"> </w:t>
      </w:r>
      <w:r w:rsidRPr="00AE15A4">
        <w:rPr>
          <w:rFonts w:ascii="Times New Roman" w:hAnsi="Times New Roman" w:cs="Times New Roman"/>
          <w:sz w:val="24"/>
          <w:szCs w:val="24"/>
        </w:rPr>
        <w:t>que procesa.</w:t>
      </w:r>
    </w:p>
    <w:p w14:paraId="0205E351" w14:textId="77777777" w:rsidR="004D5B79" w:rsidRPr="00AE15A4" w:rsidRDefault="004D5B79" w:rsidP="004D5B79">
      <w:pPr>
        <w:pStyle w:val="Prrafodelista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9426BD" wp14:editId="049EDFD4">
            <wp:extent cx="4393310" cy="2742874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65" b="3501"/>
                    <a:stretch/>
                  </pic:blipFill>
                  <pic:spPr bwMode="auto">
                    <a:xfrm>
                      <a:off x="0" y="0"/>
                      <a:ext cx="4414686" cy="275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4237" w14:textId="77777777" w:rsidR="004D5B79" w:rsidRPr="00AE15A4" w:rsidRDefault="004D5B79" w:rsidP="004D5B79">
      <w:pPr>
        <w:pStyle w:val="Prrafodelista"/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Figura 1. Visión General Diseño Estructurado.</w:t>
      </w:r>
    </w:p>
    <w:p w14:paraId="6D6EFCC4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E3D24E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Principios clave del Diseño Estructurado:</w:t>
      </w:r>
    </w:p>
    <w:p w14:paraId="2007D1C8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079828" w14:textId="77777777" w:rsidR="00A7455B" w:rsidRPr="00AE15A4" w:rsidRDefault="00A7455B" w:rsidP="004D5B79">
      <w:pPr>
        <w:pStyle w:val="Prrafode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Modularidad:</w:t>
      </w:r>
      <w:r w:rsidRPr="00AE15A4">
        <w:rPr>
          <w:rFonts w:ascii="Times New Roman" w:hAnsi="Times New Roman" w:cs="Times New Roman"/>
          <w:sz w:val="24"/>
          <w:szCs w:val="24"/>
        </w:rPr>
        <w:t xml:space="preserve"> División del sistema en módulos independientes, facilitando la comprensión y el mantenimiento.</w:t>
      </w:r>
    </w:p>
    <w:p w14:paraId="296520B5" w14:textId="77777777" w:rsidR="00A7455B" w:rsidRPr="00AE15A4" w:rsidRDefault="00A7455B" w:rsidP="004D5B79">
      <w:pPr>
        <w:pStyle w:val="Prrafode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Jerarquía:</w:t>
      </w:r>
      <w:r w:rsidRPr="00AE15A4">
        <w:rPr>
          <w:rFonts w:ascii="Times New Roman" w:hAnsi="Times New Roman" w:cs="Times New Roman"/>
          <w:sz w:val="24"/>
          <w:szCs w:val="24"/>
        </w:rPr>
        <w:t xml:space="preserve"> Organización de módulos en una estructura jerárquica que refleja las dependencias funcionales.</w:t>
      </w:r>
    </w:p>
    <w:p w14:paraId="27A481FE" w14:textId="77777777" w:rsidR="00A7455B" w:rsidRPr="00AE15A4" w:rsidRDefault="00A7455B" w:rsidP="004D5B79">
      <w:pPr>
        <w:pStyle w:val="Prrafode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Abstracción:</w:t>
      </w:r>
      <w:r w:rsidRPr="00AE15A4">
        <w:rPr>
          <w:rFonts w:ascii="Times New Roman" w:hAnsi="Times New Roman" w:cs="Times New Roman"/>
          <w:sz w:val="24"/>
          <w:szCs w:val="24"/>
        </w:rPr>
        <w:t xml:space="preserve"> Ocultamiento de detalles internos de un módulo para facilitar su uso y comprensión.</w:t>
      </w:r>
    </w:p>
    <w:p w14:paraId="6D1BB6A0" w14:textId="77777777" w:rsidR="00A7455B" w:rsidRPr="00AE15A4" w:rsidRDefault="00A7455B" w:rsidP="004D5B79">
      <w:pPr>
        <w:pStyle w:val="Prrafode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Encapsulación:</w:t>
      </w:r>
      <w:r w:rsidRPr="00AE15A4">
        <w:rPr>
          <w:rFonts w:ascii="Times New Roman" w:hAnsi="Times New Roman" w:cs="Times New Roman"/>
          <w:sz w:val="24"/>
          <w:szCs w:val="24"/>
        </w:rPr>
        <w:t xml:space="preserve"> Limitación del acceso a componentes internos de un módulo, reduciendo el impacto de cambios futuros.</w:t>
      </w:r>
    </w:p>
    <w:p w14:paraId="5B3A11A8" w14:textId="77777777" w:rsidR="004D5B79" w:rsidRPr="00AE15A4" w:rsidRDefault="004D5B79" w:rsidP="004D5B79">
      <w:pPr>
        <w:pStyle w:val="Prrafodelista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 xml:space="preserve">Ejemplo de Aplicación: </w:t>
      </w:r>
      <w:r w:rsidRPr="00AE15A4">
        <w:rPr>
          <w:rFonts w:ascii="Times New Roman" w:hAnsi="Times New Roman" w:cs="Times New Roman"/>
          <w:sz w:val="24"/>
          <w:szCs w:val="24"/>
        </w:rPr>
        <w:t>Desarrollo de una plataforma educativa en línea con componentes diferenciados para registro de estudiantes, creación de cursos y seguimiento del progreso académico.</w:t>
      </w:r>
    </w:p>
    <w:p w14:paraId="5DC44BD9" w14:textId="77777777" w:rsidR="004D5B79" w:rsidRPr="00AE15A4" w:rsidRDefault="004D5B79" w:rsidP="004D5B79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9E9A4C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4.</w:t>
      </w:r>
      <w:r w:rsidRPr="00AE15A4">
        <w:rPr>
          <w:rFonts w:ascii="Times New Roman" w:hAnsi="Times New Roman" w:cs="Times New Roman"/>
          <w:b/>
          <w:sz w:val="24"/>
          <w:szCs w:val="24"/>
        </w:rPr>
        <w:t>2. Diseño Orientado a Objetos:</w:t>
      </w:r>
    </w:p>
    <w:p w14:paraId="359246FA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B9B7D7" w14:textId="0BEC36C6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El Diseño Orientado a Objetos (OO) se basa en la creación de objetos que encapsulan datos y comportamientos relacionados. Promueve la reutilización, la flexibilidad y el modelado del mundo real en el diseño del software.</w:t>
      </w:r>
    </w:p>
    <w:p w14:paraId="7FFE1228" w14:textId="77777777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8C958B" w14:textId="0AF47BB6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v</w:t>
      </w:r>
      <w:r w:rsidRPr="00AE15A4">
        <w:rPr>
          <w:rFonts w:ascii="Times New Roman" w:hAnsi="Times New Roman" w:cs="Times New Roman"/>
          <w:b/>
          <w:sz w:val="24"/>
          <w:szCs w:val="24"/>
        </w:rPr>
        <w:t>entajas del diseño orientado a objetos</w:t>
      </w:r>
    </w:p>
    <w:p w14:paraId="5351C6A5" w14:textId="44A2098E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Son diversas las ventajas de su uso:</w:t>
      </w:r>
    </w:p>
    <w:p w14:paraId="033E76EB" w14:textId="77777777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64DA15" w14:textId="13A1F111" w:rsidR="00CD508E" w:rsidRPr="00AE15A4" w:rsidRDefault="00CD508E" w:rsidP="00CD508E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 xml:space="preserve">Son fáciles de mantener. Los objetos vienen a representar entidades </w:t>
      </w:r>
      <w:r w:rsidRPr="00AE15A4">
        <w:rPr>
          <w:rFonts w:ascii="Times New Roman" w:hAnsi="Times New Roman" w:cs="Times New Roman"/>
          <w:sz w:val="24"/>
          <w:szCs w:val="24"/>
        </w:rPr>
        <w:t>autocontenidas</w:t>
      </w:r>
      <w:r w:rsidRPr="00AE15A4">
        <w:rPr>
          <w:rFonts w:ascii="Times New Roman" w:hAnsi="Times New Roman" w:cs="Times New Roman"/>
          <w:sz w:val="24"/>
          <w:szCs w:val="24"/>
        </w:rPr>
        <w:t>.</w:t>
      </w:r>
    </w:p>
    <w:p w14:paraId="4E0F20C3" w14:textId="77777777" w:rsidR="00CD508E" w:rsidRPr="00AE15A4" w:rsidRDefault="00CD508E" w:rsidP="00CD508E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Pudiera haber un mapeo obvio entre lo que son las entidades del mundo real y los objetos propios del sistema, esto para algunos de ellos.</w:t>
      </w:r>
    </w:p>
    <w:p w14:paraId="3B9F353B" w14:textId="3568AE1C" w:rsidR="00CD508E" w:rsidRPr="00AE15A4" w:rsidRDefault="00CD508E" w:rsidP="00CD508E">
      <w:pPr>
        <w:pStyle w:val="Prrafodelista"/>
        <w:numPr>
          <w:ilvl w:val="0"/>
          <w:numId w:val="1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Los objetos vienen a ser propiamente componentes reutilizables.</w:t>
      </w:r>
    </w:p>
    <w:p w14:paraId="3ACE96D6" w14:textId="77777777" w:rsidR="004D5B79" w:rsidRPr="00AE15A4" w:rsidRDefault="004D5B79" w:rsidP="004D5B79">
      <w:pPr>
        <w:pStyle w:val="Prrafodelista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FD8036" wp14:editId="612C7A4C">
            <wp:extent cx="4036935" cy="2982098"/>
            <wp:effectExtent l="0" t="0" r="190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253" cy="30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6084" w14:textId="77777777" w:rsidR="004D5B79" w:rsidRPr="00AE15A4" w:rsidRDefault="004D5B79" w:rsidP="004D5B79">
      <w:pPr>
        <w:pStyle w:val="Prrafodelista"/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 xml:space="preserve">Figura </w:t>
      </w:r>
      <w:r w:rsidRPr="00AE15A4">
        <w:rPr>
          <w:rFonts w:ascii="Times New Roman" w:hAnsi="Times New Roman" w:cs="Times New Roman"/>
          <w:b/>
          <w:sz w:val="24"/>
          <w:szCs w:val="24"/>
        </w:rPr>
        <w:t>2</w:t>
      </w:r>
      <w:r w:rsidRPr="00AE15A4">
        <w:rPr>
          <w:rFonts w:ascii="Times New Roman" w:hAnsi="Times New Roman" w:cs="Times New Roman"/>
          <w:b/>
          <w:sz w:val="24"/>
          <w:szCs w:val="24"/>
        </w:rPr>
        <w:t xml:space="preserve">. Visión General </w:t>
      </w:r>
      <w:r w:rsidRPr="00AE15A4">
        <w:rPr>
          <w:rFonts w:ascii="Times New Roman" w:hAnsi="Times New Roman" w:cs="Times New Roman"/>
          <w:b/>
          <w:sz w:val="24"/>
          <w:szCs w:val="24"/>
        </w:rPr>
        <w:t>Diseño Orientado a Objetos.</w:t>
      </w:r>
    </w:p>
    <w:p w14:paraId="3EEC7A73" w14:textId="77777777" w:rsidR="004D5B79" w:rsidRPr="00AE15A4" w:rsidRDefault="004D5B79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26718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D9CAF9" w14:textId="77777777" w:rsidR="00A7455B" w:rsidRPr="00AE15A4" w:rsidRDefault="00A7455B" w:rsidP="004D5B79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Principios clave del Diseño Orientado a Objetos:</w:t>
      </w:r>
    </w:p>
    <w:p w14:paraId="114CA8B2" w14:textId="77777777" w:rsidR="00A7455B" w:rsidRPr="00AE15A4" w:rsidRDefault="00A7455B" w:rsidP="004D5B79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Abstracción:</w:t>
      </w:r>
      <w:r w:rsidRPr="00AE15A4">
        <w:rPr>
          <w:rFonts w:ascii="Times New Roman" w:hAnsi="Times New Roman" w:cs="Times New Roman"/>
          <w:sz w:val="24"/>
          <w:szCs w:val="24"/>
        </w:rPr>
        <w:t xml:space="preserve"> Representación de entidades del mundo real como objetos con atributos y métodos.</w:t>
      </w:r>
    </w:p>
    <w:p w14:paraId="44F0806B" w14:textId="77777777" w:rsidR="00A7455B" w:rsidRPr="00AE15A4" w:rsidRDefault="00A7455B" w:rsidP="004D5B79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Encapsulación</w:t>
      </w:r>
      <w:r w:rsidRPr="00AE15A4">
        <w:rPr>
          <w:rFonts w:ascii="Times New Roman" w:hAnsi="Times New Roman" w:cs="Times New Roman"/>
          <w:sz w:val="24"/>
          <w:szCs w:val="24"/>
        </w:rPr>
        <w:t>: Protección de los detalles internos de un objeto y exposición de una interfaz controlada.</w:t>
      </w:r>
    </w:p>
    <w:p w14:paraId="597B54D9" w14:textId="77777777" w:rsidR="00A7455B" w:rsidRPr="00AE15A4" w:rsidRDefault="00A7455B" w:rsidP="004D5B79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Herencia</w:t>
      </w:r>
      <w:r w:rsidRPr="00AE15A4">
        <w:rPr>
          <w:rFonts w:ascii="Times New Roman" w:hAnsi="Times New Roman" w:cs="Times New Roman"/>
          <w:sz w:val="24"/>
          <w:szCs w:val="24"/>
        </w:rPr>
        <w:t>: Creación de clases basadas en otras clases existentes para compartir atributos y comportamientos.</w:t>
      </w:r>
    </w:p>
    <w:p w14:paraId="6B72E9B6" w14:textId="77777777" w:rsidR="00A7455B" w:rsidRPr="00AE15A4" w:rsidRDefault="00A7455B" w:rsidP="004D5B79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Polimorfismo</w:t>
      </w:r>
      <w:r w:rsidRPr="00AE15A4">
        <w:rPr>
          <w:rFonts w:ascii="Times New Roman" w:hAnsi="Times New Roman" w:cs="Times New Roman"/>
          <w:sz w:val="24"/>
          <w:szCs w:val="24"/>
        </w:rPr>
        <w:t>: Capacidad de objetos de diferentes clases para responder al mismo mensaje de manera única.</w:t>
      </w:r>
    </w:p>
    <w:p w14:paraId="7C9063A4" w14:textId="58B1BECC" w:rsidR="004D5B79" w:rsidRPr="00AE15A4" w:rsidRDefault="004D5B79" w:rsidP="00CD508E">
      <w:pPr>
        <w:pStyle w:val="Prrafodelista"/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Ejemplo de Aplicación:</w:t>
      </w:r>
      <w:r w:rsidRPr="00AE15A4">
        <w:rPr>
          <w:rFonts w:ascii="Times New Roman" w:hAnsi="Times New Roman" w:cs="Times New Roman"/>
          <w:sz w:val="24"/>
          <w:szCs w:val="24"/>
        </w:rPr>
        <w:t xml:space="preserve"> Implementación de un sistema de reservas y gestión de horarios para un centro de fitness, utilizando el enfoque orientado a objetos para crear clases como "Clase de Ejercicio", "Miembro" y "Reserva", con propiedades y funciones adaptadas a las necesidades de programación y seguimiento de la actividad física.</w:t>
      </w:r>
    </w:p>
    <w:p w14:paraId="4A4B7C05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1A5F4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4.</w:t>
      </w:r>
      <w:r w:rsidRPr="00AE15A4">
        <w:rPr>
          <w:rFonts w:ascii="Times New Roman" w:hAnsi="Times New Roman" w:cs="Times New Roman"/>
          <w:b/>
          <w:sz w:val="24"/>
          <w:szCs w:val="24"/>
        </w:rPr>
        <w:t>3. Diseño de Interfaz de Usuario:</w:t>
      </w:r>
    </w:p>
    <w:p w14:paraId="07A86F31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BE4D57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El Diseño de Interfaz de Usuario (UI) se enfoca en crear una experiencia atractiva y funcional para los usuarios finales. Implica el diseño visual, la disposición de elementos y la interacción con los usuarios.</w:t>
      </w:r>
    </w:p>
    <w:p w14:paraId="16A9F8B2" w14:textId="46A9CC21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A4C3F8" w14:textId="1DA71126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¿Quién es el diseñador UI?</w:t>
      </w:r>
      <w:r w:rsidRPr="00AE15A4">
        <w:rPr>
          <w:rFonts w:ascii="Times New Roman" w:hAnsi="Times New Roman" w:cs="Times New Roman"/>
          <w:sz w:val="24"/>
          <w:szCs w:val="24"/>
        </w:rPr>
        <w:t xml:space="preserve"> EL UI Designer como lo llaman en inglés, es el encargado de crear un medio de comunicación eficaz entre el software y el ser humano ¿cómo? por medio de unas reglas de diseño de la interfaz.</w:t>
      </w:r>
    </w:p>
    <w:p w14:paraId="2D49A504" w14:textId="77777777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F033E" w14:textId="77777777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lastRenderedPageBreak/>
        <w:t>¿Quién lo hace?</w:t>
      </w:r>
      <w:r w:rsidRPr="00AE15A4">
        <w:rPr>
          <w:rFonts w:ascii="Times New Roman" w:hAnsi="Times New Roman" w:cs="Times New Roman"/>
          <w:sz w:val="24"/>
          <w:szCs w:val="24"/>
        </w:rPr>
        <w:t xml:space="preserve"> El encargado de diseñar la interfaz de usuario es el ingeniero del software que aplica a una serie de procesos y principios predefinidos según un diseño UI.</w:t>
      </w:r>
    </w:p>
    <w:p w14:paraId="492C4EFE" w14:textId="7D4C457E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¿Por qué es tan importante?</w:t>
      </w:r>
      <w:r w:rsidRPr="00AE15A4">
        <w:rPr>
          <w:rFonts w:ascii="Times New Roman" w:hAnsi="Times New Roman" w:cs="Times New Roman"/>
          <w:sz w:val="24"/>
          <w:szCs w:val="24"/>
        </w:rPr>
        <w:t xml:space="preserve"> Si estamos ante una herramienta difícil de utilizar, forzamos al cliente a cometer errores para alcanzar una meta determinada, entonces, no le gustará.</w:t>
      </w:r>
    </w:p>
    <w:p w14:paraId="7212F811" w14:textId="77777777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08EC3F" w14:textId="54B422C7" w:rsidR="00CD508E" w:rsidRPr="00AE15A4" w:rsidRDefault="00CD508E" w:rsidP="00CD508E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¿Cuál es el proceso del diseño de la interfaz de usuario?</w:t>
      </w:r>
      <w:r w:rsidRPr="00AE15A4">
        <w:rPr>
          <w:rFonts w:ascii="Times New Roman" w:hAnsi="Times New Roman" w:cs="Times New Roman"/>
          <w:sz w:val="24"/>
          <w:szCs w:val="24"/>
        </w:rPr>
        <w:t xml:space="preserve"> El método se sustenta en base una correlación de diferentes elementos que se necesitan mutuament</w:t>
      </w:r>
      <w:r w:rsidRPr="00AE15A4">
        <w:rPr>
          <w:rFonts w:ascii="Times New Roman" w:hAnsi="Times New Roman" w:cs="Times New Roman"/>
          <w:sz w:val="24"/>
          <w:szCs w:val="24"/>
        </w:rPr>
        <w:t>e.</w:t>
      </w:r>
    </w:p>
    <w:p w14:paraId="08607DF4" w14:textId="78CCBE92" w:rsidR="00CD508E" w:rsidRPr="00AE15A4" w:rsidRDefault="00CD508E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7EB70" w14:textId="26B3FAFC" w:rsidR="00CD508E" w:rsidRPr="00AE15A4" w:rsidRDefault="00CD508E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¿Cuál es el producto final?</w:t>
      </w:r>
      <w:r w:rsidRPr="00AE15A4">
        <w:rPr>
          <w:rFonts w:ascii="Times New Roman" w:hAnsi="Times New Roman" w:cs="Times New Roman"/>
          <w:sz w:val="24"/>
          <w:szCs w:val="24"/>
        </w:rPr>
        <w:t xml:space="preserve"> Se crea la coordinación visual por medio de herramientas para hacer mockup, organigramas, diagramas, etc. Aparece el prototipo de la interfaz que está interactivo y activo.</w:t>
      </w:r>
    </w:p>
    <w:p w14:paraId="319DEC4D" w14:textId="127F250F" w:rsidR="00CD508E" w:rsidRPr="00AE15A4" w:rsidRDefault="00CD508E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D772F" w14:textId="0812116D" w:rsidR="00CD508E" w:rsidRPr="00AE15A4" w:rsidRDefault="00CD508E" w:rsidP="00CD508E">
      <w:pPr>
        <w:pStyle w:val="Prrafodelista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4F61C2" wp14:editId="66EF1A5A">
            <wp:extent cx="5027431" cy="2257167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750" cy="22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2CDC" w14:textId="5BCC5862" w:rsidR="00CD508E" w:rsidRPr="00AE15A4" w:rsidRDefault="00CD508E" w:rsidP="00CD508E">
      <w:pPr>
        <w:pStyle w:val="Prrafodelista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E5BACE" w14:textId="77777777" w:rsidR="00CD508E" w:rsidRPr="00AE15A4" w:rsidRDefault="00CD508E" w:rsidP="00CD508E">
      <w:pPr>
        <w:pStyle w:val="Prrafodelista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Figura 3. Interfaz de usuario.</w:t>
      </w:r>
    </w:p>
    <w:p w14:paraId="496795AC" w14:textId="77777777" w:rsidR="00CD508E" w:rsidRPr="00AE15A4" w:rsidRDefault="00CD508E" w:rsidP="00CD508E">
      <w:pPr>
        <w:pStyle w:val="Prrafodelista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B68255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Principios clave del Diseño de UI:</w:t>
      </w:r>
    </w:p>
    <w:p w14:paraId="21B2BD2A" w14:textId="77777777" w:rsidR="00A7455B" w:rsidRPr="00AE15A4" w:rsidRDefault="00A7455B" w:rsidP="00A7455B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0FB645" w14:textId="77777777" w:rsidR="00A7455B" w:rsidRPr="00AE15A4" w:rsidRDefault="00A7455B" w:rsidP="00A7455B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 xml:space="preserve">Usabilidad: </w:t>
      </w:r>
      <w:r w:rsidRPr="00AE15A4">
        <w:rPr>
          <w:rFonts w:ascii="Times New Roman" w:hAnsi="Times New Roman" w:cs="Times New Roman"/>
          <w:sz w:val="24"/>
          <w:szCs w:val="24"/>
        </w:rPr>
        <w:t>Facilitar la interacción usuario-sistema con una interfaz intuitiva y fácil de usar.</w:t>
      </w:r>
    </w:p>
    <w:p w14:paraId="32D04FE1" w14:textId="77777777" w:rsidR="00A7455B" w:rsidRPr="00AE15A4" w:rsidRDefault="00A7455B" w:rsidP="00A7455B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Diseño Visual:</w:t>
      </w:r>
      <w:r w:rsidRPr="00AE15A4">
        <w:rPr>
          <w:rFonts w:ascii="Times New Roman" w:hAnsi="Times New Roman" w:cs="Times New Roman"/>
          <w:sz w:val="24"/>
          <w:szCs w:val="24"/>
        </w:rPr>
        <w:t xml:space="preserve"> Uso de elementos gráficos, colores y tipografía para transmitir información y emociones.</w:t>
      </w:r>
    </w:p>
    <w:p w14:paraId="7C954A45" w14:textId="77777777" w:rsidR="00A7455B" w:rsidRPr="00AE15A4" w:rsidRDefault="00A7455B" w:rsidP="00A7455B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Flujo de Usuario:</w:t>
      </w:r>
      <w:r w:rsidRPr="00AE15A4">
        <w:rPr>
          <w:rFonts w:ascii="Times New Roman" w:hAnsi="Times New Roman" w:cs="Times New Roman"/>
          <w:sz w:val="24"/>
          <w:szCs w:val="24"/>
        </w:rPr>
        <w:t xml:space="preserve"> Diseño de rutas lógicas para las acciones del usuario y la navegación dentro de la interfaz.</w:t>
      </w:r>
    </w:p>
    <w:p w14:paraId="064F299D" w14:textId="77777777" w:rsidR="00A7455B" w:rsidRPr="00AE15A4" w:rsidRDefault="00A7455B" w:rsidP="00A7455B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Consistencia:</w:t>
      </w:r>
      <w:r w:rsidRPr="00AE15A4">
        <w:rPr>
          <w:rFonts w:ascii="Times New Roman" w:hAnsi="Times New Roman" w:cs="Times New Roman"/>
          <w:sz w:val="24"/>
          <w:szCs w:val="24"/>
        </w:rPr>
        <w:t xml:space="preserve"> Mantenimiento de un estilo coherente en toda la interfaz para reducir la confusión del usuario.</w:t>
      </w:r>
    </w:p>
    <w:p w14:paraId="25FC18EB" w14:textId="77777777" w:rsidR="00A7455B" w:rsidRPr="00AE15A4" w:rsidRDefault="00A7455B" w:rsidP="00A7455B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Realimentación:</w:t>
      </w:r>
      <w:r w:rsidRPr="00AE15A4">
        <w:rPr>
          <w:rFonts w:ascii="Times New Roman" w:hAnsi="Times New Roman" w:cs="Times New Roman"/>
          <w:sz w:val="24"/>
          <w:szCs w:val="24"/>
        </w:rPr>
        <w:t xml:space="preserve"> Proporcionar respuestas visuales o auditivas para las acciones del usuario.</w:t>
      </w:r>
    </w:p>
    <w:p w14:paraId="5354C1A4" w14:textId="77777777" w:rsidR="00A7455B" w:rsidRPr="00AE15A4" w:rsidRDefault="00A7455B" w:rsidP="00A7455B">
      <w:pPr>
        <w:pStyle w:val="Prrafodelista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Ejemplo de Aplicación:</w:t>
      </w:r>
      <w:r w:rsidRPr="00AE15A4">
        <w:rPr>
          <w:rFonts w:ascii="Times New Roman" w:hAnsi="Times New Roman" w:cs="Times New Roman"/>
          <w:sz w:val="24"/>
          <w:szCs w:val="24"/>
        </w:rPr>
        <w:t xml:space="preserve"> Diseño de la interfaz de usuario de una aplicación de redes sociales, considerando la disposición de botones, colores y la navegación fluida entre perfiles y publicaciones.</w:t>
      </w:r>
    </w:p>
    <w:p w14:paraId="75959B59" w14:textId="77777777" w:rsidR="00E42342" w:rsidRPr="00AE15A4" w:rsidRDefault="00E42342" w:rsidP="00E42342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7759F52" w14:textId="77777777" w:rsidR="00A7455B" w:rsidRPr="00AE15A4" w:rsidRDefault="004D5B79" w:rsidP="004D5B79">
      <w:pPr>
        <w:pStyle w:val="Prrafodelista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5C97EB" wp14:editId="13DBE55F">
            <wp:extent cx="3764692" cy="2968135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9336" cy="29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52D" w14:textId="7C9ADAE4" w:rsidR="004D5B79" w:rsidRPr="00AE15A4" w:rsidRDefault="004D5B79" w:rsidP="004D5B79">
      <w:pPr>
        <w:pStyle w:val="Prrafodelista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 xml:space="preserve">Figura </w:t>
      </w:r>
      <w:r w:rsidR="00CD508E" w:rsidRPr="00AE15A4">
        <w:rPr>
          <w:rFonts w:ascii="Times New Roman" w:hAnsi="Times New Roman" w:cs="Times New Roman"/>
          <w:sz w:val="24"/>
          <w:szCs w:val="24"/>
        </w:rPr>
        <w:t>4</w:t>
      </w:r>
      <w:r w:rsidRPr="00AE15A4">
        <w:rPr>
          <w:rFonts w:ascii="Times New Roman" w:hAnsi="Times New Roman" w:cs="Times New Roman"/>
          <w:sz w:val="24"/>
          <w:szCs w:val="24"/>
        </w:rPr>
        <w:t>. Interfaz de usuario.</w:t>
      </w:r>
    </w:p>
    <w:p w14:paraId="79CC5583" w14:textId="77777777" w:rsidR="004D5B79" w:rsidRPr="00AE15A4" w:rsidRDefault="004D5B79" w:rsidP="004D5B79">
      <w:pPr>
        <w:pStyle w:val="Prrafodelista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F97E73" w14:textId="77777777" w:rsidR="00A7455B" w:rsidRPr="00AE15A4" w:rsidRDefault="00A7455B" w:rsidP="00A7455B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Concusiones y Recomendaciones</w:t>
      </w:r>
    </w:p>
    <w:p w14:paraId="3474BEFF" w14:textId="77777777" w:rsidR="00A7455B" w:rsidRPr="00AE15A4" w:rsidRDefault="00A7455B" w:rsidP="00E42342">
      <w:pPr>
        <w:pStyle w:val="Prrafodelista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5.1 Concusiones</w:t>
      </w:r>
    </w:p>
    <w:p w14:paraId="7DCFFF78" w14:textId="77777777" w:rsidR="00A7455B" w:rsidRPr="00AE15A4" w:rsidRDefault="00A7455B" w:rsidP="00A7455B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El Diseño de Arquitectura de Software, el Diseño Estructurado, el Diseño Orientado a Objetos y el Diseño de Interfaz de Usuario son elementos cruciales en la creación de software efectivo y atractivo. Cada enfoque aborda aspectos específicos del desarrollo, desde la organización del código y la reutilización hasta la creación de experiencias de usuario agradables. Integrar estos enfoques en el proceso de diseño garantiza sistemas sólidos, fáciles de mantener y que satisfacen las necesidades y expectativas de los usuarios.</w:t>
      </w:r>
    </w:p>
    <w:p w14:paraId="2F889FB2" w14:textId="77777777" w:rsidR="00A7455B" w:rsidRPr="00AE15A4" w:rsidRDefault="00A7455B" w:rsidP="00A7455B">
      <w:pPr>
        <w:pStyle w:val="Prrafodelista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63484E" w14:textId="77777777" w:rsidR="00A7455B" w:rsidRPr="00AE15A4" w:rsidRDefault="00A7455B" w:rsidP="00A7455B">
      <w:pPr>
        <w:pStyle w:val="Prrafodelista"/>
        <w:numPr>
          <w:ilvl w:val="1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Recomendaciones</w:t>
      </w:r>
    </w:p>
    <w:p w14:paraId="26D9AD9B" w14:textId="77777777" w:rsidR="00A7455B" w:rsidRPr="00AE15A4" w:rsidRDefault="00A7455B" w:rsidP="00A7455B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Comprender los Requisitos: Antes de comenzar cualquier diseño, asegúrate de tener una comprensión clara y detallada de los requisitos del proyecto. Esto incluye tanto los requisitos funcionales como los no funcionales, para que el diseño se alinee con las necesidades del usuario y las expectativas del cliente.</w:t>
      </w:r>
    </w:p>
    <w:p w14:paraId="07E5E1EA" w14:textId="77777777" w:rsidR="00A7455B" w:rsidRPr="00AE15A4" w:rsidRDefault="00A7455B" w:rsidP="00A7455B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Enfoque Iterativo: Adopta un enfoque iterativo en el diseño. Crea versiones iniciales de tu diseño y solicita retroalimentación temprana de los stakeholders. Esto te permitirá realizar ajustes y mejoras a lo largo del proceso.</w:t>
      </w:r>
    </w:p>
    <w:p w14:paraId="19186FE1" w14:textId="77777777" w:rsidR="00A7455B" w:rsidRPr="00AE15A4" w:rsidRDefault="00A7455B" w:rsidP="00A7455B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Modularidad y Separación de Preocupaciones: Aplica el principio de modularidad, dividiendo el software en componentes cohesivos y acoplados débilmente. Cada módulo debe abordar una preocupación específica para facilitar el mantenimiento y la escalabilidad.</w:t>
      </w:r>
    </w:p>
    <w:p w14:paraId="5988C21C" w14:textId="77777777" w:rsidR="00A7455B" w:rsidRPr="00AE15A4" w:rsidRDefault="00A7455B" w:rsidP="00E42342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5A4">
        <w:rPr>
          <w:rFonts w:ascii="Times New Roman" w:hAnsi="Times New Roman" w:cs="Times New Roman"/>
          <w:sz w:val="24"/>
          <w:szCs w:val="24"/>
        </w:rPr>
        <w:t>Documentación Clara: Documenta el diseño de manera exhaustiva. Proporciona descripciones claras de cada módulo, su función, interfaces, relaciones y responsabilidades. Una documentación bien estructurada facilita la comprensión y colaboración entre miembros del equipo.</w:t>
      </w:r>
    </w:p>
    <w:p w14:paraId="6E8B8EED" w14:textId="77777777" w:rsidR="00A7455B" w:rsidRPr="00AE15A4" w:rsidRDefault="00A7455B" w:rsidP="00A7455B">
      <w:pPr>
        <w:pStyle w:val="Prrafodelista"/>
        <w:spacing w:line="24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F7035E" w14:textId="77777777" w:rsidR="00A7455B" w:rsidRPr="00AE15A4" w:rsidRDefault="00A7455B" w:rsidP="00A7455B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E15A4">
        <w:rPr>
          <w:rFonts w:ascii="Times New Roman" w:hAnsi="Times New Roman" w:cs="Times New Roman"/>
          <w:b/>
          <w:sz w:val="24"/>
          <w:szCs w:val="24"/>
        </w:rPr>
        <w:t>Bibliografía</w:t>
      </w:r>
      <w:bookmarkStart w:id="0" w:name="_GoBack"/>
      <w:bookmarkEnd w:id="0"/>
    </w:p>
    <w:p w14:paraId="7149354A" w14:textId="77777777" w:rsidR="00A7455B" w:rsidRPr="00AE15A4" w:rsidRDefault="00A7455B" w:rsidP="00A7455B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15A4">
        <w:rPr>
          <w:rFonts w:ascii="Times New Roman" w:hAnsi="Times New Roman" w:cs="Times New Roman"/>
          <w:sz w:val="24"/>
          <w:szCs w:val="24"/>
          <w:lang w:val="en-US"/>
        </w:rPr>
        <w:t>Diseño</w:t>
      </w:r>
      <w:proofErr w:type="spellEnd"/>
      <w:r w:rsidRPr="00AE15A4">
        <w:rPr>
          <w:rFonts w:ascii="Times New Roman" w:hAnsi="Times New Roman" w:cs="Times New Roman"/>
          <w:sz w:val="24"/>
          <w:szCs w:val="24"/>
          <w:lang w:val="en-US"/>
        </w:rPr>
        <w:t xml:space="preserve">, E. (n.d.). </w:t>
      </w:r>
      <w:proofErr w:type="spellStart"/>
      <w:r w:rsidRPr="00AE15A4">
        <w:rPr>
          <w:rFonts w:ascii="Times New Roman" w:hAnsi="Times New Roman" w:cs="Times New Roman"/>
          <w:sz w:val="24"/>
          <w:szCs w:val="24"/>
          <w:lang w:val="en-US"/>
        </w:rPr>
        <w:t>Ucv.Cl</w:t>
      </w:r>
      <w:proofErr w:type="spellEnd"/>
      <w:r w:rsidRPr="00AE15A4">
        <w:rPr>
          <w:rFonts w:ascii="Times New Roman" w:hAnsi="Times New Roman" w:cs="Times New Roman"/>
          <w:sz w:val="24"/>
          <w:szCs w:val="24"/>
          <w:lang w:val="en-US"/>
        </w:rPr>
        <w:t xml:space="preserve">. Retrieved August 8, 2023, from </w:t>
      </w:r>
      <w:hyperlink r:id="rId11" w:history="1">
        <w:r w:rsidRPr="00AE15A4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http://zeus.inf.ucv.cl/~bcrawford/AULA_ICI_3242/0_2020_1_abc_del_diseno.pdf</w:t>
        </w:r>
      </w:hyperlink>
    </w:p>
    <w:p w14:paraId="208E59BC" w14:textId="77777777" w:rsidR="00A7455B" w:rsidRPr="00AE15A4" w:rsidRDefault="00A7455B" w:rsidP="00A7455B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E15A4">
        <w:rPr>
          <w:rFonts w:ascii="Times New Roman" w:hAnsi="Times New Roman" w:cs="Times New Roman"/>
          <w:sz w:val="24"/>
          <w:szCs w:val="24"/>
          <w:lang w:val="en-US"/>
        </w:rPr>
        <w:t xml:space="preserve">Ruiz, F., &amp; González </w:t>
      </w:r>
      <w:proofErr w:type="spellStart"/>
      <w:r w:rsidRPr="00AE15A4">
        <w:rPr>
          <w:rFonts w:ascii="Times New Roman" w:hAnsi="Times New Roman" w:cs="Times New Roman"/>
          <w:sz w:val="24"/>
          <w:szCs w:val="24"/>
          <w:lang w:val="en-US"/>
        </w:rPr>
        <w:t>Harbour</w:t>
      </w:r>
      <w:proofErr w:type="spellEnd"/>
      <w:r w:rsidRPr="00AE15A4">
        <w:rPr>
          <w:rFonts w:ascii="Times New Roman" w:hAnsi="Times New Roman" w:cs="Times New Roman"/>
          <w:sz w:val="24"/>
          <w:szCs w:val="24"/>
          <w:lang w:val="en-US"/>
        </w:rPr>
        <w:t xml:space="preserve"> -Is, M. (n.d.). INGENIERÍA DEL SOFTWARE I. </w:t>
      </w:r>
      <w:proofErr w:type="spellStart"/>
      <w:r w:rsidRPr="00AE15A4">
        <w:rPr>
          <w:rFonts w:ascii="Times New Roman" w:hAnsi="Times New Roman" w:cs="Times New Roman"/>
          <w:sz w:val="24"/>
          <w:szCs w:val="24"/>
          <w:lang w:val="en-US"/>
        </w:rPr>
        <w:t>Unican.Es</w:t>
      </w:r>
      <w:proofErr w:type="spellEnd"/>
      <w:r w:rsidRPr="00AE15A4">
        <w:rPr>
          <w:rFonts w:ascii="Times New Roman" w:hAnsi="Times New Roman" w:cs="Times New Roman"/>
          <w:sz w:val="24"/>
          <w:szCs w:val="24"/>
          <w:lang w:val="en-US"/>
        </w:rPr>
        <w:t xml:space="preserve">. Retrieved August 8, 2023, from </w:t>
      </w:r>
      <w:hyperlink r:id="rId12" w:history="1">
        <w:r w:rsidRPr="00AE15A4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https://www.ctr.unican.es/asignaturas/is1/is1-t04-trans.pdf</w:t>
        </w:r>
      </w:hyperlink>
    </w:p>
    <w:p w14:paraId="101552E6" w14:textId="77777777" w:rsidR="00A7455B" w:rsidRPr="00AE15A4" w:rsidRDefault="00A7455B" w:rsidP="00A7455B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E15A4">
        <w:rPr>
          <w:rFonts w:ascii="Times New Roman" w:hAnsi="Times New Roman" w:cs="Times New Roman"/>
          <w:sz w:val="24"/>
          <w:szCs w:val="24"/>
        </w:rPr>
        <w:t xml:space="preserve">Orientada, P., &amp; </w:t>
      </w:r>
      <w:proofErr w:type="spellStart"/>
      <w:r w:rsidRPr="00AE15A4">
        <w:rPr>
          <w:rFonts w:ascii="Times New Roman" w:hAnsi="Times New Roman" w:cs="Times New Roman"/>
          <w:sz w:val="24"/>
          <w:szCs w:val="24"/>
        </w:rPr>
        <w:t>Mestras</w:t>
      </w:r>
      <w:proofErr w:type="spellEnd"/>
      <w:r w:rsidRPr="00AE15A4">
        <w:rPr>
          <w:rFonts w:ascii="Times New Roman" w:hAnsi="Times New Roman" w:cs="Times New Roman"/>
          <w:sz w:val="24"/>
          <w:szCs w:val="24"/>
        </w:rPr>
        <w:t>, J. P. (</w:t>
      </w:r>
      <w:proofErr w:type="spellStart"/>
      <w:r w:rsidRPr="00AE15A4">
        <w:rPr>
          <w:rFonts w:ascii="Times New Roman" w:hAnsi="Times New Roman" w:cs="Times New Roman"/>
          <w:sz w:val="24"/>
          <w:szCs w:val="24"/>
        </w:rPr>
        <w:t>n.d</w:t>
      </w:r>
      <w:proofErr w:type="spellEnd"/>
      <w:r w:rsidRPr="00AE15A4">
        <w:rPr>
          <w:rFonts w:ascii="Times New Roman" w:hAnsi="Times New Roman" w:cs="Times New Roman"/>
          <w:sz w:val="24"/>
          <w:szCs w:val="24"/>
        </w:rPr>
        <w:t xml:space="preserve">.). Patrones de diseño orientado a objetos. </w:t>
      </w:r>
      <w:proofErr w:type="spellStart"/>
      <w:r w:rsidRPr="00AE15A4">
        <w:rPr>
          <w:rFonts w:ascii="Times New Roman" w:hAnsi="Times New Roman" w:cs="Times New Roman"/>
          <w:sz w:val="24"/>
          <w:szCs w:val="24"/>
          <w:lang w:val="en-US"/>
        </w:rPr>
        <w:t>Ucm.Es</w:t>
      </w:r>
      <w:proofErr w:type="spellEnd"/>
      <w:r w:rsidRPr="00AE15A4">
        <w:rPr>
          <w:rFonts w:ascii="Times New Roman" w:hAnsi="Times New Roman" w:cs="Times New Roman"/>
          <w:sz w:val="24"/>
          <w:szCs w:val="24"/>
          <w:lang w:val="en-US"/>
        </w:rPr>
        <w:t xml:space="preserve">. Retrieved August 8, 2023, from </w:t>
      </w:r>
      <w:hyperlink r:id="rId13" w:history="1">
        <w:r w:rsidRPr="00AE15A4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https://www.fdi.ucm.es/profesor/jpavon/poo/2.14pdoo.pdf</w:t>
        </w:r>
      </w:hyperlink>
    </w:p>
    <w:p w14:paraId="1D19ED9D" w14:textId="77777777" w:rsidR="00A7455B" w:rsidRPr="00AE15A4" w:rsidRDefault="00A7455B" w:rsidP="00A7455B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E15A4">
        <w:rPr>
          <w:rFonts w:ascii="Times New Roman" w:hAnsi="Times New Roman" w:cs="Times New Roman"/>
          <w:sz w:val="24"/>
          <w:szCs w:val="24"/>
        </w:rPr>
        <w:t xml:space="preserve">Cadavid, S. R., Osorio, A. S., Chiquito, J. L. S., Valencia, L. F. C., Marín, J. A. M., Arboleda, W. C., Galeano, J. M. A., &amp; </w:t>
      </w:r>
      <w:proofErr w:type="spellStart"/>
      <w:r w:rsidRPr="00AE15A4">
        <w:rPr>
          <w:rFonts w:ascii="Times New Roman" w:hAnsi="Times New Roman" w:cs="Times New Roman"/>
          <w:sz w:val="24"/>
          <w:szCs w:val="24"/>
        </w:rPr>
        <w:t>Garcia</w:t>
      </w:r>
      <w:proofErr w:type="spellEnd"/>
      <w:r w:rsidRPr="00AE15A4">
        <w:rPr>
          <w:rFonts w:ascii="Times New Roman" w:hAnsi="Times New Roman" w:cs="Times New Roman"/>
          <w:sz w:val="24"/>
          <w:szCs w:val="24"/>
        </w:rPr>
        <w:t>, E. M. L. (</w:t>
      </w:r>
      <w:proofErr w:type="spellStart"/>
      <w:r w:rsidRPr="00AE15A4">
        <w:rPr>
          <w:rFonts w:ascii="Times New Roman" w:hAnsi="Times New Roman" w:cs="Times New Roman"/>
          <w:sz w:val="24"/>
          <w:szCs w:val="24"/>
        </w:rPr>
        <w:t>n.d</w:t>
      </w:r>
      <w:proofErr w:type="spellEnd"/>
      <w:r w:rsidRPr="00AE15A4">
        <w:rPr>
          <w:rFonts w:ascii="Times New Roman" w:hAnsi="Times New Roman" w:cs="Times New Roman"/>
          <w:sz w:val="24"/>
          <w:szCs w:val="24"/>
        </w:rPr>
        <w:t xml:space="preserve">.). </w:t>
      </w:r>
      <w:proofErr w:type="spellStart"/>
      <w:r w:rsidRPr="00AE15A4">
        <w:rPr>
          <w:rFonts w:ascii="Times New Roman" w:hAnsi="Times New Roman" w:cs="Times New Roman"/>
          <w:sz w:val="24"/>
          <w:szCs w:val="24"/>
          <w:lang w:val="en-US"/>
        </w:rPr>
        <w:t>Diseño</w:t>
      </w:r>
      <w:proofErr w:type="spellEnd"/>
      <w:r w:rsidRPr="00AE15A4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AE15A4">
        <w:rPr>
          <w:rFonts w:ascii="Times New Roman" w:hAnsi="Times New Roman" w:cs="Times New Roman"/>
          <w:sz w:val="24"/>
          <w:szCs w:val="24"/>
          <w:lang w:val="en-US"/>
        </w:rPr>
        <w:t>interfaz</w:t>
      </w:r>
      <w:proofErr w:type="spellEnd"/>
      <w:r w:rsidRPr="00AE15A4">
        <w:rPr>
          <w:rFonts w:ascii="Times New Roman" w:hAnsi="Times New Roman" w:cs="Times New Roman"/>
          <w:sz w:val="24"/>
          <w:szCs w:val="24"/>
          <w:lang w:val="en-US"/>
        </w:rPr>
        <w:t xml:space="preserve">. Sucerman.com. Retrieved August 8, 2023, from </w:t>
      </w:r>
      <w:hyperlink r:id="rId14" w:history="1">
        <w:r w:rsidRPr="00AE15A4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http://contenidos.sucerman.com/nivel4/desarrollo/unidad2/leccion4.html</w:t>
        </w:r>
      </w:hyperlink>
    </w:p>
    <w:p w14:paraId="06BD7263" w14:textId="77777777" w:rsidR="00E42342" w:rsidRPr="00AE15A4" w:rsidRDefault="00E42342" w:rsidP="00E42342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E15A4">
        <w:rPr>
          <w:rFonts w:ascii="Times New Roman" w:hAnsi="Times New Roman" w:cs="Times New Roman"/>
          <w:sz w:val="24"/>
          <w:szCs w:val="24"/>
        </w:rPr>
        <w:t xml:space="preserve">Clase no. 1 unidad no. </w:t>
      </w:r>
      <w:proofErr w:type="spellStart"/>
      <w:r w:rsidRPr="00AE15A4">
        <w:rPr>
          <w:rFonts w:ascii="Times New Roman" w:hAnsi="Times New Roman" w:cs="Times New Roman"/>
          <w:sz w:val="24"/>
          <w:szCs w:val="24"/>
        </w:rPr>
        <w:t>iii</w:t>
      </w:r>
      <w:proofErr w:type="spellEnd"/>
      <w:r w:rsidRPr="00AE1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5A4">
        <w:rPr>
          <w:rFonts w:ascii="Times New Roman" w:hAnsi="Times New Roman" w:cs="Times New Roman"/>
          <w:sz w:val="24"/>
          <w:szCs w:val="24"/>
        </w:rPr>
        <w:t>introduccion</w:t>
      </w:r>
      <w:proofErr w:type="spellEnd"/>
      <w:r w:rsidRPr="00AE15A4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AE15A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AE15A4">
        <w:rPr>
          <w:rFonts w:ascii="Times New Roman" w:hAnsi="Times New Roman" w:cs="Times New Roman"/>
          <w:sz w:val="24"/>
          <w:szCs w:val="24"/>
        </w:rPr>
        <w:t xml:space="preserve"> y diseño estructurado diseño estructurado. </w:t>
      </w:r>
      <w:r w:rsidRPr="00AE15A4">
        <w:rPr>
          <w:rFonts w:ascii="Times New Roman" w:hAnsi="Times New Roman" w:cs="Times New Roman"/>
          <w:sz w:val="24"/>
          <w:szCs w:val="24"/>
          <w:lang w:val="en-US"/>
        </w:rPr>
        <w:t xml:space="preserve">(n.d.). Slideshare.net. Retrieved August 8, 2023, from </w:t>
      </w:r>
      <w:hyperlink r:id="rId15" w:history="1">
        <w:r w:rsidRPr="00AE15A4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https://es.slideshare.net/negroues/clase-no-1-unidad-no-iii-introduccion-al-analisis-y-diseo-estructurado-diseo-estructurado-4087770</w:t>
        </w:r>
      </w:hyperlink>
    </w:p>
    <w:p w14:paraId="2CD9E4FB" w14:textId="77777777" w:rsidR="00E42342" w:rsidRPr="00AE15A4" w:rsidRDefault="00E42342" w:rsidP="00E42342">
      <w:pPr>
        <w:pStyle w:val="Prrafodelista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3240AF" w14:textId="77777777" w:rsidR="00A7455B" w:rsidRPr="00A7455B" w:rsidRDefault="00A7455B" w:rsidP="00A7455B">
      <w:pPr>
        <w:pStyle w:val="Prrafodelista"/>
        <w:spacing w:line="240" w:lineRule="auto"/>
        <w:ind w:left="1440"/>
        <w:jc w:val="both"/>
        <w:rPr>
          <w:lang w:val="en-US"/>
        </w:rPr>
      </w:pPr>
    </w:p>
    <w:sectPr w:rsidR="00A7455B" w:rsidRPr="00A7455B" w:rsidSect="008B3E6F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A29CA"/>
    <w:multiLevelType w:val="hybridMultilevel"/>
    <w:tmpl w:val="BD34270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A411FE"/>
    <w:multiLevelType w:val="hybridMultilevel"/>
    <w:tmpl w:val="9544DB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F146D"/>
    <w:multiLevelType w:val="hybridMultilevel"/>
    <w:tmpl w:val="B776BAB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554357"/>
    <w:multiLevelType w:val="hybridMultilevel"/>
    <w:tmpl w:val="2B6C49B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B5383E"/>
    <w:multiLevelType w:val="hybridMultilevel"/>
    <w:tmpl w:val="1496287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811B9"/>
    <w:multiLevelType w:val="hybridMultilevel"/>
    <w:tmpl w:val="15629A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5A3F10"/>
    <w:multiLevelType w:val="hybridMultilevel"/>
    <w:tmpl w:val="F0628AC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0B592A"/>
    <w:multiLevelType w:val="hybridMultilevel"/>
    <w:tmpl w:val="E8DE44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CE4A15"/>
    <w:multiLevelType w:val="hybridMultilevel"/>
    <w:tmpl w:val="8258FEE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297A15"/>
    <w:multiLevelType w:val="hybridMultilevel"/>
    <w:tmpl w:val="93CA43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187983"/>
    <w:multiLevelType w:val="hybridMultilevel"/>
    <w:tmpl w:val="05A85AF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674922"/>
    <w:multiLevelType w:val="multilevel"/>
    <w:tmpl w:val="FCC60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8330E12"/>
    <w:multiLevelType w:val="hybridMultilevel"/>
    <w:tmpl w:val="0F98AB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8D05E18"/>
    <w:multiLevelType w:val="hybridMultilevel"/>
    <w:tmpl w:val="870C3B6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9EF3C13"/>
    <w:multiLevelType w:val="hybridMultilevel"/>
    <w:tmpl w:val="EA94B6E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2"/>
  </w:num>
  <w:num w:numId="5">
    <w:abstractNumId w:val="11"/>
  </w:num>
  <w:num w:numId="6">
    <w:abstractNumId w:val="8"/>
  </w:num>
  <w:num w:numId="7">
    <w:abstractNumId w:val="10"/>
  </w:num>
  <w:num w:numId="8">
    <w:abstractNumId w:val="7"/>
  </w:num>
  <w:num w:numId="9">
    <w:abstractNumId w:val="14"/>
  </w:num>
  <w:num w:numId="10">
    <w:abstractNumId w:val="4"/>
  </w:num>
  <w:num w:numId="11">
    <w:abstractNumId w:val="13"/>
  </w:num>
  <w:num w:numId="12">
    <w:abstractNumId w:val="12"/>
  </w:num>
  <w:num w:numId="13">
    <w:abstractNumId w:val="5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442"/>
    <w:rsid w:val="00087481"/>
    <w:rsid w:val="00151F9E"/>
    <w:rsid w:val="002B49B8"/>
    <w:rsid w:val="004D5B79"/>
    <w:rsid w:val="008B3E6F"/>
    <w:rsid w:val="009E1442"/>
    <w:rsid w:val="00A61FFD"/>
    <w:rsid w:val="00A7455B"/>
    <w:rsid w:val="00AE15A4"/>
    <w:rsid w:val="00C4739C"/>
    <w:rsid w:val="00CD508E"/>
    <w:rsid w:val="00E4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C843F"/>
  <w15:chartTrackingRefBased/>
  <w15:docId w15:val="{3A598C61-8AAD-43D3-AAE7-F0D4BA4FD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E1442"/>
    <w:pPr>
      <w:ind w:left="720"/>
      <w:contextualSpacing/>
    </w:pPr>
  </w:style>
  <w:style w:type="table" w:styleId="Tablaconcuadrcula">
    <w:name w:val="Table Grid"/>
    <w:basedOn w:val="Tablanormal"/>
    <w:uiPriority w:val="39"/>
    <w:rsid w:val="00151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74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A7455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45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7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di.ucm.es/profesor/jpavon/poo/2.14pdoo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ctr.unican.es/asignaturas/is1/is1-t04-trans.pdf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zeus.inf.ucv.cl/~bcrawford/AULA_ICI_3242/0_2020_1_abc_del_diseno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s.slideshare.net/negroues/clase-no-1-unidad-no-iii-introduccion-al-analisis-y-diseo-estructurado-diseo-estructurado-4087770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contenidos.sucerman.com/nivel4/desarrollo/unidad2/leccion4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56CAB-8694-4221-B530-E649C3BD3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1460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cp:lastPrinted>2023-08-08T17:11:00Z</cp:lastPrinted>
  <dcterms:created xsi:type="dcterms:W3CDTF">2023-08-08T17:10:00Z</dcterms:created>
  <dcterms:modified xsi:type="dcterms:W3CDTF">2023-08-08T17:11:00Z</dcterms:modified>
</cp:coreProperties>
</file>