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CB90" w14:textId="77777777" w:rsidR="00AB0473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D44D7E" wp14:editId="4DADAF24">
            <wp:extent cx="6108673" cy="1573823"/>
            <wp:effectExtent l="0" t="0" r="0" b="0"/>
            <wp:docPr id="1" name="Imagen 1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29" cy="157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0A62" w14:textId="77777777" w:rsidR="00AB0473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F03ED8" w14:textId="77777777" w:rsidR="007A3F4D" w:rsidRPr="007A3F4D" w:rsidRDefault="007A3F4D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F4D">
        <w:rPr>
          <w:rFonts w:ascii="Times New Roman" w:hAnsi="Times New Roman" w:cs="Times New Roman"/>
          <w:b/>
          <w:sz w:val="24"/>
          <w:szCs w:val="24"/>
        </w:rPr>
        <w:t>UNIVERSIDAD DE LAS FUERZAS ARMADAS “ESPE”</w:t>
      </w:r>
    </w:p>
    <w:p w14:paraId="61A7DE60" w14:textId="77777777" w:rsidR="007A3F4D" w:rsidRPr="007A3F4D" w:rsidRDefault="007A3F4D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AF719" w14:textId="77777777" w:rsidR="00AB0473" w:rsidRPr="007A3F4D" w:rsidRDefault="007A3F4D" w:rsidP="00AB04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F4D">
        <w:rPr>
          <w:rFonts w:ascii="Times New Roman" w:hAnsi="Times New Roman" w:cs="Times New Roman"/>
          <w:b/>
          <w:sz w:val="24"/>
          <w:szCs w:val="24"/>
        </w:rPr>
        <w:t>DEPARTAMENTO DE CIENCIAS DE LA COMPUTACIÓN</w:t>
      </w:r>
    </w:p>
    <w:p w14:paraId="3FB634FA" w14:textId="77777777" w:rsidR="007A3F4D" w:rsidRPr="007A3F4D" w:rsidRDefault="007A3F4D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1B2BD2" w14:textId="77777777" w:rsidR="007A3F4D" w:rsidRPr="007A3F4D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PRUEBAS DE SOFTWARE</w:t>
      </w:r>
    </w:p>
    <w:p w14:paraId="496CE5F7" w14:textId="77777777" w:rsidR="007A3F4D" w:rsidRDefault="007A3F4D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F03ED" w14:textId="77777777" w:rsidR="00AB0473" w:rsidRPr="007A3F4D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69B13" w14:textId="77777777" w:rsidR="007A3F4D" w:rsidRPr="007A3F4D" w:rsidRDefault="007A3F4D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F4D">
        <w:rPr>
          <w:rFonts w:ascii="Times New Roman" w:hAnsi="Times New Roman" w:cs="Times New Roman"/>
          <w:b/>
          <w:sz w:val="24"/>
          <w:szCs w:val="24"/>
        </w:rPr>
        <w:t>PERÍODO MAYO/SEP /202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40780B08" w14:textId="77777777" w:rsidR="007A3F4D" w:rsidRDefault="007A3F4D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C17A8" w14:textId="77777777" w:rsidR="00AB0473" w:rsidRPr="007A3F4D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347B7E" w14:textId="77777777" w:rsidR="007A3F4D" w:rsidRPr="007A3F4D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INGENIERO</w:t>
      </w:r>
      <w:r w:rsidR="007A3F4D" w:rsidRPr="007A3F4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A728D74" w14:textId="77777777" w:rsidR="007A3F4D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473">
        <w:rPr>
          <w:rFonts w:ascii="Times New Roman" w:hAnsi="Times New Roman" w:cs="Times New Roman"/>
          <w:b/>
          <w:sz w:val="24"/>
          <w:szCs w:val="24"/>
        </w:rPr>
        <w:t>ROLANDO REYES</w:t>
      </w:r>
    </w:p>
    <w:p w14:paraId="27A97E93" w14:textId="77777777" w:rsidR="00AB0473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69824E" w14:textId="77777777" w:rsidR="00AB0473" w:rsidRPr="007A3F4D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B8A6F3" w14:textId="77777777" w:rsidR="007A3F4D" w:rsidRPr="007A3F4D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</w:t>
      </w:r>
      <w:r w:rsidR="007A3F4D" w:rsidRPr="007A3F4D">
        <w:rPr>
          <w:rFonts w:ascii="Times New Roman" w:hAnsi="Times New Roman" w:cs="Times New Roman"/>
          <w:b/>
          <w:sz w:val="24"/>
          <w:szCs w:val="24"/>
        </w:rPr>
        <w:t>:</w:t>
      </w:r>
    </w:p>
    <w:p w14:paraId="54E9B675" w14:textId="77777777" w:rsidR="007A3F4D" w:rsidRPr="007A3F4D" w:rsidRDefault="007A3F4D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097BD9" w14:textId="77777777" w:rsidR="007A3F4D" w:rsidRPr="007A3F4D" w:rsidRDefault="007A3F4D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F4D">
        <w:rPr>
          <w:rFonts w:ascii="Times New Roman" w:hAnsi="Times New Roman" w:cs="Times New Roman"/>
          <w:b/>
          <w:sz w:val="24"/>
          <w:szCs w:val="24"/>
        </w:rPr>
        <w:t>ALISSON</w:t>
      </w:r>
      <w:r w:rsidR="00AB04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0473" w:rsidRPr="007A3F4D">
        <w:rPr>
          <w:rFonts w:ascii="Times New Roman" w:hAnsi="Times New Roman" w:cs="Times New Roman"/>
          <w:b/>
          <w:sz w:val="24"/>
          <w:szCs w:val="24"/>
        </w:rPr>
        <w:t>CLAVIJO</w:t>
      </w:r>
    </w:p>
    <w:p w14:paraId="77E10966" w14:textId="77777777" w:rsidR="007A3F4D" w:rsidRDefault="007A3F4D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327888" w14:textId="77777777" w:rsidR="00AB0473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6B13B" w14:textId="77777777" w:rsidR="00AB0473" w:rsidRPr="007A3F4D" w:rsidRDefault="00AB0473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09E446" w14:textId="77777777" w:rsidR="007A3F4D" w:rsidRDefault="007A3F4D" w:rsidP="007A3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F4D">
        <w:rPr>
          <w:rFonts w:ascii="Times New Roman" w:hAnsi="Times New Roman" w:cs="Times New Roman"/>
          <w:b/>
          <w:sz w:val="24"/>
          <w:szCs w:val="24"/>
        </w:rPr>
        <w:t xml:space="preserve">NRC: </w:t>
      </w:r>
      <w:r w:rsidR="00AB0473" w:rsidRPr="00AB0473">
        <w:rPr>
          <w:rFonts w:ascii="Times New Roman" w:hAnsi="Times New Roman" w:cs="Times New Roman"/>
          <w:b/>
          <w:sz w:val="24"/>
          <w:szCs w:val="24"/>
        </w:rPr>
        <w:t>9870</w:t>
      </w:r>
    </w:p>
    <w:p w14:paraId="2B8721FB" w14:textId="77777777" w:rsidR="00AB0473" w:rsidRDefault="00AB0473" w:rsidP="00AB04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0473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14:paraId="7A2F57C5" w14:textId="77777777" w:rsidR="00F046E4" w:rsidRDefault="00F046E4" w:rsidP="00F046E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5472C9C" w14:textId="77777777" w:rsidR="00AB0473" w:rsidRPr="00AB0473" w:rsidRDefault="00AB0473" w:rsidP="00AB04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B0473">
        <w:rPr>
          <w:rFonts w:ascii="Times New Roman" w:hAnsi="Times New Roman" w:cs="Times New Roman"/>
          <w:sz w:val="24"/>
          <w:szCs w:val="24"/>
        </w:rPr>
        <w:t xml:space="preserve">El objetivo de este informe es guiar y proporcionar instrucciones sobre cómo </w:t>
      </w:r>
      <w:r w:rsidR="002152B1">
        <w:rPr>
          <w:rFonts w:ascii="Times New Roman" w:hAnsi="Times New Roman" w:cs="Times New Roman"/>
          <w:sz w:val="24"/>
          <w:szCs w:val="24"/>
        </w:rPr>
        <w:t>usa</w:t>
      </w:r>
      <w:r w:rsidRPr="00AB0473">
        <w:rPr>
          <w:rFonts w:ascii="Times New Roman" w:hAnsi="Times New Roman" w:cs="Times New Roman"/>
          <w:sz w:val="24"/>
          <w:szCs w:val="24"/>
        </w:rPr>
        <w:t xml:space="preserve">r el plugin Java </w:t>
      </w:r>
      <w:proofErr w:type="spellStart"/>
      <w:r w:rsidRPr="00AB047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B0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473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B04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0473">
        <w:rPr>
          <w:rFonts w:ascii="Times New Roman" w:hAnsi="Times New Roman" w:cs="Times New Roman"/>
          <w:sz w:val="24"/>
          <w:szCs w:val="24"/>
        </w:rPr>
        <w:t>JaCoCo</w:t>
      </w:r>
      <w:proofErr w:type="spellEnd"/>
      <w:r w:rsidRPr="00AB0473">
        <w:rPr>
          <w:rFonts w:ascii="Times New Roman" w:hAnsi="Times New Roman" w:cs="Times New Roman"/>
          <w:sz w:val="24"/>
          <w:szCs w:val="24"/>
        </w:rPr>
        <w:t xml:space="preserve">) para </w:t>
      </w:r>
      <w:r w:rsidR="002152B1">
        <w:rPr>
          <w:rFonts w:ascii="Times New Roman" w:hAnsi="Times New Roman" w:cs="Times New Roman"/>
          <w:sz w:val="24"/>
          <w:szCs w:val="24"/>
        </w:rPr>
        <w:t>el</w:t>
      </w:r>
      <w:r w:rsidRPr="00AB0473">
        <w:rPr>
          <w:rFonts w:ascii="Times New Roman" w:hAnsi="Times New Roman" w:cs="Times New Roman"/>
          <w:sz w:val="24"/>
          <w:szCs w:val="24"/>
        </w:rPr>
        <w:t xml:space="preserve"> entorno de desarrollo </w:t>
      </w:r>
      <w:r w:rsidR="006C1216">
        <w:rPr>
          <w:rFonts w:ascii="Times New Roman" w:hAnsi="Times New Roman" w:cs="Times New Roman"/>
          <w:sz w:val="24"/>
          <w:szCs w:val="24"/>
        </w:rPr>
        <w:t xml:space="preserve">Apache </w:t>
      </w:r>
      <w:r w:rsidR="002152B1">
        <w:rPr>
          <w:rFonts w:ascii="Times New Roman" w:hAnsi="Times New Roman" w:cs="Times New Roman"/>
          <w:sz w:val="24"/>
          <w:szCs w:val="24"/>
        </w:rPr>
        <w:t xml:space="preserve">NetBeans 17 </w:t>
      </w:r>
      <w:r w:rsidRPr="00AB0473">
        <w:rPr>
          <w:rFonts w:ascii="Times New Roman" w:hAnsi="Times New Roman" w:cs="Times New Roman"/>
          <w:sz w:val="24"/>
          <w:szCs w:val="24"/>
        </w:rPr>
        <w:t xml:space="preserve">y probar la cobertura de código utilizando la herramienta de pruebas unitarias </w:t>
      </w:r>
      <w:proofErr w:type="spellStart"/>
      <w:r w:rsidRPr="00AB047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AB0473">
        <w:rPr>
          <w:rFonts w:ascii="Times New Roman" w:hAnsi="Times New Roman" w:cs="Times New Roman"/>
          <w:sz w:val="24"/>
          <w:szCs w:val="24"/>
        </w:rPr>
        <w:t>. El enfoque se centrará en probar el código proporcionado, que consiste en las clases ArithmeticOperations.java y ArithmeticOperationsTest.java, con el objetivo de lograr una cobertura del 100%.</w:t>
      </w:r>
    </w:p>
    <w:p w14:paraId="168722E2" w14:textId="77777777" w:rsidR="00AB0473" w:rsidRPr="00AB0473" w:rsidRDefault="00AB0473" w:rsidP="00AB047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951F325" w14:textId="77777777" w:rsidR="00AB0473" w:rsidRDefault="00AB0473" w:rsidP="00AB04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0473">
        <w:rPr>
          <w:rFonts w:ascii="Times New Roman" w:hAnsi="Times New Roman" w:cs="Times New Roman"/>
          <w:b/>
          <w:sz w:val="24"/>
          <w:szCs w:val="24"/>
        </w:rPr>
        <w:t>Objetivos</w:t>
      </w:r>
    </w:p>
    <w:p w14:paraId="37E9B160" w14:textId="77777777" w:rsidR="00F046E4" w:rsidRDefault="00F046E4" w:rsidP="00F046E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B468F09" w14:textId="77777777" w:rsidR="00AB0473" w:rsidRPr="00AB0473" w:rsidRDefault="00AB0473" w:rsidP="00AB04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473">
        <w:rPr>
          <w:rFonts w:ascii="Times New Roman" w:hAnsi="Times New Roman" w:cs="Times New Roman"/>
          <w:sz w:val="24"/>
          <w:szCs w:val="24"/>
        </w:rPr>
        <w:t xml:space="preserve">Descargar el plugin </w:t>
      </w:r>
      <w:proofErr w:type="spellStart"/>
      <w:r w:rsidRPr="00AB0473">
        <w:rPr>
          <w:rFonts w:ascii="Times New Roman" w:hAnsi="Times New Roman" w:cs="Times New Roman"/>
          <w:sz w:val="24"/>
          <w:szCs w:val="24"/>
        </w:rPr>
        <w:t>JaCoCo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EA19F7" w14:textId="77777777" w:rsidR="00AB0473" w:rsidRPr="00AB0473" w:rsidRDefault="00AB0473" w:rsidP="00AB04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473">
        <w:rPr>
          <w:rFonts w:ascii="Times New Roman" w:hAnsi="Times New Roman" w:cs="Times New Roman"/>
          <w:sz w:val="24"/>
          <w:szCs w:val="24"/>
        </w:rPr>
        <w:t>Probar la cobertura del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F326CC" w14:textId="77777777" w:rsidR="00AB0473" w:rsidRDefault="00AB0473" w:rsidP="00AB04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473">
        <w:rPr>
          <w:rFonts w:ascii="Times New Roman" w:hAnsi="Times New Roman" w:cs="Times New Roman"/>
          <w:sz w:val="24"/>
          <w:szCs w:val="24"/>
        </w:rPr>
        <w:t>Generar un informe de cobertura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242291" w14:textId="77777777" w:rsidR="00AB0473" w:rsidRPr="00AB0473" w:rsidRDefault="00AB0473" w:rsidP="00AB047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74F194C" w14:textId="77777777" w:rsidR="00AB0473" w:rsidRDefault="00AB0473" w:rsidP="00AB04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0473">
        <w:rPr>
          <w:rFonts w:ascii="Times New Roman" w:hAnsi="Times New Roman" w:cs="Times New Roman"/>
          <w:b/>
          <w:sz w:val="24"/>
          <w:szCs w:val="24"/>
        </w:rPr>
        <w:t xml:space="preserve">Desarrollo </w:t>
      </w:r>
    </w:p>
    <w:p w14:paraId="108A65EF" w14:textId="77777777" w:rsidR="00F046E4" w:rsidRDefault="00F046E4" w:rsidP="00F046E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287535D4" w14:textId="77777777" w:rsidR="002152B1" w:rsidRDefault="002152B1" w:rsidP="002152B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Primero se crea un nuevo proyecto</w:t>
      </w:r>
    </w:p>
    <w:p w14:paraId="339EBBBE" w14:textId="77777777" w:rsidR="00F046E4" w:rsidRDefault="00F046E4" w:rsidP="002152B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6B952490" w14:textId="77777777" w:rsidR="002152B1" w:rsidRDefault="002152B1" w:rsidP="00F046E4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2152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24E626" wp14:editId="719E131F">
            <wp:extent cx="5848324" cy="4044462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521" cy="40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9F86" w14:textId="77777777" w:rsidR="002152B1" w:rsidRDefault="002152B1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2152B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8508BDD" wp14:editId="25128404">
            <wp:extent cx="5612130" cy="38868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139" w14:textId="77777777" w:rsidR="002152B1" w:rsidRDefault="002152B1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7278D82" w14:textId="77777777" w:rsidR="002152B1" w:rsidRDefault="002152B1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Creamos una Clase</w:t>
      </w:r>
    </w:p>
    <w:p w14:paraId="336C77BD" w14:textId="77777777" w:rsidR="002152B1" w:rsidRDefault="002152B1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2152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5F420D" wp14:editId="2B75DA32">
            <wp:extent cx="5612130" cy="38925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A63" w14:textId="77777777" w:rsidR="002152B1" w:rsidRDefault="002152B1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Copiamos el código</w:t>
      </w:r>
    </w:p>
    <w:p w14:paraId="50AA61CE" w14:textId="77777777" w:rsidR="002152B1" w:rsidRDefault="002152B1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2152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407219" wp14:editId="3A66234A">
            <wp:extent cx="5612130" cy="29724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ED82" w14:textId="77777777" w:rsidR="002152B1" w:rsidRDefault="002152B1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4826D9D" w14:textId="77777777" w:rsidR="002152B1" w:rsidRDefault="002152B1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Creamos 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</w:t>
      </w:r>
    </w:p>
    <w:p w14:paraId="4AB414A0" w14:textId="77777777" w:rsidR="002152B1" w:rsidRDefault="002152B1" w:rsidP="002152B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798809E0" w14:textId="77777777" w:rsidR="002152B1" w:rsidRDefault="002152B1" w:rsidP="002152B1">
      <w:pPr>
        <w:rPr>
          <w:rFonts w:ascii="Times New Roman" w:hAnsi="Times New Roman" w:cs="Times New Roman"/>
          <w:b/>
          <w:sz w:val="24"/>
          <w:szCs w:val="24"/>
        </w:rPr>
      </w:pPr>
      <w:r w:rsidRPr="002152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64B189" wp14:editId="60FBC4EF">
            <wp:extent cx="5612130" cy="4026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C8B6" w14:textId="77777777" w:rsidR="002152B1" w:rsidRDefault="002152B1" w:rsidP="002152B1">
      <w:pPr>
        <w:rPr>
          <w:rFonts w:ascii="Times New Roman" w:hAnsi="Times New Roman" w:cs="Times New Roman"/>
          <w:b/>
          <w:sz w:val="24"/>
          <w:szCs w:val="24"/>
        </w:rPr>
      </w:pPr>
      <w:r w:rsidRPr="002152B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5BF01E1" wp14:editId="32FE2A9D">
            <wp:extent cx="6148084" cy="4269851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569" cy="42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F583" w14:textId="77777777" w:rsidR="002152B1" w:rsidRDefault="002152B1" w:rsidP="002152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Seleccionamos la clase ya creada y que vamos a probar</w:t>
      </w:r>
    </w:p>
    <w:p w14:paraId="711E851E" w14:textId="77777777" w:rsidR="002152B1" w:rsidRPr="002152B1" w:rsidRDefault="002152B1" w:rsidP="002152B1">
      <w:pPr>
        <w:rPr>
          <w:rFonts w:ascii="Times New Roman" w:hAnsi="Times New Roman" w:cs="Times New Roman"/>
          <w:b/>
          <w:sz w:val="24"/>
          <w:szCs w:val="24"/>
        </w:rPr>
      </w:pPr>
      <w:r w:rsidRPr="002152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314AF6" wp14:editId="0B15C927">
            <wp:extent cx="6209656" cy="3212327"/>
            <wp:effectExtent l="0" t="0" r="127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1640" cy="32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CAB5" w14:textId="77777777" w:rsidR="00AB0473" w:rsidRDefault="00AB0473" w:rsidP="00AB047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C9E5082" w14:textId="77777777" w:rsidR="00C640F6" w:rsidRDefault="00C640F6" w:rsidP="00F046E4">
      <w:pPr>
        <w:rPr>
          <w:rFonts w:ascii="Times New Roman" w:hAnsi="Times New Roman" w:cs="Times New Roman"/>
          <w:b/>
          <w:sz w:val="24"/>
          <w:szCs w:val="24"/>
        </w:rPr>
      </w:pPr>
      <w:r w:rsidRPr="00C640F6">
        <w:rPr>
          <w:noProof/>
        </w:rPr>
        <w:lastRenderedPageBreak/>
        <w:drawing>
          <wp:inline distT="0" distB="0" distL="0" distR="0" wp14:anchorId="704D5901" wp14:editId="3FCCBDC0">
            <wp:extent cx="6298479" cy="3038777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6051" cy="30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3B09" w14:textId="77777777" w:rsidR="002152B1" w:rsidRDefault="002152B1" w:rsidP="002152B1">
      <w:pPr>
        <w:rPr>
          <w:rFonts w:ascii="Times New Roman" w:hAnsi="Times New Roman" w:cs="Times New Roman"/>
          <w:b/>
          <w:sz w:val="24"/>
          <w:szCs w:val="24"/>
        </w:rPr>
      </w:pPr>
    </w:p>
    <w:p w14:paraId="457C7766" w14:textId="77777777" w:rsidR="002152B1" w:rsidRDefault="002152B1" w:rsidP="002152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Copiamos el código para realizar el Test</w:t>
      </w:r>
    </w:p>
    <w:p w14:paraId="52FD678F" w14:textId="77777777" w:rsidR="002152B1" w:rsidRPr="002152B1" w:rsidRDefault="002152B1" w:rsidP="002152B1">
      <w:pPr>
        <w:rPr>
          <w:rFonts w:ascii="Times New Roman" w:hAnsi="Times New Roman" w:cs="Times New Roman"/>
          <w:b/>
          <w:sz w:val="24"/>
          <w:szCs w:val="24"/>
        </w:rPr>
      </w:pPr>
    </w:p>
    <w:p w14:paraId="5E7AC6A5" w14:textId="77777777" w:rsidR="00C640F6" w:rsidRDefault="002152B1" w:rsidP="002152B1">
      <w:pPr>
        <w:rPr>
          <w:rFonts w:ascii="Times New Roman" w:hAnsi="Times New Roman" w:cs="Times New Roman"/>
          <w:b/>
          <w:sz w:val="24"/>
          <w:szCs w:val="24"/>
        </w:rPr>
      </w:pPr>
      <w:r w:rsidRPr="002152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17FFA6" wp14:editId="0DB73895">
            <wp:extent cx="6128088" cy="385103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586" cy="38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AC81" w14:textId="77777777" w:rsidR="002152B1" w:rsidRPr="00A36AB7" w:rsidRDefault="002152B1" w:rsidP="00A36AB7">
      <w:pPr>
        <w:rPr>
          <w:rFonts w:ascii="Times New Roman" w:hAnsi="Times New Roman" w:cs="Times New Roman"/>
          <w:b/>
          <w:sz w:val="24"/>
          <w:szCs w:val="24"/>
        </w:rPr>
      </w:pPr>
    </w:p>
    <w:p w14:paraId="48BD8F47" w14:textId="77777777" w:rsidR="002152B1" w:rsidRDefault="002152B1" w:rsidP="00AB04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Resultados</w:t>
      </w:r>
    </w:p>
    <w:p w14:paraId="2B2E7C66" w14:textId="77777777" w:rsidR="002152B1" w:rsidRDefault="002152B1" w:rsidP="002152B1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152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026539" wp14:editId="7BF22547">
            <wp:extent cx="5310554" cy="3951925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054"/>
                    <a:stretch/>
                  </pic:blipFill>
                  <pic:spPr bwMode="auto">
                    <a:xfrm>
                      <a:off x="0" y="0"/>
                      <a:ext cx="5328569" cy="396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71438" w14:textId="77777777" w:rsidR="00F046E4" w:rsidRDefault="00F046E4" w:rsidP="002152B1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67385E4" w14:textId="70196A7E" w:rsidR="002152B1" w:rsidRDefault="00F046E4" w:rsidP="008D6B2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046E4">
        <w:rPr>
          <w:rFonts w:ascii="Times New Roman" w:hAnsi="Times New Roman" w:cs="Times New Roman"/>
          <w:b/>
          <w:sz w:val="24"/>
          <w:szCs w:val="24"/>
        </w:rPr>
        <w:t>100% de cobertura</w:t>
      </w:r>
    </w:p>
    <w:p w14:paraId="7C187799" w14:textId="23BF67E0" w:rsidR="00E1599C" w:rsidRPr="00DA0BC5" w:rsidRDefault="00721077" w:rsidP="00721077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B2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100C4FC" wp14:editId="7DE0DD07">
            <wp:extent cx="4444455" cy="14550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6374" b="37070"/>
                    <a:stretch/>
                  </pic:blipFill>
                  <pic:spPr bwMode="auto">
                    <a:xfrm>
                      <a:off x="0" y="0"/>
                      <a:ext cx="4502764" cy="147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078A3" w14:textId="77777777" w:rsidR="00E1599C" w:rsidRDefault="00E1599C" w:rsidP="00E1599C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F84AAB0" w14:textId="51B11647" w:rsidR="008D6B23" w:rsidRPr="002D2E59" w:rsidRDefault="008D6B23" w:rsidP="00E1599C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6B2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A5367DE" wp14:editId="61AD39E5">
            <wp:extent cx="6209969" cy="2055937"/>
            <wp:effectExtent l="0" t="0" r="635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172" cy="20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C19E" w14:textId="1F478DA8" w:rsidR="008D6B23" w:rsidRDefault="008D6B23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7123934" w14:textId="31294B32" w:rsidR="008D6B23" w:rsidRDefault="008D6B23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83685B3" w14:textId="7EB3D0E8" w:rsidR="008D6B23" w:rsidRDefault="008D6B23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3624CEA" w14:textId="7D2D97ED" w:rsidR="008D6B23" w:rsidRDefault="008D6B23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92A6704" w14:textId="4ABEF179" w:rsidR="008D6B23" w:rsidRDefault="008D6B23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4293D0" w14:textId="77777777" w:rsidR="008D6B23" w:rsidRDefault="008D6B23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7E2CDCD" w14:textId="77777777" w:rsidR="008D6B23" w:rsidRDefault="008D6B23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9782BC5" w14:textId="3C72CFFC" w:rsidR="008D6B23" w:rsidRDefault="008D6B23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6B23">
        <w:rPr>
          <w:rFonts w:ascii="Times New Roman" w:hAnsi="Times New Roman" w:cs="Times New Roman"/>
          <w:b/>
          <w:sz w:val="24"/>
          <w:szCs w:val="24"/>
        </w:rPr>
        <w:t>Si modificamos el código l</w:t>
      </w:r>
      <w:r>
        <w:rPr>
          <w:rFonts w:ascii="Times New Roman" w:hAnsi="Times New Roman" w:cs="Times New Roman"/>
          <w:b/>
          <w:sz w:val="24"/>
          <w:szCs w:val="24"/>
        </w:rPr>
        <w:t>a cobertura ya no será del 100%</w:t>
      </w:r>
    </w:p>
    <w:p w14:paraId="1BA1C9CB" w14:textId="77777777" w:rsidR="008863DD" w:rsidRDefault="008863DD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1D4BD13" w14:textId="4CA1614B" w:rsidR="008D6B23" w:rsidRDefault="008863DD" w:rsidP="00E1599C">
      <w:pPr>
        <w:pStyle w:val="Prrafodelista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8863D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B4A3291" wp14:editId="6ADF9995">
            <wp:extent cx="5526157" cy="322452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6884" cy="32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5C7A" w14:textId="04EB1B9C" w:rsidR="008863DD" w:rsidRDefault="00721077" w:rsidP="00721077">
      <w:pPr>
        <w:pStyle w:val="Prrafodelista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B2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A8EEE76" wp14:editId="5F98CC69">
            <wp:extent cx="4636620" cy="16777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67" r="34817" b="38215"/>
                    <a:stretch/>
                  </pic:blipFill>
                  <pic:spPr bwMode="auto">
                    <a:xfrm>
                      <a:off x="0" y="0"/>
                      <a:ext cx="4670995" cy="169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27CB3" w14:textId="77777777" w:rsidR="00721077" w:rsidRDefault="00721077" w:rsidP="008863DD">
      <w:pPr>
        <w:pStyle w:val="Prrafodelista"/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7EF7EC8A" w14:textId="357F31E2" w:rsidR="008D6B23" w:rsidRDefault="008D6B23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6B23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07262442" wp14:editId="7EAB9D05">
            <wp:extent cx="5868063" cy="2220940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0488" cy="22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89A9" w14:textId="77777777" w:rsidR="008D6B23" w:rsidRPr="008D6B23" w:rsidRDefault="008D6B23" w:rsidP="002152B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E43B4C" w14:textId="77777777" w:rsidR="00AB0473" w:rsidRDefault="00AB0473" w:rsidP="00AB04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0473">
        <w:rPr>
          <w:rFonts w:ascii="Times New Roman" w:hAnsi="Times New Roman" w:cs="Times New Roman"/>
          <w:b/>
          <w:sz w:val="24"/>
          <w:szCs w:val="24"/>
        </w:rPr>
        <w:t>Conclusiones y Recomendaciones</w:t>
      </w:r>
    </w:p>
    <w:p w14:paraId="36C38051" w14:textId="77777777" w:rsidR="00F046E4" w:rsidRDefault="00F046E4" w:rsidP="00F046E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51E75A0" w14:textId="77777777" w:rsidR="00F046E4" w:rsidRPr="00F046E4" w:rsidRDefault="00F046E4" w:rsidP="00F046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46E4">
        <w:rPr>
          <w:rFonts w:ascii="Times New Roman" w:hAnsi="Times New Roman" w:cs="Times New Roman"/>
          <w:b/>
          <w:sz w:val="24"/>
          <w:szCs w:val="24"/>
        </w:rPr>
        <w:t>Conclusiones:</w:t>
      </w:r>
    </w:p>
    <w:p w14:paraId="7C933890" w14:textId="77777777" w:rsidR="00F046E4" w:rsidRPr="00F046E4" w:rsidRDefault="00F046E4" w:rsidP="00F046E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6E4">
        <w:rPr>
          <w:rFonts w:ascii="Times New Roman" w:hAnsi="Times New Roman" w:cs="Times New Roman"/>
          <w:sz w:val="24"/>
          <w:szCs w:val="24"/>
        </w:rPr>
        <w:t xml:space="preserve">El uso del plugin </w:t>
      </w:r>
      <w:proofErr w:type="spellStart"/>
      <w:r w:rsidRPr="00F046E4">
        <w:rPr>
          <w:rFonts w:ascii="Times New Roman" w:hAnsi="Times New Roman" w:cs="Times New Roman"/>
          <w:sz w:val="24"/>
          <w:szCs w:val="24"/>
        </w:rPr>
        <w:t>JaCoCo</w:t>
      </w:r>
      <w:proofErr w:type="spellEnd"/>
      <w:r w:rsidRPr="00F046E4">
        <w:rPr>
          <w:rFonts w:ascii="Times New Roman" w:hAnsi="Times New Roman" w:cs="Times New Roman"/>
          <w:sz w:val="24"/>
          <w:szCs w:val="24"/>
        </w:rPr>
        <w:t xml:space="preserve"> en Apache NetBeans 17 facilita la medición y análisis de la cobertura de código en pruebas unitarias, lo que ayuda a garantizar una mayor calidad del software.</w:t>
      </w:r>
    </w:p>
    <w:p w14:paraId="36EDEA6B" w14:textId="77777777" w:rsidR="00F046E4" w:rsidRPr="00F046E4" w:rsidRDefault="00F046E4" w:rsidP="00F046E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6E4">
        <w:rPr>
          <w:rFonts w:ascii="Times New Roman" w:hAnsi="Times New Roman" w:cs="Times New Roman"/>
          <w:sz w:val="24"/>
          <w:szCs w:val="24"/>
        </w:rPr>
        <w:t>Las pruebas unitarias son esenciales para verificar la funcionalidad y detectar posibles errores en el código, y la cobertura de código nos permite identificar áreas no probadas o mal cubiertas.</w:t>
      </w:r>
    </w:p>
    <w:p w14:paraId="1FADF5A2" w14:textId="16D51B66" w:rsidR="008D6B23" w:rsidRPr="008D6B23" w:rsidRDefault="00F046E4" w:rsidP="008D6B2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6E4">
        <w:rPr>
          <w:rFonts w:ascii="Times New Roman" w:hAnsi="Times New Roman" w:cs="Times New Roman"/>
          <w:sz w:val="24"/>
          <w:szCs w:val="24"/>
        </w:rPr>
        <w:t>Al lograr una cobertura del 100%, se aumenta la confianza en la calidad del código, ya que se ha verificado exhaustivamente su funcionamiento.</w:t>
      </w:r>
    </w:p>
    <w:p w14:paraId="104AF276" w14:textId="77777777" w:rsidR="008D6B23" w:rsidRPr="00F046E4" w:rsidRDefault="008D6B23" w:rsidP="00F046E4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539E63" w14:textId="77777777" w:rsidR="00F046E4" w:rsidRPr="00F046E4" w:rsidRDefault="00F046E4" w:rsidP="00F046E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 </w:t>
      </w:r>
      <w:r w:rsidRPr="00F046E4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14:paraId="2EF04456" w14:textId="77777777" w:rsidR="00F046E4" w:rsidRPr="00F046E4" w:rsidRDefault="00F046E4" w:rsidP="00F046E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27A6132" w14:textId="77777777" w:rsidR="00F046E4" w:rsidRPr="00F046E4" w:rsidRDefault="00F046E4" w:rsidP="00F046E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6E4">
        <w:rPr>
          <w:rFonts w:ascii="Times New Roman" w:hAnsi="Times New Roman" w:cs="Times New Roman"/>
          <w:sz w:val="24"/>
          <w:szCs w:val="24"/>
        </w:rPr>
        <w:t xml:space="preserve">Es recomendable utilizar el plugin </w:t>
      </w:r>
      <w:proofErr w:type="spellStart"/>
      <w:r w:rsidRPr="00F046E4">
        <w:rPr>
          <w:rFonts w:ascii="Times New Roman" w:hAnsi="Times New Roman" w:cs="Times New Roman"/>
          <w:sz w:val="24"/>
          <w:szCs w:val="24"/>
        </w:rPr>
        <w:t>JaCoCo</w:t>
      </w:r>
      <w:proofErr w:type="spellEnd"/>
      <w:r w:rsidRPr="00F046E4">
        <w:rPr>
          <w:rFonts w:ascii="Times New Roman" w:hAnsi="Times New Roman" w:cs="Times New Roman"/>
          <w:sz w:val="24"/>
          <w:szCs w:val="24"/>
        </w:rPr>
        <w:t xml:space="preserve"> en conjunto con Apache NetBeans 17 para medir la cobertura de código de manera efectiva y realizar mejoras en la calidad del software.</w:t>
      </w:r>
    </w:p>
    <w:p w14:paraId="3BEF9FB8" w14:textId="77777777" w:rsidR="00F046E4" w:rsidRPr="00F046E4" w:rsidRDefault="00F046E4" w:rsidP="00F046E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6E4">
        <w:rPr>
          <w:rFonts w:ascii="Times New Roman" w:hAnsi="Times New Roman" w:cs="Times New Roman"/>
          <w:sz w:val="24"/>
          <w:szCs w:val="24"/>
        </w:rPr>
        <w:t>Se debe garantizar que todas las clases y métodos importantes sean probados en las pruebas unitarias para obtener una cobertura adecuada.</w:t>
      </w:r>
    </w:p>
    <w:p w14:paraId="72CF268A" w14:textId="77777777" w:rsidR="00F046E4" w:rsidRPr="00F046E4" w:rsidRDefault="00F046E4" w:rsidP="00F046E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6E4">
        <w:rPr>
          <w:rFonts w:ascii="Times New Roman" w:hAnsi="Times New Roman" w:cs="Times New Roman"/>
          <w:sz w:val="24"/>
          <w:szCs w:val="24"/>
        </w:rPr>
        <w:t>Es importante realizar pruebas exhaustivas y considerar diferentes escenarios para garantizar una cobertura completa del código.</w:t>
      </w:r>
    </w:p>
    <w:p w14:paraId="10066E07" w14:textId="77777777" w:rsidR="00F046E4" w:rsidRPr="00F046E4" w:rsidRDefault="00F046E4" w:rsidP="00F046E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6E4">
        <w:rPr>
          <w:rFonts w:ascii="Times New Roman" w:hAnsi="Times New Roman" w:cs="Times New Roman"/>
          <w:sz w:val="24"/>
          <w:szCs w:val="24"/>
        </w:rPr>
        <w:t xml:space="preserve">Se recomienda revisar regularmente los informes de cobertura generados por </w:t>
      </w:r>
      <w:proofErr w:type="spellStart"/>
      <w:r w:rsidRPr="00F046E4">
        <w:rPr>
          <w:rFonts w:ascii="Times New Roman" w:hAnsi="Times New Roman" w:cs="Times New Roman"/>
          <w:sz w:val="24"/>
          <w:szCs w:val="24"/>
        </w:rPr>
        <w:t>JaCoCo</w:t>
      </w:r>
      <w:proofErr w:type="spellEnd"/>
      <w:r w:rsidRPr="00F046E4">
        <w:rPr>
          <w:rFonts w:ascii="Times New Roman" w:hAnsi="Times New Roman" w:cs="Times New Roman"/>
          <w:sz w:val="24"/>
          <w:szCs w:val="24"/>
        </w:rPr>
        <w:t xml:space="preserve"> y realizar mejoras en las áreas con baja cobertura.</w:t>
      </w:r>
    </w:p>
    <w:p w14:paraId="1FFB5E69" w14:textId="77777777" w:rsidR="008D6B23" w:rsidRDefault="008D6B23" w:rsidP="00F046E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6058A947" w14:textId="77777777" w:rsidR="002152B1" w:rsidRPr="00AB0473" w:rsidRDefault="002152B1" w:rsidP="00AB047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4463028D" w14:textId="0961AE6D" w:rsidR="00AB0473" w:rsidRDefault="00AB0473" w:rsidP="00AB04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0473">
        <w:rPr>
          <w:rFonts w:ascii="Times New Roman" w:hAnsi="Times New Roman" w:cs="Times New Roman"/>
          <w:b/>
          <w:sz w:val="24"/>
          <w:szCs w:val="24"/>
        </w:rPr>
        <w:t>Bibliografía.</w:t>
      </w:r>
    </w:p>
    <w:p w14:paraId="036D3BA1" w14:textId="77777777" w:rsidR="008D6B23" w:rsidRDefault="008D6B23" w:rsidP="008D6B2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2565BB6F" w14:textId="77777777" w:rsidR="00F046E4" w:rsidRPr="00F046E4" w:rsidRDefault="00F046E4" w:rsidP="00F046E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046E4">
        <w:rPr>
          <w:rFonts w:ascii="Times New Roman" w:hAnsi="Times New Roman" w:cs="Times New Roman"/>
          <w:sz w:val="24"/>
          <w:szCs w:val="24"/>
        </w:rPr>
        <w:t xml:space="preserve">Diéguez, F. R. [@fernandorodriguezdieguez8577]. (2021, </w:t>
      </w:r>
      <w:proofErr w:type="spellStart"/>
      <w:r w:rsidRPr="00F046E4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F046E4">
        <w:rPr>
          <w:rFonts w:ascii="Times New Roman" w:hAnsi="Times New Roman" w:cs="Times New Roman"/>
          <w:sz w:val="24"/>
          <w:szCs w:val="24"/>
        </w:rPr>
        <w:t xml:space="preserve"> 6). </w:t>
      </w:r>
      <w:proofErr w:type="spellStart"/>
      <w:r w:rsidRPr="00F046E4">
        <w:rPr>
          <w:rFonts w:ascii="Times New Roman" w:hAnsi="Times New Roman" w:cs="Times New Roman"/>
          <w:sz w:val="24"/>
          <w:szCs w:val="24"/>
        </w:rPr>
        <w:t>Jacoco</w:t>
      </w:r>
      <w:proofErr w:type="spellEnd"/>
      <w:r w:rsidRPr="00F046E4">
        <w:rPr>
          <w:rFonts w:ascii="Times New Roman" w:hAnsi="Times New Roman" w:cs="Times New Roman"/>
          <w:sz w:val="24"/>
          <w:szCs w:val="24"/>
        </w:rPr>
        <w:t xml:space="preserve">: análisis de cobertura de código en </w:t>
      </w:r>
      <w:proofErr w:type="spellStart"/>
      <w:r w:rsidRPr="00F046E4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F04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46E4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F046E4">
        <w:rPr>
          <w:rFonts w:ascii="Times New Roman" w:hAnsi="Times New Roman" w:cs="Times New Roman"/>
          <w:sz w:val="24"/>
          <w:szCs w:val="24"/>
        </w:rPr>
        <w:t>. https://www.youtube.com/watch?v=HQq9xei4gGE</w:t>
      </w:r>
    </w:p>
    <w:sectPr w:rsidR="00F046E4" w:rsidRPr="00F046E4" w:rsidSect="00AB047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15BF"/>
    <w:multiLevelType w:val="hybridMultilevel"/>
    <w:tmpl w:val="C81ECF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A7454"/>
    <w:multiLevelType w:val="multilevel"/>
    <w:tmpl w:val="61EC3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6A62D37"/>
    <w:multiLevelType w:val="hybridMultilevel"/>
    <w:tmpl w:val="BDF02D0A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BA56D3"/>
    <w:multiLevelType w:val="hybridMultilevel"/>
    <w:tmpl w:val="4B14A0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A94F86"/>
    <w:multiLevelType w:val="hybridMultilevel"/>
    <w:tmpl w:val="B82AC8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524056"/>
    <w:multiLevelType w:val="hybridMultilevel"/>
    <w:tmpl w:val="D7B6E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4D"/>
    <w:rsid w:val="002152B1"/>
    <w:rsid w:val="002D2E59"/>
    <w:rsid w:val="006C1216"/>
    <w:rsid w:val="006D746A"/>
    <w:rsid w:val="00713063"/>
    <w:rsid w:val="00721077"/>
    <w:rsid w:val="007718B0"/>
    <w:rsid w:val="007A3F4D"/>
    <w:rsid w:val="008863DD"/>
    <w:rsid w:val="008D6B23"/>
    <w:rsid w:val="00A36AB7"/>
    <w:rsid w:val="00AB0473"/>
    <w:rsid w:val="00C640F6"/>
    <w:rsid w:val="00CF4E1F"/>
    <w:rsid w:val="00DA0BC5"/>
    <w:rsid w:val="00E1599C"/>
    <w:rsid w:val="00F046E4"/>
    <w:rsid w:val="00F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9781"/>
  <w15:chartTrackingRefBased/>
  <w15:docId w15:val="{30AC9201-2005-402C-8D2A-15B4060E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cp:lastPrinted>2023-07-05T00:55:00Z</cp:lastPrinted>
  <dcterms:created xsi:type="dcterms:W3CDTF">2023-07-04T04:08:00Z</dcterms:created>
  <dcterms:modified xsi:type="dcterms:W3CDTF">2023-07-05T00:56:00Z</dcterms:modified>
</cp:coreProperties>
</file>