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44954" w14:textId="77777777" w:rsidR="002107F0" w:rsidRPr="00B75DD8" w:rsidRDefault="002107F0" w:rsidP="00B75DD8">
      <w:pPr>
        <w:jc w:val="center"/>
        <w:rPr>
          <w:rFonts w:ascii="Times New Roman" w:hAnsi="Times New Roman" w:cs="Times New Roman"/>
          <w:b/>
          <w:sz w:val="24"/>
          <w:szCs w:val="24"/>
          <w:lang w:val="es-MX"/>
        </w:rPr>
      </w:pPr>
      <w:r w:rsidRPr="00B75DD8">
        <w:rPr>
          <w:rFonts w:ascii="Times New Roman" w:hAnsi="Times New Roman" w:cs="Times New Roman"/>
          <w:b/>
          <w:sz w:val="24"/>
          <w:szCs w:val="24"/>
          <w:lang w:val="es-MX"/>
        </w:rPr>
        <w:t>ASEGURAMIENTO DE LA CALIDAD SOFTWARE</w:t>
      </w:r>
    </w:p>
    <w:p w14:paraId="259E07A4" w14:textId="77777777" w:rsidR="002107F0" w:rsidRPr="00B75DD8" w:rsidRDefault="002107F0" w:rsidP="00B75DD8">
      <w:pPr>
        <w:jc w:val="center"/>
        <w:rPr>
          <w:rFonts w:ascii="Times New Roman" w:hAnsi="Times New Roman" w:cs="Times New Roman"/>
          <w:b/>
          <w:sz w:val="24"/>
          <w:szCs w:val="24"/>
          <w:lang w:val="es-MX"/>
        </w:rPr>
      </w:pPr>
      <w:r w:rsidRPr="00B75DD8">
        <w:rPr>
          <w:rFonts w:ascii="Times New Roman" w:hAnsi="Times New Roman" w:cs="Times New Roman"/>
          <w:b/>
          <w:sz w:val="24"/>
          <w:szCs w:val="24"/>
          <w:lang w:val="es-MX"/>
        </w:rPr>
        <w:t>U2 T2</w:t>
      </w:r>
    </w:p>
    <w:p w14:paraId="3A97ED2E" w14:textId="5BC5E295" w:rsidR="002107F0" w:rsidRDefault="002107F0" w:rsidP="00B75DD8">
      <w:pPr>
        <w:jc w:val="center"/>
        <w:rPr>
          <w:rFonts w:ascii="Times New Roman" w:hAnsi="Times New Roman" w:cs="Times New Roman"/>
          <w:b/>
          <w:sz w:val="24"/>
          <w:szCs w:val="24"/>
          <w:lang w:val="es-MX"/>
        </w:rPr>
      </w:pPr>
      <w:r w:rsidRPr="00B75DD8">
        <w:rPr>
          <w:rFonts w:ascii="Times New Roman" w:hAnsi="Times New Roman" w:cs="Times New Roman"/>
          <w:b/>
          <w:sz w:val="24"/>
          <w:szCs w:val="24"/>
          <w:lang w:val="es-MX"/>
        </w:rPr>
        <w:t>22/11/2023</w:t>
      </w:r>
    </w:p>
    <w:p w14:paraId="51924AE4" w14:textId="2805C6DF" w:rsidR="00B75DD8" w:rsidRPr="00B75DD8" w:rsidRDefault="00B75DD8" w:rsidP="00B75DD8">
      <w:pPr>
        <w:jc w:val="center"/>
        <w:rPr>
          <w:rFonts w:ascii="Times New Roman" w:hAnsi="Times New Roman" w:cs="Times New Roman"/>
          <w:b/>
          <w:sz w:val="24"/>
          <w:szCs w:val="24"/>
          <w:lang w:val="es-MX"/>
        </w:rPr>
      </w:pPr>
      <w:r>
        <w:rPr>
          <w:rFonts w:ascii="Times New Roman" w:hAnsi="Times New Roman" w:cs="Times New Roman"/>
          <w:b/>
          <w:sz w:val="24"/>
          <w:szCs w:val="24"/>
          <w:lang w:val="es-MX"/>
        </w:rPr>
        <w:t>NRC: 15390</w:t>
      </w:r>
    </w:p>
    <w:p w14:paraId="3D6884CE" w14:textId="00AB2571" w:rsidR="00F14E2A" w:rsidRPr="00B75DD8" w:rsidRDefault="002107F0" w:rsidP="00B75DD8">
      <w:pPr>
        <w:jc w:val="center"/>
        <w:rPr>
          <w:rFonts w:ascii="Times New Roman" w:hAnsi="Times New Roman" w:cs="Times New Roman"/>
          <w:b/>
          <w:sz w:val="24"/>
          <w:szCs w:val="24"/>
          <w:u w:val="single"/>
          <w:lang w:val="es-MX"/>
        </w:rPr>
      </w:pPr>
      <w:r w:rsidRPr="00B75DD8">
        <w:rPr>
          <w:rFonts w:ascii="Times New Roman" w:hAnsi="Times New Roman" w:cs="Times New Roman"/>
          <w:b/>
          <w:sz w:val="24"/>
          <w:szCs w:val="24"/>
          <w:u w:val="single"/>
          <w:lang w:val="es-MX"/>
        </w:rPr>
        <w:t>P</w:t>
      </w:r>
      <w:r w:rsidR="00B75DD8">
        <w:rPr>
          <w:rFonts w:ascii="Times New Roman" w:hAnsi="Times New Roman" w:cs="Times New Roman"/>
          <w:b/>
          <w:sz w:val="24"/>
          <w:szCs w:val="24"/>
          <w:u w:val="single"/>
          <w:lang w:val="es-MX"/>
        </w:rPr>
        <w:t>R</w:t>
      </w:r>
      <w:r w:rsidRPr="00B75DD8">
        <w:rPr>
          <w:rFonts w:ascii="Times New Roman" w:hAnsi="Times New Roman" w:cs="Times New Roman"/>
          <w:b/>
          <w:sz w:val="24"/>
          <w:szCs w:val="24"/>
          <w:u w:val="single"/>
          <w:lang w:val="es-MX"/>
        </w:rPr>
        <w:t>EGUNTAS DE CALIDAD</w:t>
      </w:r>
    </w:p>
    <w:p w14:paraId="4ADEADFF" w14:textId="77777777" w:rsidR="00B75DD8" w:rsidRPr="00B75DD8" w:rsidRDefault="00B75DD8" w:rsidP="00B75DD8">
      <w:pPr>
        <w:jc w:val="center"/>
        <w:rPr>
          <w:rFonts w:ascii="Times New Roman" w:hAnsi="Times New Roman" w:cs="Times New Roman"/>
          <w:b/>
          <w:sz w:val="24"/>
          <w:szCs w:val="24"/>
          <w:lang w:val="es-MX"/>
        </w:rPr>
      </w:pPr>
    </w:p>
    <w:p w14:paraId="5B208C49" w14:textId="77777777" w:rsidR="002107F0" w:rsidRPr="00B75DD8" w:rsidRDefault="002107F0" w:rsidP="00B75DD8">
      <w:pPr>
        <w:pStyle w:val="Prrafodelista"/>
        <w:numPr>
          <w:ilvl w:val="0"/>
          <w:numId w:val="1"/>
        </w:numPr>
        <w:jc w:val="both"/>
        <w:rPr>
          <w:rFonts w:ascii="Times New Roman" w:hAnsi="Times New Roman" w:cs="Times New Roman"/>
          <w:b/>
          <w:bCs/>
          <w:sz w:val="24"/>
          <w:szCs w:val="24"/>
          <w:lang w:val="es-MX"/>
        </w:rPr>
      </w:pPr>
      <w:r w:rsidRPr="00B75DD8">
        <w:rPr>
          <w:rFonts w:ascii="Times New Roman" w:hAnsi="Times New Roman" w:cs="Times New Roman"/>
          <w:b/>
          <w:bCs/>
          <w:sz w:val="24"/>
          <w:szCs w:val="24"/>
          <w:lang w:val="es-MX"/>
        </w:rPr>
        <w:t>¿Cuáles son las características de las normas de alto nivel?</w:t>
      </w:r>
    </w:p>
    <w:p w14:paraId="0AB2AF5B" w14:textId="77777777" w:rsidR="002107F0" w:rsidRPr="00B75DD8" w:rsidRDefault="002107F0" w:rsidP="00B75DD8">
      <w:pPr>
        <w:ind w:left="708"/>
        <w:jc w:val="both"/>
        <w:rPr>
          <w:rFonts w:ascii="Times New Roman" w:hAnsi="Times New Roman" w:cs="Times New Roman"/>
          <w:sz w:val="24"/>
          <w:szCs w:val="24"/>
          <w:lang w:val="es-MX"/>
        </w:rPr>
      </w:pPr>
      <w:r w:rsidRPr="00B75DD8">
        <w:rPr>
          <w:rFonts w:ascii="Times New Roman" w:hAnsi="Times New Roman" w:cs="Times New Roman"/>
          <w:sz w:val="24"/>
          <w:szCs w:val="24"/>
          <w:lang w:val="es-MX"/>
        </w:rPr>
        <w:t>a.</w:t>
      </w:r>
      <w:r w:rsidRPr="00B75DD8">
        <w:rPr>
          <w:rFonts w:ascii="Times New Roman" w:hAnsi="Times New Roman" w:cs="Times New Roman"/>
          <w:sz w:val="24"/>
          <w:szCs w:val="24"/>
          <w:lang w:val="es-MX"/>
        </w:rPr>
        <w:tab/>
        <w:t>Texto distinto, términos y definiciones distintas</w:t>
      </w:r>
    </w:p>
    <w:p w14:paraId="03FDD994" w14:textId="77777777" w:rsidR="002107F0" w:rsidRPr="00B75DD8" w:rsidRDefault="002107F0" w:rsidP="00B75DD8">
      <w:pPr>
        <w:ind w:left="708"/>
        <w:jc w:val="both"/>
        <w:rPr>
          <w:rFonts w:ascii="Times New Roman" w:hAnsi="Times New Roman" w:cs="Times New Roman"/>
          <w:sz w:val="24"/>
          <w:szCs w:val="24"/>
          <w:lang w:val="es-MX"/>
        </w:rPr>
      </w:pPr>
      <w:r w:rsidRPr="00B75DD8">
        <w:rPr>
          <w:rFonts w:ascii="Times New Roman" w:hAnsi="Times New Roman" w:cs="Times New Roman"/>
          <w:sz w:val="24"/>
          <w:szCs w:val="24"/>
          <w:lang w:val="es-MX"/>
        </w:rPr>
        <w:t>b.</w:t>
      </w:r>
      <w:r w:rsidRPr="00B75DD8">
        <w:rPr>
          <w:rFonts w:ascii="Times New Roman" w:hAnsi="Times New Roman" w:cs="Times New Roman"/>
          <w:sz w:val="24"/>
          <w:szCs w:val="24"/>
          <w:lang w:val="es-MX"/>
        </w:rPr>
        <w:tab/>
        <w:t>Texto distinto, términos y definiciones comunes</w:t>
      </w:r>
    </w:p>
    <w:p w14:paraId="3C90B9FD" w14:textId="77777777" w:rsidR="002107F0" w:rsidRPr="00B75DD8" w:rsidRDefault="002107F0" w:rsidP="00B75DD8">
      <w:pPr>
        <w:ind w:left="708"/>
        <w:jc w:val="both"/>
        <w:rPr>
          <w:rFonts w:ascii="Times New Roman" w:hAnsi="Times New Roman" w:cs="Times New Roman"/>
          <w:sz w:val="24"/>
          <w:szCs w:val="24"/>
          <w:lang w:val="es-MX"/>
        </w:rPr>
      </w:pPr>
      <w:r w:rsidRPr="00B75DD8">
        <w:rPr>
          <w:rFonts w:ascii="Times New Roman" w:hAnsi="Times New Roman" w:cs="Times New Roman"/>
          <w:sz w:val="24"/>
          <w:szCs w:val="24"/>
          <w:highlight w:val="yellow"/>
          <w:lang w:val="es-MX"/>
        </w:rPr>
        <w:t>c.</w:t>
      </w:r>
      <w:r w:rsidRPr="00B75DD8">
        <w:rPr>
          <w:rFonts w:ascii="Times New Roman" w:hAnsi="Times New Roman" w:cs="Times New Roman"/>
          <w:sz w:val="24"/>
          <w:szCs w:val="24"/>
          <w:highlight w:val="yellow"/>
          <w:lang w:val="es-MX"/>
        </w:rPr>
        <w:tab/>
        <w:t>Texto común idéntico, términos y definiciones comunes</w:t>
      </w:r>
    </w:p>
    <w:p w14:paraId="173BF3BB" w14:textId="4B4EE493" w:rsidR="002107F0" w:rsidRPr="00B75DD8" w:rsidRDefault="002107F0" w:rsidP="00B75DD8">
      <w:pPr>
        <w:ind w:left="708"/>
        <w:jc w:val="both"/>
        <w:rPr>
          <w:rFonts w:ascii="Times New Roman" w:hAnsi="Times New Roman" w:cs="Times New Roman"/>
          <w:sz w:val="24"/>
          <w:szCs w:val="24"/>
          <w:lang w:val="es-MX"/>
        </w:rPr>
      </w:pPr>
      <w:r w:rsidRPr="00B75DD8">
        <w:rPr>
          <w:rFonts w:ascii="Times New Roman" w:hAnsi="Times New Roman" w:cs="Times New Roman"/>
          <w:sz w:val="24"/>
          <w:szCs w:val="24"/>
          <w:lang w:val="es-MX"/>
        </w:rPr>
        <w:t>d.</w:t>
      </w:r>
      <w:r w:rsidRPr="00B75DD8">
        <w:rPr>
          <w:rFonts w:ascii="Times New Roman" w:hAnsi="Times New Roman" w:cs="Times New Roman"/>
          <w:sz w:val="24"/>
          <w:szCs w:val="24"/>
          <w:lang w:val="es-MX"/>
        </w:rPr>
        <w:tab/>
        <w:t>Texto común idéntico, términos y definiciones distintas</w:t>
      </w:r>
    </w:p>
    <w:p w14:paraId="2CA3A728" w14:textId="6B948F88" w:rsidR="00F14E2A" w:rsidRPr="00B75DD8" w:rsidRDefault="00F14E2A" w:rsidP="00B75DD8">
      <w:pPr>
        <w:ind w:left="708"/>
        <w:jc w:val="both"/>
        <w:rPr>
          <w:rFonts w:ascii="Times New Roman" w:hAnsi="Times New Roman" w:cs="Times New Roman"/>
          <w:b/>
          <w:sz w:val="24"/>
          <w:szCs w:val="24"/>
          <w:lang w:val="es-MX"/>
        </w:rPr>
      </w:pPr>
      <w:r w:rsidRPr="00B75DD8">
        <w:rPr>
          <w:rFonts w:ascii="Times New Roman" w:hAnsi="Times New Roman" w:cs="Times New Roman"/>
          <w:b/>
          <w:sz w:val="24"/>
          <w:szCs w:val="24"/>
          <w:lang w:val="es-MX"/>
        </w:rPr>
        <w:t>ARGUMENTOS</w:t>
      </w:r>
    </w:p>
    <w:p w14:paraId="3D5335E3" w14:textId="32B09B92" w:rsidR="00F14E2A" w:rsidRPr="00B75DD8" w:rsidRDefault="00F14E2A" w:rsidP="00B75DD8">
      <w:pPr>
        <w:ind w:left="708"/>
        <w:jc w:val="both"/>
        <w:rPr>
          <w:rFonts w:ascii="Times New Roman" w:hAnsi="Times New Roman" w:cs="Times New Roman"/>
          <w:b/>
          <w:sz w:val="24"/>
          <w:szCs w:val="24"/>
          <w:lang w:val="es-MX"/>
        </w:rPr>
      </w:pPr>
      <w:r w:rsidRPr="00B75DD8">
        <w:rPr>
          <w:rFonts w:ascii="Times New Roman" w:hAnsi="Times New Roman" w:cs="Times New Roman"/>
          <w:b/>
          <w:sz w:val="24"/>
          <w:szCs w:val="24"/>
          <w:lang w:val="es-MX"/>
        </w:rPr>
        <w:t>Grupo 1:</w:t>
      </w:r>
    </w:p>
    <w:p w14:paraId="3C4D0588" w14:textId="05741F35" w:rsidR="00F14E2A" w:rsidRPr="00B75DD8" w:rsidRDefault="00792317" w:rsidP="00B75DD8">
      <w:pPr>
        <w:pStyle w:val="Prrafodelista"/>
        <w:numPr>
          <w:ilvl w:val="0"/>
          <w:numId w:val="3"/>
        </w:numPr>
        <w:jc w:val="both"/>
        <w:rPr>
          <w:rFonts w:ascii="Times New Roman" w:hAnsi="Times New Roman" w:cs="Times New Roman"/>
          <w:sz w:val="24"/>
          <w:szCs w:val="24"/>
          <w:lang w:val="es-MX"/>
        </w:rPr>
      </w:pPr>
      <w:r w:rsidRPr="00B75DD8">
        <w:rPr>
          <w:rFonts w:ascii="Times New Roman" w:hAnsi="Times New Roman" w:cs="Times New Roman"/>
          <w:sz w:val="24"/>
          <w:szCs w:val="24"/>
        </w:rPr>
        <w:t>Las normas de alto nivel buscan establecer una estructura común para todas las normas de sistemas de gestión, independientemente del sector o la disciplina. Esto implica un texto común idéntico en la estructura principal de la norma, lo que facilita la alineación y la integración de varios sistemas de gestión en una organización. Además, las normas de alto nivel también promueven el uso de términos y definiciones comunes en todas las normas, lo que ayuda a eliminar ambigüedades y facilita la comprensión y aplicación consistente de los conceptos en diferentes contextos.</w:t>
      </w:r>
    </w:p>
    <w:p w14:paraId="03B871CA" w14:textId="71DA15E9" w:rsidR="00F14E2A" w:rsidRPr="00B75DD8" w:rsidRDefault="00F14E2A" w:rsidP="00B75DD8">
      <w:pPr>
        <w:ind w:left="708"/>
        <w:jc w:val="both"/>
        <w:rPr>
          <w:rFonts w:ascii="Times New Roman" w:hAnsi="Times New Roman" w:cs="Times New Roman"/>
          <w:b/>
          <w:sz w:val="24"/>
          <w:szCs w:val="24"/>
          <w:lang w:val="es-MX"/>
        </w:rPr>
      </w:pPr>
      <w:r w:rsidRPr="00B75DD8">
        <w:rPr>
          <w:rFonts w:ascii="Times New Roman" w:hAnsi="Times New Roman" w:cs="Times New Roman"/>
          <w:b/>
          <w:sz w:val="24"/>
          <w:szCs w:val="24"/>
          <w:lang w:val="es-MX"/>
        </w:rPr>
        <w:t>Grupo2:</w:t>
      </w:r>
    </w:p>
    <w:p w14:paraId="56876DE0" w14:textId="226C68ED" w:rsidR="00F14E2A" w:rsidRPr="00B75DD8" w:rsidRDefault="00B12C5B" w:rsidP="00B75DD8">
      <w:pPr>
        <w:pStyle w:val="Prrafodelista"/>
        <w:numPr>
          <w:ilvl w:val="0"/>
          <w:numId w:val="3"/>
        </w:numPr>
        <w:jc w:val="both"/>
        <w:rPr>
          <w:rFonts w:ascii="Times New Roman" w:hAnsi="Times New Roman" w:cs="Times New Roman"/>
          <w:sz w:val="24"/>
          <w:szCs w:val="24"/>
          <w:lang w:val="es-MX"/>
        </w:rPr>
      </w:pPr>
      <w:r w:rsidRPr="00B75DD8">
        <w:rPr>
          <w:rFonts w:ascii="Times New Roman" w:hAnsi="Times New Roman" w:cs="Times New Roman"/>
          <w:sz w:val="24"/>
          <w:szCs w:val="24"/>
        </w:rPr>
        <w:t>Las normas de alto nivel, como ISO 9001 o ISO 27001, tienen un texto común idéntico y utilizan términos y definiciones comunes para asegurar la coherencia y la comprensión en diferentes contextos y aplicaciones.</w:t>
      </w:r>
    </w:p>
    <w:p w14:paraId="32B8DD1C" w14:textId="54751BEA" w:rsidR="00F14E2A" w:rsidRPr="00B75DD8" w:rsidRDefault="00F14E2A" w:rsidP="00B75DD8">
      <w:pPr>
        <w:ind w:left="708"/>
        <w:jc w:val="both"/>
        <w:rPr>
          <w:rFonts w:ascii="Times New Roman" w:hAnsi="Times New Roman" w:cs="Times New Roman"/>
          <w:b/>
          <w:sz w:val="24"/>
          <w:szCs w:val="24"/>
          <w:lang w:val="es-MX"/>
        </w:rPr>
      </w:pPr>
      <w:r w:rsidRPr="00B75DD8">
        <w:rPr>
          <w:rFonts w:ascii="Times New Roman" w:hAnsi="Times New Roman" w:cs="Times New Roman"/>
          <w:b/>
          <w:sz w:val="24"/>
          <w:szCs w:val="24"/>
          <w:lang w:val="es-MX"/>
        </w:rPr>
        <w:t>Grupo 3:</w:t>
      </w:r>
    </w:p>
    <w:p w14:paraId="525DE3D1" w14:textId="5FD82528" w:rsidR="00072D0A" w:rsidRPr="00B75DD8" w:rsidRDefault="00072D0A" w:rsidP="00B75DD8">
      <w:pPr>
        <w:pStyle w:val="Prrafodelista"/>
        <w:numPr>
          <w:ilvl w:val="0"/>
          <w:numId w:val="2"/>
        </w:numPr>
        <w:jc w:val="both"/>
        <w:rPr>
          <w:rFonts w:ascii="Times New Roman" w:hAnsi="Times New Roman" w:cs="Times New Roman"/>
          <w:sz w:val="24"/>
          <w:szCs w:val="24"/>
          <w:lang w:val="es-MX"/>
        </w:rPr>
      </w:pPr>
      <w:r w:rsidRPr="00B75DD8">
        <w:rPr>
          <w:rFonts w:ascii="Times New Roman" w:hAnsi="Times New Roman" w:cs="Times New Roman"/>
          <w:sz w:val="24"/>
          <w:szCs w:val="24"/>
          <w:lang w:val="es-MX"/>
        </w:rPr>
        <w:t>Las normas de alto nivel se caracterizan por tener un texto común idéntico, lo cual significa que comparten una estructura y formato similar. Además, utilizan términos y definiciones comunes para garantizar la coherencia y la comprensión uniforme de los requisitos establecidos en la norma. Esto facilita la implementación y la interpretación consistente de las normas en diferentes contextos y organizaciones.</w:t>
      </w:r>
    </w:p>
    <w:p w14:paraId="021667F2" w14:textId="5B5BA3EE" w:rsidR="00F14E2A" w:rsidRPr="00B75DD8" w:rsidRDefault="00F14E2A" w:rsidP="00B75DD8">
      <w:pPr>
        <w:ind w:left="708"/>
        <w:jc w:val="both"/>
        <w:rPr>
          <w:rFonts w:ascii="Times New Roman" w:hAnsi="Times New Roman" w:cs="Times New Roman"/>
          <w:b/>
          <w:sz w:val="24"/>
          <w:szCs w:val="24"/>
          <w:lang w:val="es-MX"/>
        </w:rPr>
      </w:pPr>
      <w:r w:rsidRPr="00B75DD8">
        <w:rPr>
          <w:rFonts w:ascii="Times New Roman" w:hAnsi="Times New Roman" w:cs="Times New Roman"/>
          <w:b/>
          <w:sz w:val="24"/>
          <w:szCs w:val="24"/>
          <w:lang w:val="es-MX"/>
        </w:rPr>
        <w:t>Grupo 4:</w:t>
      </w:r>
    </w:p>
    <w:p w14:paraId="65ACD692" w14:textId="03645227" w:rsidR="00F14E2A" w:rsidRPr="00B75DD8" w:rsidRDefault="009511FD" w:rsidP="00B75DD8">
      <w:pPr>
        <w:pStyle w:val="Prrafodelista"/>
        <w:numPr>
          <w:ilvl w:val="0"/>
          <w:numId w:val="2"/>
        </w:numPr>
        <w:jc w:val="both"/>
        <w:rPr>
          <w:rFonts w:ascii="Times New Roman" w:hAnsi="Times New Roman" w:cs="Times New Roman"/>
          <w:sz w:val="24"/>
          <w:szCs w:val="24"/>
          <w:lang w:val="es-MX"/>
        </w:rPr>
      </w:pPr>
      <w:r w:rsidRPr="00B75DD8">
        <w:rPr>
          <w:rFonts w:ascii="Times New Roman" w:hAnsi="Times New Roman" w:cs="Times New Roman"/>
          <w:sz w:val="24"/>
          <w:szCs w:val="24"/>
        </w:rPr>
        <w:t>Porque en la ISO 9001 nos menciona que tienen que ser textos, términos y definiciones similares.</w:t>
      </w:r>
    </w:p>
    <w:p w14:paraId="40E48350" w14:textId="72A328FE" w:rsidR="00F14E2A" w:rsidRPr="00B75DD8" w:rsidRDefault="00F14E2A" w:rsidP="00B75DD8">
      <w:pPr>
        <w:ind w:left="708"/>
        <w:jc w:val="both"/>
        <w:rPr>
          <w:rFonts w:ascii="Times New Roman" w:hAnsi="Times New Roman" w:cs="Times New Roman"/>
          <w:b/>
          <w:sz w:val="24"/>
          <w:szCs w:val="24"/>
          <w:lang w:val="es-MX"/>
        </w:rPr>
      </w:pPr>
      <w:r w:rsidRPr="00B75DD8">
        <w:rPr>
          <w:rFonts w:ascii="Times New Roman" w:hAnsi="Times New Roman" w:cs="Times New Roman"/>
          <w:b/>
          <w:sz w:val="24"/>
          <w:szCs w:val="24"/>
          <w:lang w:val="es-MX"/>
        </w:rPr>
        <w:lastRenderedPageBreak/>
        <w:t>Grupo 5:</w:t>
      </w:r>
    </w:p>
    <w:p w14:paraId="78687BA0" w14:textId="2D8482CE" w:rsidR="00F14E2A" w:rsidRPr="00B75DD8" w:rsidRDefault="009511FD" w:rsidP="00B75DD8">
      <w:pPr>
        <w:pStyle w:val="Prrafodelista"/>
        <w:numPr>
          <w:ilvl w:val="0"/>
          <w:numId w:val="2"/>
        </w:numPr>
        <w:jc w:val="both"/>
        <w:rPr>
          <w:rFonts w:ascii="Times New Roman" w:hAnsi="Times New Roman" w:cs="Times New Roman"/>
          <w:sz w:val="24"/>
          <w:szCs w:val="24"/>
          <w:lang w:val="es-MX"/>
        </w:rPr>
      </w:pPr>
      <w:r w:rsidRPr="00B75DD8">
        <w:rPr>
          <w:rFonts w:ascii="Times New Roman" w:hAnsi="Times New Roman" w:cs="Times New Roman"/>
          <w:sz w:val="24"/>
          <w:szCs w:val="24"/>
        </w:rPr>
        <w:t>La justificación para esta característica radica en su objetivo de facilitar la integración de varios sistemas de gestión en una organización. Al tener un texto común y definiciones comunes, las organizaciones pueden implementar y gestionar múltiples normas de alto nivel de manera más eficiente y efectiva. Esto también ayuda a evitar confusiones y malentendidos que pueden surgir debido a la variación en la terminología.</w:t>
      </w:r>
    </w:p>
    <w:p w14:paraId="5C868E29" w14:textId="2049466D" w:rsidR="00F14E2A" w:rsidRPr="00B75DD8" w:rsidRDefault="00F14E2A" w:rsidP="00B75DD8">
      <w:pPr>
        <w:ind w:left="708"/>
        <w:jc w:val="both"/>
        <w:rPr>
          <w:rFonts w:ascii="Times New Roman" w:hAnsi="Times New Roman" w:cs="Times New Roman"/>
          <w:b/>
          <w:sz w:val="24"/>
          <w:szCs w:val="24"/>
          <w:lang w:val="es-MX"/>
        </w:rPr>
      </w:pPr>
      <w:r w:rsidRPr="00B75DD8">
        <w:rPr>
          <w:rFonts w:ascii="Times New Roman" w:hAnsi="Times New Roman" w:cs="Times New Roman"/>
          <w:b/>
          <w:sz w:val="24"/>
          <w:szCs w:val="24"/>
          <w:lang w:val="es-MX"/>
        </w:rPr>
        <w:t>Grupo 6:</w:t>
      </w:r>
    </w:p>
    <w:p w14:paraId="361F87A2" w14:textId="73AE3B73" w:rsidR="00F14E2A" w:rsidRPr="00B75DD8" w:rsidRDefault="00B44031" w:rsidP="00B75DD8">
      <w:pPr>
        <w:pStyle w:val="Prrafodelista"/>
        <w:numPr>
          <w:ilvl w:val="0"/>
          <w:numId w:val="2"/>
        </w:numPr>
        <w:jc w:val="both"/>
        <w:rPr>
          <w:rFonts w:ascii="Times New Roman" w:hAnsi="Times New Roman" w:cs="Times New Roman"/>
          <w:sz w:val="24"/>
          <w:szCs w:val="24"/>
          <w:lang w:val="es-MX"/>
        </w:rPr>
      </w:pPr>
      <w:r w:rsidRPr="00B75DD8">
        <w:rPr>
          <w:rFonts w:ascii="Times New Roman" w:hAnsi="Times New Roman" w:cs="Times New Roman"/>
          <w:sz w:val="24"/>
          <w:szCs w:val="24"/>
        </w:rPr>
        <w:t>Los beneficios que se obtienen al aplicar las normas de alto nivel son brevemente la uniformidad en la estructura, alineación de la documentación y utilización de la terminología de la norma de alto nivel. Por ello, sus características se reflejan en la respuesta c.</w:t>
      </w:r>
    </w:p>
    <w:p w14:paraId="7E2B8DE8" w14:textId="77777777" w:rsidR="00B44031" w:rsidRPr="00B75DD8" w:rsidRDefault="00B44031" w:rsidP="00B75DD8">
      <w:pPr>
        <w:pStyle w:val="Prrafodelista"/>
        <w:ind w:left="1428"/>
        <w:jc w:val="both"/>
        <w:rPr>
          <w:rFonts w:ascii="Times New Roman" w:hAnsi="Times New Roman" w:cs="Times New Roman"/>
          <w:sz w:val="24"/>
          <w:szCs w:val="24"/>
          <w:lang w:val="es-MX"/>
        </w:rPr>
      </w:pPr>
    </w:p>
    <w:p w14:paraId="72021815" w14:textId="77777777" w:rsidR="002107F0" w:rsidRPr="00B75DD8" w:rsidRDefault="002107F0" w:rsidP="00B75DD8">
      <w:pPr>
        <w:pStyle w:val="Prrafodelista"/>
        <w:numPr>
          <w:ilvl w:val="0"/>
          <w:numId w:val="1"/>
        </w:numPr>
        <w:jc w:val="both"/>
        <w:rPr>
          <w:rFonts w:ascii="Times New Roman" w:hAnsi="Times New Roman" w:cs="Times New Roman"/>
          <w:b/>
          <w:bCs/>
          <w:sz w:val="24"/>
          <w:szCs w:val="24"/>
          <w:lang w:val="es-MX"/>
        </w:rPr>
      </w:pPr>
      <w:r w:rsidRPr="00B75DD8">
        <w:rPr>
          <w:rFonts w:ascii="Times New Roman" w:hAnsi="Times New Roman" w:cs="Times New Roman"/>
          <w:b/>
          <w:bCs/>
          <w:sz w:val="24"/>
          <w:szCs w:val="24"/>
          <w:lang w:val="es-MX"/>
        </w:rPr>
        <w:t>Eficacia es:</w:t>
      </w:r>
    </w:p>
    <w:p w14:paraId="5562E4F3" w14:textId="77777777" w:rsidR="002107F0" w:rsidRPr="00B75DD8" w:rsidRDefault="002107F0" w:rsidP="00B75DD8">
      <w:pPr>
        <w:ind w:left="708"/>
        <w:jc w:val="both"/>
        <w:rPr>
          <w:rFonts w:ascii="Times New Roman" w:hAnsi="Times New Roman" w:cs="Times New Roman"/>
          <w:sz w:val="24"/>
          <w:szCs w:val="24"/>
          <w:lang w:val="es-MX"/>
        </w:rPr>
      </w:pPr>
      <w:r w:rsidRPr="00B75DD8">
        <w:rPr>
          <w:rFonts w:ascii="Times New Roman" w:hAnsi="Times New Roman" w:cs="Times New Roman"/>
          <w:sz w:val="24"/>
          <w:szCs w:val="24"/>
          <w:highlight w:val="yellow"/>
          <w:lang w:val="es-MX"/>
        </w:rPr>
        <w:t>a.</w:t>
      </w:r>
      <w:r w:rsidRPr="00B75DD8">
        <w:rPr>
          <w:rFonts w:ascii="Times New Roman" w:hAnsi="Times New Roman" w:cs="Times New Roman"/>
          <w:sz w:val="24"/>
          <w:szCs w:val="24"/>
          <w:highlight w:val="yellow"/>
          <w:lang w:val="es-MX"/>
        </w:rPr>
        <w:tab/>
        <w:t>Cumplimiento</w:t>
      </w:r>
    </w:p>
    <w:p w14:paraId="4DF619EA" w14:textId="77777777" w:rsidR="002107F0" w:rsidRPr="00B75DD8" w:rsidRDefault="002107F0" w:rsidP="00B75DD8">
      <w:pPr>
        <w:ind w:left="708"/>
        <w:jc w:val="both"/>
        <w:rPr>
          <w:rFonts w:ascii="Times New Roman" w:hAnsi="Times New Roman" w:cs="Times New Roman"/>
          <w:sz w:val="24"/>
          <w:szCs w:val="24"/>
          <w:lang w:val="es-MX"/>
        </w:rPr>
      </w:pPr>
      <w:r w:rsidRPr="00B75DD8">
        <w:rPr>
          <w:rFonts w:ascii="Times New Roman" w:hAnsi="Times New Roman" w:cs="Times New Roman"/>
          <w:sz w:val="24"/>
          <w:szCs w:val="24"/>
          <w:lang w:val="es-MX"/>
        </w:rPr>
        <w:t>b.</w:t>
      </w:r>
      <w:r w:rsidRPr="00B75DD8">
        <w:rPr>
          <w:rFonts w:ascii="Times New Roman" w:hAnsi="Times New Roman" w:cs="Times New Roman"/>
          <w:sz w:val="24"/>
          <w:szCs w:val="24"/>
          <w:lang w:val="es-MX"/>
        </w:rPr>
        <w:tab/>
        <w:t>Mejor utilización de recursos</w:t>
      </w:r>
    </w:p>
    <w:p w14:paraId="754D0577" w14:textId="77777777" w:rsidR="002107F0" w:rsidRPr="00B75DD8" w:rsidRDefault="002107F0" w:rsidP="00B75DD8">
      <w:pPr>
        <w:ind w:left="708"/>
        <w:jc w:val="both"/>
        <w:rPr>
          <w:rFonts w:ascii="Times New Roman" w:hAnsi="Times New Roman" w:cs="Times New Roman"/>
          <w:sz w:val="24"/>
          <w:szCs w:val="24"/>
          <w:lang w:val="es-MX"/>
        </w:rPr>
      </w:pPr>
      <w:r w:rsidRPr="00B75DD8">
        <w:rPr>
          <w:rFonts w:ascii="Times New Roman" w:hAnsi="Times New Roman" w:cs="Times New Roman"/>
          <w:sz w:val="24"/>
          <w:szCs w:val="24"/>
          <w:lang w:val="es-MX"/>
        </w:rPr>
        <w:t>c.</w:t>
      </w:r>
      <w:r w:rsidRPr="00B75DD8">
        <w:rPr>
          <w:rFonts w:ascii="Times New Roman" w:hAnsi="Times New Roman" w:cs="Times New Roman"/>
          <w:sz w:val="24"/>
          <w:szCs w:val="24"/>
          <w:lang w:val="es-MX"/>
        </w:rPr>
        <w:tab/>
        <w:t>Evaluación</w:t>
      </w:r>
    </w:p>
    <w:p w14:paraId="26D78FCE" w14:textId="631AE018" w:rsidR="002107F0" w:rsidRPr="00B75DD8" w:rsidRDefault="002107F0" w:rsidP="00B75DD8">
      <w:pPr>
        <w:ind w:left="708"/>
        <w:jc w:val="both"/>
        <w:rPr>
          <w:rFonts w:ascii="Times New Roman" w:hAnsi="Times New Roman" w:cs="Times New Roman"/>
          <w:sz w:val="24"/>
          <w:szCs w:val="24"/>
          <w:lang w:val="es-MX"/>
        </w:rPr>
      </w:pPr>
      <w:r w:rsidRPr="00B75DD8">
        <w:rPr>
          <w:rFonts w:ascii="Times New Roman" w:hAnsi="Times New Roman" w:cs="Times New Roman"/>
          <w:sz w:val="24"/>
          <w:szCs w:val="24"/>
          <w:lang w:val="es-MX"/>
        </w:rPr>
        <w:t>d.</w:t>
      </w:r>
      <w:r w:rsidRPr="00B75DD8">
        <w:rPr>
          <w:rFonts w:ascii="Times New Roman" w:hAnsi="Times New Roman" w:cs="Times New Roman"/>
          <w:sz w:val="24"/>
          <w:szCs w:val="24"/>
          <w:lang w:val="es-MX"/>
        </w:rPr>
        <w:tab/>
        <w:t>Mejora</w:t>
      </w:r>
    </w:p>
    <w:p w14:paraId="544E432C" w14:textId="5834619C" w:rsidR="00F14E2A" w:rsidRPr="00B75DD8" w:rsidRDefault="00F14E2A" w:rsidP="00B75DD8">
      <w:pPr>
        <w:ind w:left="708"/>
        <w:jc w:val="both"/>
        <w:rPr>
          <w:rFonts w:ascii="Times New Roman" w:hAnsi="Times New Roman" w:cs="Times New Roman"/>
          <w:b/>
          <w:sz w:val="24"/>
          <w:szCs w:val="24"/>
          <w:lang w:val="es-MX"/>
        </w:rPr>
      </w:pPr>
      <w:r w:rsidRPr="00B75DD8">
        <w:rPr>
          <w:rFonts w:ascii="Times New Roman" w:hAnsi="Times New Roman" w:cs="Times New Roman"/>
          <w:b/>
          <w:sz w:val="24"/>
          <w:szCs w:val="24"/>
          <w:lang w:val="es-MX"/>
        </w:rPr>
        <w:t>ARGUMENTOS</w:t>
      </w:r>
    </w:p>
    <w:p w14:paraId="5973DBDB" w14:textId="77777777" w:rsidR="00F14E2A" w:rsidRPr="00B75DD8" w:rsidRDefault="00F14E2A" w:rsidP="00B75DD8">
      <w:pPr>
        <w:ind w:left="708"/>
        <w:jc w:val="both"/>
        <w:rPr>
          <w:rFonts w:ascii="Times New Roman" w:hAnsi="Times New Roman" w:cs="Times New Roman"/>
          <w:b/>
          <w:sz w:val="24"/>
          <w:szCs w:val="24"/>
          <w:lang w:val="es-MX"/>
        </w:rPr>
      </w:pPr>
      <w:r w:rsidRPr="00B75DD8">
        <w:rPr>
          <w:rFonts w:ascii="Times New Roman" w:hAnsi="Times New Roman" w:cs="Times New Roman"/>
          <w:b/>
          <w:sz w:val="24"/>
          <w:szCs w:val="24"/>
          <w:lang w:val="es-MX"/>
        </w:rPr>
        <w:t>Grupo 1:</w:t>
      </w:r>
    </w:p>
    <w:p w14:paraId="4CC6377A" w14:textId="5ACE2480" w:rsidR="00F14E2A" w:rsidRPr="00B75DD8" w:rsidRDefault="00792317" w:rsidP="00B75DD8">
      <w:pPr>
        <w:pStyle w:val="Prrafodelista"/>
        <w:numPr>
          <w:ilvl w:val="0"/>
          <w:numId w:val="2"/>
        </w:numPr>
        <w:jc w:val="both"/>
        <w:rPr>
          <w:rFonts w:ascii="Times New Roman" w:hAnsi="Times New Roman" w:cs="Times New Roman"/>
          <w:sz w:val="24"/>
          <w:szCs w:val="24"/>
          <w:lang w:val="es-MX"/>
        </w:rPr>
      </w:pPr>
      <w:r w:rsidRPr="00B75DD8">
        <w:rPr>
          <w:rFonts w:ascii="Times New Roman" w:hAnsi="Times New Roman" w:cs="Times New Roman"/>
          <w:sz w:val="24"/>
          <w:szCs w:val="24"/>
        </w:rPr>
        <w:t>Cuando hablamos de eficacia nos referimos a cumplir con los requerimientos y tareas acordadas con el cliente.</w:t>
      </w:r>
    </w:p>
    <w:p w14:paraId="6B4B11C5" w14:textId="77777777" w:rsidR="00F14E2A" w:rsidRPr="00B75DD8" w:rsidRDefault="00F14E2A" w:rsidP="00B75DD8">
      <w:pPr>
        <w:ind w:left="708"/>
        <w:jc w:val="both"/>
        <w:rPr>
          <w:rFonts w:ascii="Times New Roman" w:hAnsi="Times New Roman" w:cs="Times New Roman"/>
          <w:b/>
          <w:sz w:val="24"/>
          <w:szCs w:val="24"/>
          <w:lang w:val="es-MX"/>
        </w:rPr>
      </w:pPr>
      <w:r w:rsidRPr="00B75DD8">
        <w:rPr>
          <w:rFonts w:ascii="Times New Roman" w:hAnsi="Times New Roman" w:cs="Times New Roman"/>
          <w:b/>
          <w:sz w:val="24"/>
          <w:szCs w:val="24"/>
          <w:lang w:val="es-MX"/>
        </w:rPr>
        <w:t>Grupo2:</w:t>
      </w:r>
    </w:p>
    <w:p w14:paraId="39F5933A" w14:textId="5B682504" w:rsidR="00F14E2A" w:rsidRPr="00B75DD8" w:rsidRDefault="00B12C5B" w:rsidP="00B75DD8">
      <w:pPr>
        <w:pStyle w:val="Prrafodelista"/>
        <w:numPr>
          <w:ilvl w:val="0"/>
          <w:numId w:val="2"/>
        </w:numPr>
        <w:jc w:val="both"/>
        <w:rPr>
          <w:rFonts w:ascii="Times New Roman" w:hAnsi="Times New Roman" w:cs="Times New Roman"/>
          <w:sz w:val="24"/>
          <w:szCs w:val="24"/>
          <w:lang w:val="es-MX"/>
        </w:rPr>
      </w:pPr>
      <w:r w:rsidRPr="00B75DD8">
        <w:rPr>
          <w:rFonts w:ascii="Times New Roman" w:hAnsi="Times New Roman" w:cs="Times New Roman"/>
          <w:sz w:val="24"/>
          <w:szCs w:val="24"/>
        </w:rPr>
        <w:t>La eficacia se refiere a la capacidad de lograr el efecto que se desea o se espera tras la realización de una acción.</w:t>
      </w:r>
    </w:p>
    <w:p w14:paraId="1913D8A1" w14:textId="1CEDF653" w:rsidR="00F14E2A" w:rsidRPr="00B75DD8" w:rsidRDefault="00F14E2A" w:rsidP="00B75DD8">
      <w:pPr>
        <w:ind w:left="708"/>
        <w:jc w:val="both"/>
        <w:rPr>
          <w:rFonts w:ascii="Times New Roman" w:hAnsi="Times New Roman" w:cs="Times New Roman"/>
          <w:b/>
          <w:sz w:val="24"/>
          <w:szCs w:val="24"/>
          <w:lang w:val="es-MX"/>
        </w:rPr>
      </w:pPr>
      <w:r w:rsidRPr="00B75DD8">
        <w:rPr>
          <w:rFonts w:ascii="Times New Roman" w:hAnsi="Times New Roman" w:cs="Times New Roman"/>
          <w:b/>
          <w:sz w:val="24"/>
          <w:szCs w:val="24"/>
          <w:lang w:val="es-MX"/>
        </w:rPr>
        <w:t>Grupo 3:</w:t>
      </w:r>
    </w:p>
    <w:p w14:paraId="092E9941" w14:textId="700F8FDD" w:rsidR="00072D0A" w:rsidRPr="00B75DD8" w:rsidRDefault="00072D0A" w:rsidP="00B75DD8">
      <w:pPr>
        <w:pStyle w:val="Prrafodelista"/>
        <w:numPr>
          <w:ilvl w:val="0"/>
          <w:numId w:val="2"/>
        </w:numPr>
        <w:jc w:val="both"/>
        <w:rPr>
          <w:rFonts w:ascii="Times New Roman" w:hAnsi="Times New Roman" w:cs="Times New Roman"/>
          <w:sz w:val="24"/>
          <w:szCs w:val="24"/>
          <w:lang w:val="es-MX"/>
        </w:rPr>
      </w:pPr>
      <w:r w:rsidRPr="00B75DD8">
        <w:rPr>
          <w:rFonts w:ascii="Times New Roman" w:hAnsi="Times New Roman" w:cs="Times New Roman"/>
          <w:sz w:val="24"/>
          <w:szCs w:val="24"/>
          <w:lang w:val="es-MX"/>
        </w:rPr>
        <w:t>La eficacia se refiere a la capacidad de lograr resultados deseados</w:t>
      </w:r>
      <w:r w:rsidR="006E2C2F" w:rsidRPr="00B75DD8">
        <w:rPr>
          <w:rFonts w:ascii="Times New Roman" w:hAnsi="Times New Roman" w:cs="Times New Roman"/>
          <w:sz w:val="24"/>
          <w:szCs w:val="24"/>
          <w:lang w:val="es-MX"/>
        </w:rPr>
        <w:t>.</w:t>
      </w:r>
    </w:p>
    <w:p w14:paraId="3C9D5FBF" w14:textId="77777777" w:rsidR="00F14E2A" w:rsidRPr="00B75DD8" w:rsidRDefault="00F14E2A" w:rsidP="00B75DD8">
      <w:pPr>
        <w:ind w:left="708"/>
        <w:jc w:val="both"/>
        <w:rPr>
          <w:rFonts w:ascii="Times New Roman" w:hAnsi="Times New Roman" w:cs="Times New Roman"/>
          <w:b/>
          <w:sz w:val="24"/>
          <w:szCs w:val="24"/>
          <w:lang w:val="es-MX"/>
        </w:rPr>
      </w:pPr>
      <w:r w:rsidRPr="00B75DD8">
        <w:rPr>
          <w:rFonts w:ascii="Times New Roman" w:hAnsi="Times New Roman" w:cs="Times New Roman"/>
          <w:b/>
          <w:sz w:val="24"/>
          <w:szCs w:val="24"/>
          <w:lang w:val="es-MX"/>
        </w:rPr>
        <w:t>Grupo 4:</w:t>
      </w:r>
    </w:p>
    <w:p w14:paraId="7C6EF2EE" w14:textId="1608B266" w:rsidR="00F14E2A" w:rsidRPr="00B75DD8" w:rsidRDefault="009511FD" w:rsidP="00B75DD8">
      <w:pPr>
        <w:pStyle w:val="Prrafodelista"/>
        <w:numPr>
          <w:ilvl w:val="0"/>
          <w:numId w:val="2"/>
        </w:numPr>
        <w:jc w:val="both"/>
        <w:rPr>
          <w:rFonts w:ascii="Times New Roman" w:hAnsi="Times New Roman" w:cs="Times New Roman"/>
          <w:sz w:val="24"/>
          <w:szCs w:val="24"/>
          <w:lang w:val="es-MX"/>
        </w:rPr>
      </w:pPr>
      <w:r w:rsidRPr="00B75DD8">
        <w:rPr>
          <w:rFonts w:ascii="Times New Roman" w:hAnsi="Times New Roman" w:cs="Times New Roman"/>
          <w:sz w:val="24"/>
          <w:szCs w:val="24"/>
        </w:rPr>
        <w:t>La eficacia se refiere a la capacidad de lograr un resultado deseado o de cumplir un objetivo específico</w:t>
      </w:r>
    </w:p>
    <w:p w14:paraId="476A9EC7" w14:textId="77777777" w:rsidR="00F14E2A" w:rsidRPr="00B75DD8" w:rsidRDefault="00F14E2A" w:rsidP="00B75DD8">
      <w:pPr>
        <w:ind w:left="708"/>
        <w:jc w:val="both"/>
        <w:rPr>
          <w:rFonts w:ascii="Times New Roman" w:hAnsi="Times New Roman" w:cs="Times New Roman"/>
          <w:b/>
          <w:sz w:val="24"/>
          <w:szCs w:val="24"/>
          <w:lang w:val="es-MX"/>
        </w:rPr>
      </w:pPr>
      <w:r w:rsidRPr="00B75DD8">
        <w:rPr>
          <w:rFonts w:ascii="Times New Roman" w:hAnsi="Times New Roman" w:cs="Times New Roman"/>
          <w:b/>
          <w:sz w:val="24"/>
          <w:szCs w:val="24"/>
          <w:lang w:val="es-MX"/>
        </w:rPr>
        <w:t>Grupo 5:</w:t>
      </w:r>
    </w:p>
    <w:p w14:paraId="605A1E1E" w14:textId="08C72558" w:rsidR="00F14E2A" w:rsidRPr="00B75DD8" w:rsidRDefault="009511FD" w:rsidP="00B75DD8">
      <w:pPr>
        <w:pStyle w:val="Prrafodelista"/>
        <w:numPr>
          <w:ilvl w:val="0"/>
          <w:numId w:val="2"/>
        </w:numPr>
        <w:jc w:val="both"/>
        <w:rPr>
          <w:rFonts w:ascii="Times New Roman" w:hAnsi="Times New Roman" w:cs="Times New Roman"/>
          <w:sz w:val="24"/>
          <w:szCs w:val="24"/>
          <w:lang w:val="es-MX"/>
        </w:rPr>
      </w:pPr>
      <w:r w:rsidRPr="00B75DD8">
        <w:rPr>
          <w:rFonts w:ascii="Times New Roman" w:hAnsi="Times New Roman" w:cs="Times New Roman"/>
          <w:sz w:val="24"/>
          <w:szCs w:val="24"/>
        </w:rPr>
        <w:t>Cuando decimos que la eficacia es el “cumplimiento”, nos referimos a cómo una organización cumple con los requisitos establecidos en una norma o sistema de gestión. Si una organización puede cumplir consistentemente con estos requisitos, se considera que su sistema de gestión es eficaz.</w:t>
      </w:r>
    </w:p>
    <w:p w14:paraId="7C425F54" w14:textId="77777777" w:rsidR="00F14E2A" w:rsidRPr="00B75DD8" w:rsidRDefault="00F14E2A" w:rsidP="00B75DD8">
      <w:pPr>
        <w:ind w:left="708"/>
        <w:jc w:val="both"/>
        <w:rPr>
          <w:rFonts w:ascii="Times New Roman" w:hAnsi="Times New Roman" w:cs="Times New Roman"/>
          <w:b/>
          <w:sz w:val="24"/>
          <w:szCs w:val="24"/>
          <w:lang w:val="es-MX"/>
        </w:rPr>
      </w:pPr>
      <w:r w:rsidRPr="00B75DD8">
        <w:rPr>
          <w:rFonts w:ascii="Times New Roman" w:hAnsi="Times New Roman" w:cs="Times New Roman"/>
          <w:b/>
          <w:sz w:val="24"/>
          <w:szCs w:val="24"/>
          <w:lang w:val="es-MX"/>
        </w:rPr>
        <w:lastRenderedPageBreak/>
        <w:t>Grupo 6:</w:t>
      </w:r>
    </w:p>
    <w:p w14:paraId="200EF697" w14:textId="6A5684C4" w:rsidR="00F14E2A" w:rsidRPr="00B75DD8" w:rsidRDefault="00B44031" w:rsidP="00B75DD8">
      <w:pPr>
        <w:pStyle w:val="Prrafodelista"/>
        <w:numPr>
          <w:ilvl w:val="0"/>
          <w:numId w:val="2"/>
        </w:numPr>
        <w:jc w:val="both"/>
        <w:rPr>
          <w:rFonts w:ascii="Times New Roman" w:hAnsi="Times New Roman" w:cs="Times New Roman"/>
          <w:sz w:val="24"/>
          <w:szCs w:val="24"/>
          <w:lang w:val="es-MX"/>
        </w:rPr>
      </w:pPr>
      <w:r w:rsidRPr="00B75DD8">
        <w:rPr>
          <w:rFonts w:ascii="Times New Roman" w:hAnsi="Times New Roman" w:cs="Times New Roman"/>
          <w:sz w:val="24"/>
          <w:szCs w:val="24"/>
        </w:rPr>
        <w:t xml:space="preserve">Se define como eficacia a la capacidad de lograr un efecto deseado. A menudo se suele confundir con el término de </w:t>
      </w:r>
      <w:r w:rsidRPr="00B75DD8">
        <w:rPr>
          <w:rFonts w:ascii="Times New Roman" w:hAnsi="Times New Roman" w:cs="Times New Roman"/>
          <w:sz w:val="24"/>
          <w:szCs w:val="24"/>
        </w:rPr>
        <w:t>eficiencia,</w:t>
      </w:r>
      <w:r w:rsidRPr="00B75DD8">
        <w:rPr>
          <w:rFonts w:ascii="Times New Roman" w:hAnsi="Times New Roman" w:cs="Times New Roman"/>
          <w:sz w:val="24"/>
          <w:szCs w:val="24"/>
        </w:rPr>
        <w:t xml:space="preserve"> pero este se refiere a la mejor manera de lograr el objetivo consiguiendo el máximo rendimiento con el mínimo de recursos.</w:t>
      </w:r>
    </w:p>
    <w:p w14:paraId="7A171244" w14:textId="77777777" w:rsidR="00F14E2A" w:rsidRPr="00B75DD8" w:rsidRDefault="00F14E2A" w:rsidP="00B75DD8">
      <w:pPr>
        <w:ind w:left="708"/>
        <w:jc w:val="both"/>
        <w:rPr>
          <w:rFonts w:ascii="Times New Roman" w:hAnsi="Times New Roman" w:cs="Times New Roman"/>
          <w:sz w:val="24"/>
          <w:szCs w:val="24"/>
          <w:lang w:val="es-MX"/>
        </w:rPr>
      </w:pPr>
    </w:p>
    <w:p w14:paraId="36B4A921" w14:textId="77777777" w:rsidR="002107F0" w:rsidRPr="00B75DD8" w:rsidRDefault="002107F0" w:rsidP="00B75DD8">
      <w:pPr>
        <w:pStyle w:val="Prrafodelista"/>
        <w:numPr>
          <w:ilvl w:val="0"/>
          <w:numId w:val="1"/>
        </w:numPr>
        <w:jc w:val="both"/>
        <w:rPr>
          <w:rFonts w:ascii="Times New Roman" w:hAnsi="Times New Roman" w:cs="Times New Roman"/>
          <w:b/>
          <w:bCs/>
          <w:sz w:val="24"/>
          <w:szCs w:val="24"/>
          <w:lang w:val="es-MX"/>
        </w:rPr>
      </w:pPr>
      <w:r w:rsidRPr="00B75DD8">
        <w:rPr>
          <w:rFonts w:ascii="Times New Roman" w:hAnsi="Times New Roman" w:cs="Times New Roman"/>
          <w:b/>
          <w:bCs/>
          <w:sz w:val="24"/>
          <w:szCs w:val="24"/>
          <w:lang w:val="es-MX"/>
        </w:rPr>
        <w:t>Los principios de la gestión de calidad son:</w:t>
      </w:r>
    </w:p>
    <w:p w14:paraId="4BC921EB" w14:textId="77777777" w:rsidR="002107F0" w:rsidRPr="00B75DD8" w:rsidRDefault="002107F0" w:rsidP="00B75DD8">
      <w:pPr>
        <w:ind w:left="708"/>
        <w:jc w:val="both"/>
        <w:rPr>
          <w:rFonts w:ascii="Times New Roman" w:hAnsi="Times New Roman" w:cs="Times New Roman"/>
          <w:sz w:val="24"/>
          <w:szCs w:val="24"/>
          <w:lang w:val="es-MX"/>
        </w:rPr>
      </w:pPr>
      <w:r w:rsidRPr="00B75DD8">
        <w:rPr>
          <w:rFonts w:ascii="Times New Roman" w:hAnsi="Times New Roman" w:cs="Times New Roman"/>
          <w:sz w:val="24"/>
          <w:szCs w:val="24"/>
          <w:lang w:val="es-MX"/>
        </w:rPr>
        <w:t>La organización no debe llevar a cabo auditorías internas a intervalos planificados para proporcionar información acerca de si el SGOE.</w:t>
      </w:r>
    </w:p>
    <w:p w14:paraId="7E27006B" w14:textId="6224C266" w:rsidR="002107F0" w:rsidRPr="00B75DD8" w:rsidRDefault="002107F0" w:rsidP="00B75DD8">
      <w:pPr>
        <w:ind w:left="708"/>
        <w:jc w:val="both"/>
        <w:rPr>
          <w:rFonts w:ascii="Times New Roman" w:hAnsi="Times New Roman" w:cs="Times New Roman"/>
          <w:sz w:val="24"/>
          <w:szCs w:val="24"/>
          <w:highlight w:val="yellow"/>
          <w:lang w:val="es-MX"/>
        </w:rPr>
      </w:pPr>
      <w:r w:rsidRPr="00B75DD8">
        <w:rPr>
          <w:rFonts w:ascii="Times New Roman" w:hAnsi="Times New Roman" w:cs="Times New Roman"/>
          <w:sz w:val="24"/>
          <w:szCs w:val="24"/>
          <w:lang w:val="es-MX"/>
        </w:rPr>
        <w:t xml:space="preserve">Seleccione una: Verdadero </w:t>
      </w:r>
      <w:r w:rsidRPr="00B75DD8">
        <w:rPr>
          <w:rFonts w:ascii="Times New Roman" w:hAnsi="Times New Roman" w:cs="Times New Roman"/>
          <w:sz w:val="24"/>
          <w:szCs w:val="24"/>
          <w:highlight w:val="yellow"/>
          <w:lang w:val="es-MX"/>
        </w:rPr>
        <w:t>Falso</w:t>
      </w:r>
    </w:p>
    <w:p w14:paraId="1144D1F8" w14:textId="77777777" w:rsidR="00F14E2A" w:rsidRPr="00B75DD8" w:rsidRDefault="00F14E2A" w:rsidP="00B75DD8">
      <w:pPr>
        <w:ind w:left="708"/>
        <w:jc w:val="both"/>
        <w:rPr>
          <w:rFonts w:ascii="Times New Roman" w:hAnsi="Times New Roman" w:cs="Times New Roman"/>
          <w:b/>
          <w:sz w:val="24"/>
          <w:szCs w:val="24"/>
          <w:lang w:val="es-MX"/>
        </w:rPr>
      </w:pPr>
      <w:r w:rsidRPr="00B75DD8">
        <w:rPr>
          <w:rFonts w:ascii="Times New Roman" w:hAnsi="Times New Roman" w:cs="Times New Roman"/>
          <w:b/>
          <w:sz w:val="24"/>
          <w:szCs w:val="24"/>
          <w:lang w:val="es-MX"/>
        </w:rPr>
        <w:t>ARGUMENTOS</w:t>
      </w:r>
    </w:p>
    <w:p w14:paraId="1837E04D" w14:textId="77777777" w:rsidR="00F14E2A" w:rsidRPr="00B75DD8" w:rsidRDefault="00F14E2A" w:rsidP="00B75DD8">
      <w:pPr>
        <w:ind w:left="708"/>
        <w:jc w:val="both"/>
        <w:rPr>
          <w:rFonts w:ascii="Times New Roman" w:hAnsi="Times New Roman" w:cs="Times New Roman"/>
          <w:b/>
          <w:sz w:val="24"/>
          <w:szCs w:val="24"/>
          <w:lang w:val="es-MX"/>
        </w:rPr>
      </w:pPr>
      <w:r w:rsidRPr="00B75DD8">
        <w:rPr>
          <w:rFonts w:ascii="Times New Roman" w:hAnsi="Times New Roman" w:cs="Times New Roman"/>
          <w:b/>
          <w:sz w:val="24"/>
          <w:szCs w:val="24"/>
          <w:lang w:val="es-MX"/>
        </w:rPr>
        <w:t>Grupo 1:</w:t>
      </w:r>
    </w:p>
    <w:p w14:paraId="32A4AF35" w14:textId="1D1A9CC3" w:rsidR="00F14E2A" w:rsidRPr="00B75DD8" w:rsidRDefault="00792317" w:rsidP="00B75DD8">
      <w:pPr>
        <w:pStyle w:val="Prrafodelista"/>
        <w:numPr>
          <w:ilvl w:val="0"/>
          <w:numId w:val="2"/>
        </w:numPr>
        <w:jc w:val="both"/>
        <w:rPr>
          <w:rFonts w:ascii="Times New Roman" w:hAnsi="Times New Roman" w:cs="Times New Roman"/>
          <w:sz w:val="24"/>
          <w:szCs w:val="24"/>
          <w:lang w:val="es-MX"/>
        </w:rPr>
      </w:pPr>
      <w:r w:rsidRPr="00B75DD8">
        <w:rPr>
          <w:rFonts w:ascii="Times New Roman" w:hAnsi="Times New Roman" w:cs="Times New Roman"/>
          <w:sz w:val="24"/>
          <w:szCs w:val="24"/>
        </w:rPr>
        <w:t>Es falso pues la gestión de la calidad busca hacer auditorías internas para mantener un buen sistema de gestión de la calidad (SGC). Por otro lado, el sistema gestor de organizaciones educativas está basado en otra norma ISO (21001).</w:t>
      </w:r>
    </w:p>
    <w:p w14:paraId="72E257CC" w14:textId="2E73685D" w:rsidR="00F14E2A" w:rsidRPr="00B75DD8" w:rsidRDefault="00F14E2A" w:rsidP="00B75DD8">
      <w:pPr>
        <w:ind w:left="708"/>
        <w:jc w:val="both"/>
        <w:rPr>
          <w:rFonts w:ascii="Times New Roman" w:hAnsi="Times New Roman" w:cs="Times New Roman"/>
          <w:b/>
          <w:sz w:val="24"/>
          <w:szCs w:val="24"/>
          <w:lang w:val="es-MX"/>
        </w:rPr>
      </w:pPr>
      <w:r w:rsidRPr="00B75DD8">
        <w:rPr>
          <w:rFonts w:ascii="Times New Roman" w:hAnsi="Times New Roman" w:cs="Times New Roman"/>
          <w:b/>
          <w:sz w:val="24"/>
          <w:szCs w:val="24"/>
          <w:lang w:val="es-MX"/>
        </w:rPr>
        <w:t>Grupo2:</w:t>
      </w:r>
    </w:p>
    <w:p w14:paraId="704F1B40" w14:textId="50C418CF" w:rsidR="00F14E2A" w:rsidRPr="00B75DD8" w:rsidRDefault="00B12C5B" w:rsidP="00B75DD8">
      <w:pPr>
        <w:pStyle w:val="Prrafodelista"/>
        <w:numPr>
          <w:ilvl w:val="0"/>
          <w:numId w:val="2"/>
        </w:numPr>
        <w:jc w:val="both"/>
        <w:rPr>
          <w:rFonts w:ascii="Times New Roman" w:hAnsi="Times New Roman" w:cs="Times New Roman"/>
          <w:b/>
          <w:sz w:val="24"/>
          <w:szCs w:val="24"/>
          <w:lang w:val="es-MX"/>
        </w:rPr>
      </w:pPr>
      <w:r w:rsidRPr="00B75DD8">
        <w:rPr>
          <w:rFonts w:ascii="Times New Roman" w:hAnsi="Times New Roman" w:cs="Times New Roman"/>
          <w:sz w:val="24"/>
          <w:szCs w:val="24"/>
        </w:rPr>
        <w:t>Los principios de la gestión de calidad no incluyen</w:t>
      </w:r>
      <w:r w:rsidRPr="00B75DD8">
        <w:rPr>
          <w:rFonts w:ascii="Times New Roman" w:hAnsi="Times New Roman" w:cs="Times New Roman"/>
          <w:sz w:val="24"/>
          <w:szCs w:val="24"/>
        </w:rPr>
        <w:t xml:space="preserve"> la idea de que una organización no debe llevar a cabo auditorías internas a intervalos planificados. De hecho, las auditorías internas son una práctica común en los sistemas de gestión de calidad para evaluar el desempeño y la conformidad con los requisitos establecidos.</w:t>
      </w:r>
    </w:p>
    <w:p w14:paraId="37429B19" w14:textId="06DF40DB" w:rsidR="00F14E2A" w:rsidRPr="00B75DD8" w:rsidRDefault="00F14E2A" w:rsidP="00B75DD8">
      <w:pPr>
        <w:ind w:left="708"/>
        <w:jc w:val="both"/>
        <w:rPr>
          <w:rFonts w:ascii="Times New Roman" w:hAnsi="Times New Roman" w:cs="Times New Roman"/>
          <w:b/>
          <w:sz w:val="24"/>
          <w:szCs w:val="24"/>
          <w:lang w:val="es-MX"/>
        </w:rPr>
      </w:pPr>
      <w:r w:rsidRPr="00B75DD8">
        <w:rPr>
          <w:rFonts w:ascii="Times New Roman" w:hAnsi="Times New Roman" w:cs="Times New Roman"/>
          <w:b/>
          <w:sz w:val="24"/>
          <w:szCs w:val="24"/>
          <w:lang w:val="es-MX"/>
        </w:rPr>
        <w:t>Grupo 3:</w:t>
      </w:r>
    </w:p>
    <w:p w14:paraId="70A393D0" w14:textId="3DC7D0F3" w:rsidR="00072D0A" w:rsidRPr="00B75DD8" w:rsidRDefault="00072D0A" w:rsidP="00B75DD8">
      <w:pPr>
        <w:pStyle w:val="Prrafodelista"/>
        <w:numPr>
          <w:ilvl w:val="0"/>
          <w:numId w:val="2"/>
        </w:numPr>
        <w:jc w:val="both"/>
        <w:rPr>
          <w:rFonts w:ascii="Times New Roman" w:hAnsi="Times New Roman" w:cs="Times New Roman"/>
          <w:sz w:val="24"/>
          <w:szCs w:val="24"/>
          <w:lang w:val="es-MX"/>
        </w:rPr>
      </w:pPr>
      <w:r w:rsidRPr="00B75DD8">
        <w:rPr>
          <w:rFonts w:ascii="Times New Roman" w:hAnsi="Times New Roman" w:cs="Times New Roman"/>
          <w:sz w:val="24"/>
          <w:szCs w:val="24"/>
          <w:lang w:val="es-MX"/>
        </w:rPr>
        <w:t>(SGOE) según la norma ISO 21001:2018. Las auditorías internas son herramientas importantes para evaluar la eficacia del sistema, identificar áreas de mejora y asegurar que se estén cumpliendo los requisitos establecidos.</w:t>
      </w:r>
    </w:p>
    <w:p w14:paraId="19501214" w14:textId="214426A0" w:rsidR="00F14E2A" w:rsidRPr="00B75DD8" w:rsidRDefault="00F14E2A" w:rsidP="00B75DD8">
      <w:pPr>
        <w:ind w:left="708"/>
        <w:jc w:val="both"/>
        <w:rPr>
          <w:rFonts w:ascii="Times New Roman" w:hAnsi="Times New Roman" w:cs="Times New Roman"/>
          <w:b/>
          <w:sz w:val="24"/>
          <w:szCs w:val="24"/>
          <w:lang w:val="es-MX"/>
        </w:rPr>
      </w:pPr>
      <w:r w:rsidRPr="00B75DD8">
        <w:rPr>
          <w:rFonts w:ascii="Times New Roman" w:hAnsi="Times New Roman" w:cs="Times New Roman"/>
          <w:b/>
          <w:sz w:val="24"/>
          <w:szCs w:val="24"/>
          <w:lang w:val="es-MX"/>
        </w:rPr>
        <w:t>Grupo 4:</w:t>
      </w:r>
    </w:p>
    <w:p w14:paraId="4E8A7A67" w14:textId="3BBC7229" w:rsidR="009511FD" w:rsidRPr="00B75DD8" w:rsidRDefault="009511FD" w:rsidP="00B75DD8">
      <w:pPr>
        <w:pStyle w:val="Prrafodelista"/>
        <w:numPr>
          <w:ilvl w:val="0"/>
          <w:numId w:val="2"/>
        </w:numPr>
        <w:jc w:val="both"/>
        <w:rPr>
          <w:rFonts w:ascii="Times New Roman" w:hAnsi="Times New Roman" w:cs="Times New Roman"/>
          <w:sz w:val="24"/>
          <w:szCs w:val="24"/>
          <w:lang w:val="es-MX"/>
        </w:rPr>
      </w:pPr>
      <w:r w:rsidRPr="00B75DD8">
        <w:rPr>
          <w:rFonts w:ascii="Times New Roman" w:hAnsi="Times New Roman" w:cs="Times New Roman"/>
          <w:sz w:val="24"/>
          <w:szCs w:val="24"/>
        </w:rPr>
        <w:t>Aspirar a aumentar la satisfacción de los estudiantes, otros beneficiarios y el personal a través de la aplicación eficaz de su SGOE.</w:t>
      </w:r>
    </w:p>
    <w:p w14:paraId="30F2455E" w14:textId="77777777" w:rsidR="00F14E2A" w:rsidRPr="00B75DD8" w:rsidRDefault="00F14E2A" w:rsidP="00B75DD8">
      <w:pPr>
        <w:ind w:left="708"/>
        <w:jc w:val="both"/>
        <w:rPr>
          <w:rFonts w:ascii="Times New Roman" w:hAnsi="Times New Roman" w:cs="Times New Roman"/>
          <w:b/>
          <w:sz w:val="24"/>
          <w:szCs w:val="24"/>
          <w:lang w:val="es-MX"/>
        </w:rPr>
      </w:pPr>
      <w:r w:rsidRPr="00B75DD8">
        <w:rPr>
          <w:rFonts w:ascii="Times New Roman" w:hAnsi="Times New Roman" w:cs="Times New Roman"/>
          <w:b/>
          <w:sz w:val="24"/>
          <w:szCs w:val="24"/>
          <w:lang w:val="es-MX"/>
        </w:rPr>
        <w:t>Grupo 5:</w:t>
      </w:r>
    </w:p>
    <w:p w14:paraId="595BF167" w14:textId="6C918106" w:rsidR="00F14E2A" w:rsidRPr="00B75DD8" w:rsidRDefault="009511FD" w:rsidP="00B75DD8">
      <w:pPr>
        <w:pStyle w:val="Prrafodelista"/>
        <w:numPr>
          <w:ilvl w:val="0"/>
          <w:numId w:val="2"/>
        </w:numPr>
        <w:jc w:val="both"/>
        <w:rPr>
          <w:rFonts w:ascii="Times New Roman" w:hAnsi="Times New Roman" w:cs="Times New Roman"/>
          <w:sz w:val="24"/>
          <w:szCs w:val="24"/>
          <w:lang w:val="es-MX"/>
        </w:rPr>
      </w:pPr>
      <w:r w:rsidRPr="00B75DD8">
        <w:rPr>
          <w:rFonts w:ascii="Times New Roman" w:hAnsi="Times New Roman" w:cs="Times New Roman"/>
          <w:sz w:val="24"/>
          <w:szCs w:val="24"/>
        </w:rPr>
        <w:t>Las organizaciones deben llevar a cabo auditorías internas a intervalos planificados para proporcionar información sobre si el Sistema de Gestión de la Organización Empresarial (SGOE) está cumpliendo con los requisitos de las normas y los propios requisitos de la organización. Las auditorías internas son una parte esencial de la mejora continua.</w:t>
      </w:r>
    </w:p>
    <w:p w14:paraId="250FBDD7" w14:textId="77777777" w:rsidR="00B75DD8" w:rsidRPr="00B75DD8" w:rsidRDefault="00B75DD8" w:rsidP="00B75DD8">
      <w:pPr>
        <w:pStyle w:val="Prrafodelista"/>
        <w:ind w:left="1428"/>
        <w:jc w:val="both"/>
        <w:rPr>
          <w:rFonts w:ascii="Times New Roman" w:hAnsi="Times New Roman" w:cs="Times New Roman"/>
          <w:sz w:val="24"/>
          <w:szCs w:val="24"/>
          <w:lang w:val="es-MX"/>
        </w:rPr>
      </w:pPr>
    </w:p>
    <w:p w14:paraId="3748D67C" w14:textId="77777777" w:rsidR="00F14E2A" w:rsidRPr="00B75DD8" w:rsidRDefault="00F14E2A" w:rsidP="00B75DD8">
      <w:pPr>
        <w:ind w:left="708"/>
        <w:jc w:val="both"/>
        <w:rPr>
          <w:rFonts w:ascii="Times New Roman" w:hAnsi="Times New Roman" w:cs="Times New Roman"/>
          <w:b/>
          <w:sz w:val="24"/>
          <w:szCs w:val="24"/>
          <w:lang w:val="es-MX"/>
        </w:rPr>
      </w:pPr>
      <w:r w:rsidRPr="00B75DD8">
        <w:rPr>
          <w:rFonts w:ascii="Times New Roman" w:hAnsi="Times New Roman" w:cs="Times New Roman"/>
          <w:b/>
          <w:sz w:val="24"/>
          <w:szCs w:val="24"/>
          <w:lang w:val="es-MX"/>
        </w:rPr>
        <w:lastRenderedPageBreak/>
        <w:t>Grupo 6:</w:t>
      </w:r>
    </w:p>
    <w:p w14:paraId="35A7C761" w14:textId="6B9D9ADD" w:rsidR="00F14E2A" w:rsidRPr="00B75DD8" w:rsidRDefault="00B44031" w:rsidP="00B75DD8">
      <w:pPr>
        <w:pStyle w:val="Prrafodelista"/>
        <w:numPr>
          <w:ilvl w:val="0"/>
          <w:numId w:val="2"/>
        </w:numPr>
        <w:jc w:val="both"/>
        <w:rPr>
          <w:rFonts w:ascii="Times New Roman" w:hAnsi="Times New Roman" w:cs="Times New Roman"/>
          <w:sz w:val="24"/>
          <w:szCs w:val="24"/>
          <w:lang w:val="es-MX"/>
        </w:rPr>
      </w:pPr>
      <w:r w:rsidRPr="00B75DD8">
        <w:rPr>
          <w:rFonts w:ascii="Times New Roman" w:hAnsi="Times New Roman" w:cs="Times New Roman"/>
          <w:sz w:val="24"/>
          <w:szCs w:val="24"/>
        </w:rPr>
        <w:t>Las auditorías internas se realizan a intervalos planificados para proporcionar información valiosa sobre el desempeño del sistema y para identificar áreas de mejora para garantizar la mejora Continua de la Gestión de Calidad.</w:t>
      </w:r>
    </w:p>
    <w:p w14:paraId="7BD3ED03" w14:textId="77777777" w:rsidR="00F14E2A" w:rsidRPr="00B75DD8" w:rsidRDefault="00F14E2A" w:rsidP="00B75DD8">
      <w:pPr>
        <w:ind w:left="708"/>
        <w:jc w:val="both"/>
        <w:rPr>
          <w:rFonts w:ascii="Times New Roman" w:hAnsi="Times New Roman" w:cs="Times New Roman"/>
          <w:sz w:val="24"/>
          <w:szCs w:val="24"/>
          <w:lang w:val="es-MX"/>
        </w:rPr>
      </w:pPr>
    </w:p>
    <w:p w14:paraId="39481716" w14:textId="77777777" w:rsidR="002107F0" w:rsidRPr="00B75DD8" w:rsidRDefault="002107F0" w:rsidP="00B75DD8">
      <w:pPr>
        <w:pStyle w:val="Prrafodelista"/>
        <w:numPr>
          <w:ilvl w:val="0"/>
          <w:numId w:val="1"/>
        </w:numPr>
        <w:jc w:val="both"/>
        <w:rPr>
          <w:rFonts w:ascii="Times New Roman" w:hAnsi="Times New Roman" w:cs="Times New Roman"/>
          <w:sz w:val="24"/>
          <w:szCs w:val="24"/>
          <w:lang w:val="es-MX"/>
        </w:rPr>
      </w:pPr>
      <w:r w:rsidRPr="00B75DD8">
        <w:rPr>
          <w:rFonts w:ascii="Times New Roman" w:hAnsi="Times New Roman" w:cs="Times New Roman"/>
          <w:b/>
          <w:bCs/>
          <w:sz w:val="24"/>
          <w:szCs w:val="24"/>
          <w:lang w:val="es-MX"/>
        </w:rPr>
        <w:t>Dentro del círculo PHVA, la fase de hacer quiere decir implementar lo planificado</w:t>
      </w:r>
      <w:r w:rsidRPr="00B75DD8">
        <w:rPr>
          <w:rFonts w:ascii="Times New Roman" w:hAnsi="Times New Roman" w:cs="Times New Roman"/>
          <w:sz w:val="24"/>
          <w:szCs w:val="24"/>
          <w:lang w:val="es-MX"/>
        </w:rPr>
        <w:t>.</w:t>
      </w:r>
    </w:p>
    <w:p w14:paraId="1DAA778B" w14:textId="6A922C67" w:rsidR="002107F0" w:rsidRPr="00B75DD8" w:rsidRDefault="002107F0" w:rsidP="00B75DD8">
      <w:pPr>
        <w:ind w:left="360" w:firstLine="348"/>
        <w:jc w:val="both"/>
        <w:rPr>
          <w:rFonts w:ascii="Times New Roman" w:hAnsi="Times New Roman" w:cs="Times New Roman"/>
          <w:sz w:val="24"/>
          <w:szCs w:val="24"/>
          <w:lang w:val="es-MX"/>
        </w:rPr>
      </w:pPr>
      <w:r w:rsidRPr="00B75DD8">
        <w:rPr>
          <w:rFonts w:ascii="Times New Roman" w:hAnsi="Times New Roman" w:cs="Times New Roman"/>
          <w:sz w:val="24"/>
          <w:szCs w:val="24"/>
          <w:lang w:val="es-MX"/>
        </w:rPr>
        <w:t xml:space="preserve">Seleccione una: </w:t>
      </w:r>
      <w:r w:rsidR="00072D0A" w:rsidRPr="00B75DD8">
        <w:rPr>
          <w:rFonts w:ascii="Times New Roman" w:hAnsi="Times New Roman" w:cs="Times New Roman"/>
          <w:sz w:val="24"/>
          <w:szCs w:val="24"/>
          <w:highlight w:val="yellow"/>
          <w:lang w:val="es-MX"/>
        </w:rPr>
        <w:t>Verdadero</w:t>
      </w:r>
      <w:r w:rsidR="00072D0A" w:rsidRPr="00B75DD8">
        <w:rPr>
          <w:rFonts w:ascii="Times New Roman" w:hAnsi="Times New Roman" w:cs="Times New Roman"/>
          <w:sz w:val="24"/>
          <w:szCs w:val="24"/>
          <w:lang w:val="es-MX"/>
        </w:rPr>
        <w:t xml:space="preserve"> </w:t>
      </w:r>
      <w:r w:rsidR="00B726F9" w:rsidRPr="00B75DD8">
        <w:rPr>
          <w:rFonts w:ascii="Times New Roman" w:hAnsi="Times New Roman" w:cs="Times New Roman"/>
          <w:sz w:val="24"/>
          <w:szCs w:val="24"/>
          <w:lang w:val="es-MX"/>
        </w:rPr>
        <w:t>o Falso</w:t>
      </w:r>
    </w:p>
    <w:p w14:paraId="01B79AC5" w14:textId="77777777" w:rsidR="00F14E2A" w:rsidRPr="00B75DD8" w:rsidRDefault="00F14E2A" w:rsidP="00B75DD8">
      <w:pPr>
        <w:ind w:left="708"/>
        <w:jc w:val="both"/>
        <w:rPr>
          <w:rFonts w:ascii="Times New Roman" w:hAnsi="Times New Roman" w:cs="Times New Roman"/>
          <w:b/>
          <w:sz w:val="24"/>
          <w:szCs w:val="24"/>
          <w:lang w:val="es-MX"/>
        </w:rPr>
      </w:pPr>
      <w:r w:rsidRPr="00B75DD8">
        <w:rPr>
          <w:rFonts w:ascii="Times New Roman" w:hAnsi="Times New Roman" w:cs="Times New Roman"/>
          <w:b/>
          <w:sz w:val="24"/>
          <w:szCs w:val="24"/>
          <w:lang w:val="es-MX"/>
        </w:rPr>
        <w:t>ARGUMENTOS</w:t>
      </w:r>
    </w:p>
    <w:p w14:paraId="7BB9383A" w14:textId="77777777" w:rsidR="00F14E2A" w:rsidRPr="00B75DD8" w:rsidRDefault="00F14E2A" w:rsidP="00B75DD8">
      <w:pPr>
        <w:ind w:left="708"/>
        <w:jc w:val="both"/>
        <w:rPr>
          <w:rFonts w:ascii="Times New Roman" w:hAnsi="Times New Roman" w:cs="Times New Roman"/>
          <w:b/>
          <w:sz w:val="24"/>
          <w:szCs w:val="24"/>
          <w:lang w:val="es-MX"/>
        </w:rPr>
      </w:pPr>
      <w:r w:rsidRPr="00B75DD8">
        <w:rPr>
          <w:rFonts w:ascii="Times New Roman" w:hAnsi="Times New Roman" w:cs="Times New Roman"/>
          <w:b/>
          <w:sz w:val="24"/>
          <w:szCs w:val="24"/>
          <w:lang w:val="es-MX"/>
        </w:rPr>
        <w:t>Grupo 1:</w:t>
      </w:r>
    </w:p>
    <w:p w14:paraId="0BAEFFEA" w14:textId="35CF24BE" w:rsidR="00F14E2A" w:rsidRPr="00B75DD8" w:rsidRDefault="00792317" w:rsidP="00B75DD8">
      <w:pPr>
        <w:pStyle w:val="Prrafodelista"/>
        <w:numPr>
          <w:ilvl w:val="0"/>
          <w:numId w:val="2"/>
        </w:numPr>
        <w:jc w:val="both"/>
        <w:rPr>
          <w:rFonts w:ascii="Times New Roman" w:hAnsi="Times New Roman" w:cs="Times New Roman"/>
          <w:sz w:val="24"/>
          <w:szCs w:val="24"/>
          <w:lang w:val="es-MX"/>
        </w:rPr>
      </w:pPr>
      <w:r w:rsidRPr="00B75DD8">
        <w:rPr>
          <w:rFonts w:ascii="Times New Roman" w:hAnsi="Times New Roman" w:cs="Times New Roman"/>
          <w:sz w:val="24"/>
          <w:szCs w:val="24"/>
        </w:rPr>
        <w:t>En esta etapa se lleva a cabo lo acordado en la fase de planificación. Aquí se ponen en práctica los planes y se busca conseguir el objetivo deseado de acuerdo a los requisitos establecidos.</w:t>
      </w:r>
    </w:p>
    <w:p w14:paraId="539C5B58" w14:textId="77777777" w:rsidR="00F14E2A" w:rsidRPr="00B75DD8" w:rsidRDefault="00F14E2A" w:rsidP="00B75DD8">
      <w:pPr>
        <w:ind w:left="708"/>
        <w:jc w:val="both"/>
        <w:rPr>
          <w:rFonts w:ascii="Times New Roman" w:hAnsi="Times New Roman" w:cs="Times New Roman"/>
          <w:b/>
          <w:sz w:val="24"/>
          <w:szCs w:val="24"/>
          <w:lang w:val="es-MX"/>
        </w:rPr>
      </w:pPr>
      <w:r w:rsidRPr="00B75DD8">
        <w:rPr>
          <w:rFonts w:ascii="Times New Roman" w:hAnsi="Times New Roman" w:cs="Times New Roman"/>
          <w:b/>
          <w:sz w:val="24"/>
          <w:szCs w:val="24"/>
          <w:lang w:val="es-MX"/>
        </w:rPr>
        <w:t>Grupo2:</w:t>
      </w:r>
    </w:p>
    <w:p w14:paraId="306926AC" w14:textId="20B7425D" w:rsidR="00F14E2A" w:rsidRPr="00B75DD8" w:rsidRDefault="00B12C5B" w:rsidP="00B75DD8">
      <w:pPr>
        <w:pStyle w:val="Prrafodelista"/>
        <w:numPr>
          <w:ilvl w:val="0"/>
          <w:numId w:val="2"/>
        </w:numPr>
        <w:jc w:val="both"/>
        <w:rPr>
          <w:rFonts w:ascii="Times New Roman" w:hAnsi="Times New Roman" w:cs="Times New Roman"/>
          <w:sz w:val="24"/>
          <w:szCs w:val="24"/>
          <w:lang w:val="es-MX"/>
        </w:rPr>
      </w:pPr>
      <w:r w:rsidRPr="00B75DD8">
        <w:rPr>
          <w:rFonts w:ascii="Times New Roman" w:hAnsi="Times New Roman" w:cs="Times New Roman"/>
          <w:sz w:val="24"/>
          <w:szCs w:val="24"/>
        </w:rPr>
        <w:t>La fase "Hacer" del círculo PHVA (Planificar-Hacer-Verificar-Actuar) implica la implementación del plan previamente establecido. En esta fase, se llevan a cabo las acciones planificadas y se registran los datos y la información relevante para su posterior evaluación.</w:t>
      </w:r>
    </w:p>
    <w:p w14:paraId="70A193FF" w14:textId="22B87BF6" w:rsidR="00F14E2A" w:rsidRPr="00B75DD8" w:rsidRDefault="00F14E2A" w:rsidP="00B75DD8">
      <w:pPr>
        <w:ind w:left="708"/>
        <w:jc w:val="both"/>
        <w:rPr>
          <w:rFonts w:ascii="Times New Roman" w:hAnsi="Times New Roman" w:cs="Times New Roman"/>
          <w:b/>
          <w:sz w:val="24"/>
          <w:szCs w:val="24"/>
          <w:lang w:val="es-MX"/>
        </w:rPr>
      </w:pPr>
      <w:r w:rsidRPr="00B75DD8">
        <w:rPr>
          <w:rFonts w:ascii="Times New Roman" w:hAnsi="Times New Roman" w:cs="Times New Roman"/>
          <w:b/>
          <w:sz w:val="24"/>
          <w:szCs w:val="24"/>
          <w:lang w:val="es-MX"/>
        </w:rPr>
        <w:t>Grupo 3</w:t>
      </w:r>
      <w:r w:rsidRPr="00B75DD8">
        <w:rPr>
          <w:rFonts w:ascii="Times New Roman" w:hAnsi="Times New Roman" w:cs="Times New Roman"/>
          <w:b/>
          <w:sz w:val="24"/>
          <w:szCs w:val="24"/>
          <w:lang w:val="es-MX"/>
        </w:rPr>
        <w:t>:</w:t>
      </w:r>
    </w:p>
    <w:p w14:paraId="7B3B5D81" w14:textId="22B672A1" w:rsidR="004A3342" w:rsidRPr="00B75DD8" w:rsidRDefault="004A3342" w:rsidP="00B75DD8">
      <w:pPr>
        <w:pStyle w:val="Prrafodelista"/>
        <w:numPr>
          <w:ilvl w:val="0"/>
          <w:numId w:val="2"/>
        </w:numPr>
        <w:jc w:val="both"/>
        <w:rPr>
          <w:rFonts w:ascii="Times New Roman" w:hAnsi="Times New Roman" w:cs="Times New Roman"/>
          <w:sz w:val="24"/>
          <w:szCs w:val="24"/>
          <w:lang w:val="es-MX"/>
        </w:rPr>
      </w:pPr>
      <w:r w:rsidRPr="00B75DD8">
        <w:rPr>
          <w:rFonts w:ascii="Times New Roman" w:hAnsi="Times New Roman" w:cs="Times New Roman"/>
          <w:sz w:val="24"/>
          <w:szCs w:val="24"/>
          <w:lang w:val="es-MX"/>
        </w:rPr>
        <w:t xml:space="preserve">Verdadero ya que </w:t>
      </w:r>
      <w:r w:rsidR="00792317" w:rsidRPr="00B75DD8">
        <w:rPr>
          <w:rFonts w:ascii="Times New Roman" w:hAnsi="Times New Roman" w:cs="Times New Roman"/>
          <w:sz w:val="24"/>
          <w:szCs w:val="24"/>
          <w:lang w:val="es-MX"/>
        </w:rPr>
        <w:t>Deming</w:t>
      </w:r>
      <w:r w:rsidRPr="00B75DD8">
        <w:rPr>
          <w:rFonts w:ascii="Times New Roman" w:hAnsi="Times New Roman" w:cs="Times New Roman"/>
          <w:sz w:val="24"/>
          <w:szCs w:val="24"/>
          <w:lang w:val="es-MX"/>
        </w:rPr>
        <w:t xml:space="preserve"> menciona </w:t>
      </w:r>
      <w:r w:rsidR="00072D0A" w:rsidRPr="00B75DD8">
        <w:rPr>
          <w:rFonts w:ascii="Times New Roman" w:hAnsi="Times New Roman" w:cs="Times New Roman"/>
          <w:sz w:val="24"/>
          <w:szCs w:val="24"/>
          <w:lang w:val="es-MX"/>
        </w:rPr>
        <w:t xml:space="preserve">que durante la fase "Hacer", se llevan a cabo las actividades planificadas para abordar el problema o la oportunidad de mejora identificada. </w:t>
      </w:r>
    </w:p>
    <w:p w14:paraId="00591344" w14:textId="77777777" w:rsidR="00F14E2A" w:rsidRPr="00B75DD8" w:rsidRDefault="00F14E2A" w:rsidP="00B75DD8">
      <w:pPr>
        <w:ind w:left="708"/>
        <w:jc w:val="both"/>
        <w:rPr>
          <w:rFonts w:ascii="Times New Roman" w:hAnsi="Times New Roman" w:cs="Times New Roman"/>
          <w:b/>
          <w:sz w:val="24"/>
          <w:szCs w:val="24"/>
          <w:lang w:val="es-MX"/>
        </w:rPr>
      </w:pPr>
      <w:r w:rsidRPr="00B75DD8">
        <w:rPr>
          <w:rFonts w:ascii="Times New Roman" w:hAnsi="Times New Roman" w:cs="Times New Roman"/>
          <w:b/>
          <w:sz w:val="24"/>
          <w:szCs w:val="24"/>
          <w:lang w:val="es-MX"/>
        </w:rPr>
        <w:t>Grupo 4:</w:t>
      </w:r>
    </w:p>
    <w:p w14:paraId="7444BE5D" w14:textId="6B419E6C" w:rsidR="00F14E2A" w:rsidRPr="00B75DD8" w:rsidRDefault="009511FD" w:rsidP="00B75DD8">
      <w:pPr>
        <w:pStyle w:val="Prrafodelista"/>
        <w:numPr>
          <w:ilvl w:val="0"/>
          <w:numId w:val="2"/>
        </w:numPr>
        <w:jc w:val="both"/>
        <w:rPr>
          <w:rFonts w:ascii="Times New Roman" w:hAnsi="Times New Roman" w:cs="Times New Roman"/>
          <w:sz w:val="24"/>
          <w:szCs w:val="24"/>
          <w:lang w:val="es-MX"/>
        </w:rPr>
      </w:pPr>
      <w:r w:rsidRPr="00B75DD8">
        <w:rPr>
          <w:rFonts w:ascii="Times New Roman" w:hAnsi="Times New Roman" w:cs="Times New Roman"/>
          <w:sz w:val="24"/>
          <w:szCs w:val="24"/>
        </w:rPr>
        <w:t>Verdadero ya que en el ciclo PHVA la parte de hacer si se refiere a desarrollar lo que se estuvo plantando en la fase de planificar</w:t>
      </w:r>
      <w:r w:rsidRPr="00B75DD8">
        <w:rPr>
          <w:rFonts w:ascii="Times New Roman" w:hAnsi="Times New Roman" w:cs="Times New Roman"/>
          <w:sz w:val="24"/>
          <w:szCs w:val="24"/>
        </w:rPr>
        <w:t>.</w:t>
      </w:r>
    </w:p>
    <w:p w14:paraId="0C47EB81" w14:textId="77777777" w:rsidR="00F14E2A" w:rsidRPr="00B75DD8" w:rsidRDefault="00F14E2A" w:rsidP="00B75DD8">
      <w:pPr>
        <w:ind w:left="708"/>
        <w:jc w:val="both"/>
        <w:rPr>
          <w:rFonts w:ascii="Times New Roman" w:hAnsi="Times New Roman" w:cs="Times New Roman"/>
          <w:b/>
          <w:sz w:val="24"/>
          <w:szCs w:val="24"/>
          <w:lang w:val="es-MX"/>
        </w:rPr>
      </w:pPr>
      <w:r w:rsidRPr="00B75DD8">
        <w:rPr>
          <w:rFonts w:ascii="Times New Roman" w:hAnsi="Times New Roman" w:cs="Times New Roman"/>
          <w:b/>
          <w:sz w:val="24"/>
          <w:szCs w:val="24"/>
          <w:lang w:val="es-MX"/>
        </w:rPr>
        <w:t>Grupo 5:</w:t>
      </w:r>
    </w:p>
    <w:p w14:paraId="3E225D26" w14:textId="5AC2A2D1" w:rsidR="00F14E2A" w:rsidRPr="00B75DD8" w:rsidRDefault="009511FD" w:rsidP="00B75DD8">
      <w:pPr>
        <w:pStyle w:val="Prrafodelista"/>
        <w:numPr>
          <w:ilvl w:val="0"/>
          <w:numId w:val="2"/>
        </w:numPr>
        <w:jc w:val="both"/>
        <w:rPr>
          <w:rFonts w:ascii="Times New Roman" w:hAnsi="Times New Roman" w:cs="Times New Roman"/>
          <w:sz w:val="24"/>
          <w:szCs w:val="24"/>
          <w:lang w:val="es-MX"/>
        </w:rPr>
      </w:pPr>
      <w:r w:rsidRPr="00B75DD8">
        <w:rPr>
          <w:rFonts w:ascii="Times New Roman" w:hAnsi="Times New Roman" w:cs="Times New Roman"/>
          <w:sz w:val="24"/>
          <w:szCs w:val="24"/>
        </w:rPr>
        <w:t>De acuerdo a la ISO 9001:2015 en su sección 4.1 se menciona que la organización debe determinar y proporcionar los recursos necesarios para el establecimiento, implementación, mantenimiento y mejora continua del Sistema de Gestión de la Calidad.</w:t>
      </w:r>
    </w:p>
    <w:p w14:paraId="475C57DE" w14:textId="77777777" w:rsidR="00F14E2A" w:rsidRPr="00B75DD8" w:rsidRDefault="00F14E2A" w:rsidP="00B75DD8">
      <w:pPr>
        <w:ind w:left="708"/>
        <w:jc w:val="both"/>
        <w:rPr>
          <w:rFonts w:ascii="Times New Roman" w:hAnsi="Times New Roman" w:cs="Times New Roman"/>
          <w:b/>
          <w:sz w:val="24"/>
          <w:szCs w:val="24"/>
          <w:lang w:val="es-MX"/>
        </w:rPr>
      </w:pPr>
      <w:r w:rsidRPr="00B75DD8">
        <w:rPr>
          <w:rFonts w:ascii="Times New Roman" w:hAnsi="Times New Roman" w:cs="Times New Roman"/>
          <w:b/>
          <w:sz w:val="24"/>
          <w:szCs w:val="24"/>
          <w:lang w:val="es-MX"/>
        </w:rPr>
        <w:t>Grupo 6:</w:t>
      </w:r>
    </w:p>
    <w:p w14:paraId="13C8810A" w14:textId="5AF5427D" w:rsidR="00F14E2A" w:rsidRPr="00B75DD8" w:rsidRDefault="00B44031" w:rsidP="00B75DD8">
      <w:pPr>
        <w:pStyle w:val="Prrafodelista"/>
        <w:numPr>
          <w:ilvl w:val="0"/>
          <w:numId w:val="2"/>
        </w:numPr>
        <w:jc w:val="both"/>
        <w:rPr>
          <w:rFonts w:ascii="Times New Roman" w:hAnsi="Times New Roman" w:cs="Times New Roman"/>
          <w:sz w:val="24"/>
          <w:szCs w:val="24"/>
          <w:lang w:val="es-MX"/>
        </w:rPr>
      </w:pPr>
      <w:r w:rsidRPr="00B75DD8">
        <w:rPr>
          <w:rFonts w:ascii="Times New Roman" w:hAnsi="Times New Roman" w:cs="Times New Roman"/>
          <w:sz w:val="24"/>
          <w:szCs w:val="24"/>
        </w:rPr>
        <w:t>El ciclo de Planificar, Hacer, Verificar y Actuar (PHVA) describe un proceso para abordar la ejecución de los varios componentes del proyecto y su respectivo mejoramiento. En particular, la parte de Hacer se refiere a realizar las actividades según una primera planificación.</w:t>
      </w:r>
    </w:p>
    <w:p w14:paraId="592B1734" w14:textId="77777777" w:rsidR="00F14E2A" w:rsidRPr="00B75DD8" w:rsidRDefault="00F14E2A" w:rsidP="00B75DD8">
      <w:pPr>
        <w:ind w:left="360"/>
        <w:jc w:val="both"/>
        <w:rPr>
          <w:rFonts w:ascii="Times New Roman" w:hAnsi="Times New Roman" w:cs="Times New Roman"/>
          <w:sz w:val="24"/>
          <w:szCs w:val="24"/>
          <w:lang w:val="es-MX"/>
        </w:rPr>
      </w:pPr>
    </w:p>
    <w:p w14:paraId="2FB8CD17" w14:textId="6C0E36D5" w:rsidR="002107F0" w:rsidRPr="00B75DD8" w:rsidRDefault="002107F0" w:rsidP="00B75DD8">
      <w:pPr>
        <w:pStyle w:val="Prrafodelista"/>
        <w:numPr>
          <w:ilvl w:val="0"/>
          <w:numId w:val="1"/>
        </w:numPr>
        <w:jc w:val="both"/>
        <w:rPr>
          <w:rFonts w:ascii="Times New Roman" w:hAnsi="Times New Roman" w:cs="Times New Roman"/>
          <w:b/>
          <w:bCs/>
          <w:sz w:val="24"/>
          <w:szCs w:val="24"/>
          <w:lang w:val="es-MX"/>
        </w:rPr>
      </w:pPr>
      <w:r w:rsidRPr="00B75DD8">
        <w:rPr>
          <w:rFonts w:ascii="Times New Roman" w:hAnsi="Times New Roman" w:cs="Times New Roman"/>
          <w:b/>
          <w:bCs/>
          <w:sz w:val="24"/>
          <w:szCs w:val="24"/>
          <w:lang w:val="es-MX"/>
        </w:rPr>
        <w:lastRenderedPageBreak/>
        <w:t>La organización no debe asegurarse de que los procesos, productos y servicios suministrados externamente no afectan de manera adversa a la capacidad de la organización de entregar productos y servicios conformes de manera coherente a sus estudiantes y otros beneficiarios</w:t>
      </w:r>
    </w:p>
    <w:p w14:paraId="5FA0AAAB" w14:textId="61062D87" w:rsidR="002107F0" w:rsidRPr="00B75DD8" w:rsidRDefault="002107F0" w:rsidP="00D2301C">
      <w:pPr>
        <w:ind w:left="360" w:firstLine="348"/>
        <w:jc w:val="both"/>
        <w:rPr>
          <w:rFonts w:ascii="Times New Roman" w:hAnsi="Times New Roman" w:cs="Times New Roman"/>
          <w:sz w:val="24"/>
          <w:szCs w:val="24"/>
          <w:highlight w:val="yellow"/>
          <w:lang w:val="es-MX"/>
        </w:rPr>
      </w:pPr>
      <w:r w:rsidRPr="00B75DD8">
        <w:rPr>
          <w:rFonts w:ascii="Times New Roman" w:hAnsi="Times New Roman" w:cs="Times New Roman"/>
          <w:sz w:val="24"/>
          <w:szCs w:val="24"/>
          <w:lang w:val="es-MX"/>
        </w:rPr>
        <w:t xml:space="preserve">Seleccione una: </w:t>
      </w:r>
      <w:r w:rsidR="00F14E2A" w:rsidRPr="00B75DD8">
        <w:rPr>
          <w:rFonts w:ascii="Times New Roman" w:hAnsi="Times New Roman" w:cs="Times New Roman"/>
          <w:sz w:val="24"/>
          <w:szCs w:val="24"/>
          <w:lang w:val="es-MX"/>
        </w:rPr>
        <w:t xml:space="preserve">Verdadero, </w:t>
      </w:r>
      <w:r w:rsidR="00F14E2A" w:rsidRPr="00B75DD8">
        <w:rPr>
          <w:rFonts w:ascii="Times New Roman" w:hAnsi="Times New Roman" w:cs="Times New Roman"/>
          <w:sz w:val="24"/>
          <w:szCs w:val="24"/>
          <w:highlight w:val="yellow"/>
          <w:lang w:val="es-MX"/>
        </w:rPr>
        <w:t>Falso</w:t>
      </w:r>
    </w:p>
    <w:p w14:paraId="1001D9F7" w14:textId="77777777" w:rsidR="00F14E2A" w:rsidRPr="00B75DD8" w:rsidRDefault="00F14E2A" w:rsidP="00B75DD8">
      <w:pPr>
        <w:ind w:left="708"/>
        <w:jc w:val="both"/>
        <w:rPr>
          <w:rFonts w:ascii="Times New Roman" w:hAnsi="Times New Roman" w:cs="Times New Roman"/>
          <w:b/>
          <w:sz w:val="24"/>
          <w:szCs w:val="24"/>
          <w:lang w:val="es-MX"/>
        </w:rPr>
      </w:pPr>
      <w:r w:rsidRPr="00B75DD8">
        <w:rPr>
          <w:rFonts w:ascii="Times New Roman" w:hAnsi="Times New Roman" w:cs="Times New Roman"/>
          <w:b/>
          <w:sz w:val="24"/>
          <w:szCs w:val="24"/>
          <w:lang w:val="es-MX"/>
        </w:rPr>
        <w:t>ARGUMENTOS</w:t>
      </w:r>
    </w:p>
    <w:p w14:paraId="3213A35D" w14:textId="77777777" w:rsidR="00F14E2A" w:rsidRPr="00B75DD8" w:rsidRDefault="00F14E2A" w:rsidP="00B75DD8">
      <w:pPr>
        <w:ind w:left="708"/>
        <w:jc w:val="both"/>
        <w:rPr>
          <w:rFonts w:ascii="Times New Roman" w:hAnsi="Times New Roman" w:cs="Times New Roman"/>
          <w:b/>
          <w:sz w:val="24"/>
          <w:szCs w:val="24"/>
          <w:lang w:val="es-MX"/>
        </w:rPr>
      </w:pPr>
      <w:r w:rsidRPr="00B75DD8">
        <w:rPr>
          <w:rFonts w:ascii="Times New Roman" w:hAnsi="Times New Roman" w:cs="Times New Roman"/>
          <w:b/>
          <w:sz w:val="24"/>
          <w:szCs w:val="24"/>
          <w:lang w:val="es-MX"/>
        </w:rPr>
        <w:t>Grupo 1:</w:t>
      </w:r>
    </w:p>
    <w:p w14:paraId="366EEDF8" w14:textId="2CD5A1CC" w:rsidR="00F14E2A" w:rsidRPr="00B75DD8" w:rsidRDefault="00792317" w:rsidP="00B75DD8">
      <w:pPr>
        <w:pStyle w:val="Prrafodelista"/>
        <w:numPr>
          <w:ilvl w:val="0"/>
          <w:numId w:val="2"/>
        </w:numPr>
        <w:jc w:val="both"/>
        <w:rPr>
          <w:rFonts w:ascii="Times New Roman" w:hAnsi="Times New Roman" w:cs="Times New Roman"/>
          <w:sz w:val="24"/>
          <w:szCs w:val="24"/>
          <w:lang w:val="es-MX"/>
        </w:rPr>
      </w:pPr>
      <w:r w:rsidRPr="00B75DD8">
        <w:rPr>
          <w:rFonts w:ascii="Times New Roman" w:hAnsi="Times New Roman" w:cs="Times New Roman"/>
          <w:sz w:val="24"/>
          <w:szCs w:val="24"/>
        </w:rPr>
        <w:t>La afirmación es falsa ya que según los estándares de calidad establecidos por la ISO 9001:2015 se establece que es crucial que cada organización considere y controle los procesos, productos y servicios suministrados externamente para garantizar la consistencia y la conformidad en la entrega de sus productos y servicios</w:t>
      </w:r>
    </w:p>
    <w:p w14:paraId="58AC0BFF" w14:textId="77777777" w:rsidR="00F14E2A" w:rsidRPr="00B75DD8" w:rsidRDefault="00F14E2A" w:rsidP="00B75DD8">
      <w:pPr>
        <w:ind w:left="708"/>
        <w:jc w:val="both"/>
        <w:rPr>
          <w:rFonts w:ascii="Times New Roman" w:hAnsi="Times New Roman" w:cs="Times New Roman"/>
          <w:b/>
          <w:sz w:val="24"/>
          <w:szCs w:val="24"/>
          <w:lang w:val="es-MX"/>
        </w:rPr>
      </w:pPr>
      <w:r w:rsidRPr="00B75DD8">
        <w:rPr>
          <w:rFonts w:ascii="Times New Roman" w:hAnsi="Times New Roman" w:cs="Times New Roman"/>
          <w:b/>
          <w:sz w:val="24"/>
          <w:szCs w:val="24"/>
          <w:lang w:val="es-MX"/>
        </w:rPr>
        <w:t>Grupo2:</w:t>
      </w:r>
    </w:p>
    <w:p w14:paraId="5B552BB9" w14:textId="20D98B2B" w:rsidR="00F14E2A" w:rsidRPr="00B75DD8" w:rsidRDefault="00B12C5B" w:rsidP="00B75DD8">
      <w:pPr>
        <w:pStyle w:val="Prrafodelista"/>
        <w:numPr>
          <w:ilvl w:val="0"/>
          <w:numId w:val="2"/>
        </w:numPr>
        <w:jc w:val="both"/>
        <w:rPr>
          <w:rFonts w:ascii="Times New Roman" w:hAnsi="Times New Roman" w:cs="Times New Roman"/>
          <w:sz w:val="24"/>
          <w:szCs w:val="24"/>
          <w:lang w:val="es-MX"/>
        </w:rPr>
      </w:pPr>
      <w:r w:rsidRPr="00B75DD8">
        <w:rPr>
          <w:rFonts w:ascii="Times New Roman" w:hAnsi="Times New Roman" w:cs="Times New Roman"/>
          <w:sz w:val="24"/>
          <w:szCs w:val="24"/>
        </w:rPr>
        <w:t>Las organizaciones deben asegurarse de que los procesos, productos y servicios suministrados externamente no afecten de manera adversa a su capacidad para entregar productos y servicios conformes de manera coherente a sus estudiantes y otros beneficiarios. Esto se debe a que los proveedores externos pueden tener un impacto significativo en la calidad de los productos y servicios entregados por la organización</w:t>
      </w:r>
      <w:r w:rsidRPr="00B75DD8">
        <w:rPr>
          <w:rFonts w:ascii="Times New Roman" w:hAnsi="Times New Roman" w:cs="Times New Roman"/>
          <w:sz w:val="24"/>
          <w:szCs w:val="24"/>
        </w:rPr>
        <w:t>.</w:t>
      </w:r>
    </w:p>
    <w:p w14:paraId="024E46E1" w14:textId="2BC2B672" w:rsidR="00F14E2A" w:rsidRPr="00B75DD8" w:rsidRDefault="00F14E2A" w:rsidP="00B75DD8">
      <w:pPr>
        <w:ind w:left="708"/>
        <w:jc w:val="both"/>
        <w:rPr>
          <w:rFonts w:ascii="Times New Roman" w:hAnsi="Times New Roman" w:cs="Times New Roman"/>
          <w:b/>
          <w:sz w:val="24"/>
          <w:szCs w:val="24"/>
          <w:lang w:val="es-MX"/>
        </w:rPr>
      </w:pPr>
      <w:r w:rsidRPr="00B75DD8">
        <w:rPr>
          <w:rFonts w:ascii="Times New Roman" w:hAnsi="Times New Roman" w:cs="Times New Roman"/>
          <w:b/>
          <w:sz w:val="24"/>
          <w:szCs w:val="24"/>
          <w:lang w:val="es-MX"/>
        </w:rPr>
        <w:t>Grupo 3:</w:t>
      </w:r>
    </w:p>
    <w:p w14:paraId="20BC1AC0" w14:textId="6DBF9CB8" w:rsidR="000B24A9" w:rsidRPr="00B75DD8" w:rsidRDefault="000B24A9" w:rsidP="00B75DD8">
      <w:pPr>
        <w:pStyle w:val="Prrafodelista"/>
        <w:numPr>
          <w:ilvl w:val="0"/>
          <w:numId w:val="2"/>
        </w:numPr>
        <w:jc w:val="both"/>
        <w:rPr>
          <w:rFonts w:ascii="Times New Roman" w:hAnsi="Times New Roman" w:cs="Times New Roman"/>
          <w:sz w:val="24"/>
          <w:szCs w:val="24"/>
          <w:lang w:val="es-MX"/>
        </w:rPr>
      </w:pPr>
      <w:r w:rsidRPr="00B75DD8">
        <w:rPr>
          <w:rFonts w:ascii="Times New Roman" w:hAnsi="Times New Roman" w:cs="Times New Roman"/>
          <w:sz w:val="24"/>
          <w:szCs w:val="24"/>
          <w:lang w:val="es-MX"/>
        </w:rPr>
        <w:t>La organización debe asegurarse de que los procesos, productos y servicios suministrados externamente no afecten de manera adversa a su capacidad de entregar productos y servicios conformes de manera coherente a sus estudiantes y otros beneficiarios.</w:t>
      </w:r>
    </w:p>
    <w:p w14:paraId="04E7F95A" w14:textId="77777777" w:rsidR="00F14E2A" w:rsidRPr="00B75DD8" w:rsidRDefault="00F14E2A" w:rsidP="00B75DD8">
      <w:pPr>
        <w:ind w:left="708"/>
        <w:jc w:val="both"/>
        <w:rPr>
          <w:rFonts w:ascii="Times New Roman" w:hAnsi="Times New Roman" w:cs="Times New Roman"/>
          <w:b/>
          <w:sz w:val="24"/>
          <w:szCs w:val="24"/>
          <w:lang w:val="es-MX"/>
        </w:rPr>
      </w:pPr>
      <w:r w:rsidRPr="00B75DD8">
        <w:rPr>
          <w:rFonts w:ascii="Times New Roman" w:hAnsi="Times New Roman" w:cs="Times New Roman"/>
          <w:b/>
          <w:sz w:val="24"/>
          <w:szCs w:val="24"/>
          <w:lang w:val="es-MX"/>
        </w:rPr>
        <w:t>Grupo 4:</w:t>
      </w:r>
    </w:p>
    <w:p w14:paraId="52559AAE" w14:textId="7EACBA72" w:rsidR="00F14E2A" w:rsidRPr="00B75DD8" w:rsidRDefault="009511FD" w:rsidP="00B75DD8">
      <w:pPr>
        <w:pStyle w:val="Prrafodelista"/>
        <w:numPr>
          <w:ilvl w:val="0"/>
          <w:numId w:val="2"/>
        </w:numPr>
        <w:jc w:val="both"/>
        <w:rPr>
          <w:rFonts w:ascii="Times New Roman" w:hAnsi="Times New Roman" w:cs="Times New Roman"/>
          <w:sz w:val="24"/>
          <w:szCs w:val="24"/>
          <w:lang w:val="es-MX"/>
        </w:rPr>
      </w:pPr>
      <w:r w:rsidRPr="00B75DD8">
        <w:rPr>
          <w:rFonts w:ascii="Times New Roman" w:hAnsi="Times New Roman" w:cs="Times New Roman"/>
          <w:sz w:val="24"/>
          <w:szCs w:val="24"/>
        </w:rPr>
        <w:t xml:space="preserve">Justificación: Dentro de la SGOE se establece que se debe tener un “un enfoque del proceso”, esto nos quiere decir que las actividades deben ser claras y </w:t>
      </w:r>
      <w:r w:rsidRPr="00B75DD8">
        <w:rPr>
          <w:rFonts w:ascii="Times New Roman" w:hAnsi="Times New Roman" w:cs="Times New Roman"/>
          <w:sz w:val="24"/>
          <w:szCs w:val="24"/>
        </w:rPr>
        <w:t>entendibles,</w:t>
      </w:r>
      <w:r w:rsidRPr="00B75DD8">
        <w:rPr>
          <w:rFonts w:ascii="Times New Roman" w:hAnsi="Times New Roman" w:cs="Times New Roman"/>
          <w:sz w:val="24"/>
          <w:szCs w:val="24"/>
        </w:rPr>
        <w:t xml:space="preserve"> gestionando la interrelación de todos los procesos involucrados de forma coherente, obteniendo resultados objetivos y predecibles, para consecuentemente optimizar el sistema de gestión y rendimiento de una institución</w:t>
      </w:r>
    </w:p>
    <w:p w14:paraId="391BECC3" w14:textId="77777777" w:rsidR="00F14E2A" w:rsidRPr="00B75DD8" w:rsidRDefault="00F14E2A" w:rsidP="00B75DD8">
      <w:pPr>
        <w:ind w:left="708"/>
        <w:jc w:val="both"/>
        <w:rPr>
          <w:rFonts w:ascii="Times New Roman" w:hAnsi="Times New Roman" w:cs="Times New Roman"/>
          <w:b/>
          <w:sz w:val="24"/>
          <w:szCs w:val="24"/>
          <w:lang w:val="es-MX"/>
        </w:rPr>
      </w:pPr>
      <w:r w:rsidRPr="00B75DD8">
        <w:rPr>
          <w:rFonts w:ascii="Times New Roman" w:hAnsi="Times New Roman" w:cs="Times New Roman"/>
          <w:b/>
          <w:sz w:val="24"/>
          <w:szCs w:val="24"/>
          <w:lang w:val="es-MX"/>
        </w:rPr>
        <w:t>Grupo 5:</w:t>
      </w:r>
    </w:p>
    <w:p w14:paraId="7F56CFB9" w14:textId="722B6DB3" w:rsidR="00F14E2A" w:rsidRPr="00B02011" w:rsidRDefault="009511FD" w:rsidP="00B75DD8">
      <w:pPr>
        <w:pStyle w:val="Prrafodelista"/>
        <w:numPr>
          <w:ilvl w:val="0"/>
          <w:numId w:val="2"/>
        </w:numPr>
        <w:jc w:val="both"/>
        <w:rPr>
          <w:rFonts w:ascii="Times New Roman" w:hAnsi="Times New Roman" w:cs="Times New Roman"/>
          <w:sz w:val="24"/>
          <w:szCs w:val="24"/>
          <w:lang w:val="es-MX"/>
        </w:rPr>
      </w:pPr>
      <w:r w:rsidRPr="00B75DD8">
        <w:rPr>
          <w:rFonts w:ascii="Times New Roman" w:hAnsi="Times New Roman" w:cs="Times New Roman"/>
          <w:sz w:val="24"/>
          <w:szCs w:val="24"/>
        </w:rPr>
        <w:t>La norma ISO 9001:2015, en la sección 8.4 “Control de los procesos, productos y servicios suministrados externamente”. Establece que la organización debe asegurarse de que los procesos, productos y servicios suministrados externamente estén conforme a los requisitos, y no deben afectar de manera adversa a su capacidad de entregar productos y servicios conformes de manera coherente a sus clientes</w:t>
      </w:r>
    </w:p>
    <w:p w14:paraId="071C61BE" w14:textId="77777777" w:rsidR="00B02011" w:rsidRPr="00B75DD8" w:rsidRDefault="00B02011" w:rsidP="00B02011">
      <w:pPr>
        <w:pStyle w:val="Prrafodelista"/>
        <w:ind w:left="1428"/>
        <w:jc w:val="both"/>
        <w:rPr>
          <w:rFonts w:ascii="Times New Roman" w:hAnsi="Times New Roman" w:cs="Times New Roman"/>
          <w:sz w:val="24"/>
          <w:szCs w:val="24"/>
          <w:lang w:val="es-MX"/>
        </w:rPr>
      </w:pPr>
      <w:bookmarkStart w:id="0" w:name="_GoBack"/>
      <w:bookmarkEnd w:id="0"/>
    </w:p>
    <w:p w14:paraId="406BF913" w14:textId="77777777" w:rsidR="00F14E2A" w:rsidRPr="00B75DD8" w:rsidRDefault="00F14E2A" w:rsidP="00B75DD8">
      <w:pPr>
        <w:ind w:left="708"/>
        <w:jc w:val="both"/>
        <w:rPr>
          <w:rFonts w:ascii="Times New Roman" w:hAnsi="Times New Roman" w:cs="Times New Roman"/>
          <w:b/>
          <w:sz w:val="24"/>
          <w:szCs w:val="24"/>
          <w:lang w:val="es-MX"/>
        </w:rPr>
      </w:pPr>
      <w:r w:rsidRPr="00B75DD8">
        <w:rPr>
          <w:rFonts w:ascii="Times New Roman" w:hAnsi="Times New Roman" w:cs="Times New Roman"/>
          <w:b/>
          <w:sz w:val="24"/>
          <w:szCs w:val="24"/>
          <w:lang w:val="es-MX"/>
        </w:rPr>
        <w:lastRenderedPageBreak/>
        <w:t>Grupo 6:</w:t>
      </w:r>
    </w:p>
    <w:p w14:paraId="6AEC438A" w14:textId="580F23E5" w:rsidR="00F14E2A" w:rsidRPr="00B75DD8" w:rsidRDefault="00B44031" w:rsidP="00B75DD8">
      <w:pPr>
        <w:pStyle w:val="Prrafodelista"/>
        <w:numPr>
          <w:ilvl w:val="0"/>
          <w:numId w:val="2"/>
        </w:numPr>
        <w:jc w:val="both"/>
        <w:rPr>
          <w:rFonts w:ascii="Times New Roman" w:hAnsi="Times New Roman" w:cs="Times New Roman"/>
          <w:sz w:val="24"/>
          <w:szCs w:val="24"/>
          <w:lang w:val="es-MX"/>
        </w:rPr>
      </w:pPr>
      <w:r w:rsidRPr="00B75DD8">
        <w:rPr>
          <w:rFonts w:ascii="Times New Roman" w:hAnsi="Times New Roman" w:cs="Times New Roman"/>
          <w:sz w:val="24"/>
          <w:szCs w:val="24"/>
        </w:rPr>
        <w:t>El objetivo de una organización es entregar productos y servicios a sus estudiantes y beneficiarios de tal forma que todas sus actividades, procesos, productos y servicios estén alineados en conseguir tal objetivo. Las organizaciones utilizan normas ISO para garantizar los beneficios de las organizaciones y las partes interesadas</w:t>
      </w:r>
    </w:p>
    <w:p w14:paraId="31C04E9E" w14:textId="77777777" w:rsidR="002107F0" w:rsidRPr="002107F0" w:rsidRDefault="002107F0" w:rsidP="002107F0">
      <w:pPr>
        <w:pStyle w:val="Prrafodelista"/>
        <w:rPr>
          <w:lang w:val="es-MX"/>
        </w:rPr>
      </w:pPr>
    </w:p>
    <w:sectPr w:rsidR="002107F0" w:rsidRPr="002107F0" w:rsidSect="00F14E2A">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7D321F" w14:textId="77777777" w:rsidR="00781DBE" w:rsidRDefault="00781DBE" w:rsidP="00E3219A">
      <w:pPr>
        <w:spacing w:after="0" w:line="240" w:lineRule="auto"/>
      </w:pPr>
      <w:r>
        <w:separator/>
      </w:r>
    </w:p>
  </w:endnote>
  <w:endnote w:type="continuationSeparator" w:id="0">
    <w:p w14:paraId="2B649AC6" w14:textId="77777777" w:rsidR="00781DBE" w:rsidRDefault="00781DBE" w:rsidP="00E32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ED9414" w14:textId="77777777" w:rsidR="00781DBE" w:rsidRDefault="00781DBE" w:rsidP="00E3219A">
      <w:pPr>
        <w:spacing w:after="0" w:line="240" w:lineRule="auto"/>
      </w:pPr>
      <w:r>
        <w:separator/>
      </w:r>
    </w:p>
  </w:footnote>
  <w:footnote w:type="continuationSeparator" w:id="0">
    <w:p w14:paraId="0570F3FE" w14:textId="77777777" w:rsidR="00781DBE" w:rsidRDefault="00781DBE" w:rsidP="00E321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33EBD"/>
    <w:multiLevelType w:val="hybridMultilevel"/>
    <w:tmpl w:val="131451E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2BBC0468"/>
    <w:multiLevelType w:val="hybridMultilevel"/>
    <w:tmpl w:val="BE2408AC"/>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 w15:restartNumberingAfterBreak="0">
    <w:nsid w:val="518E0390"/>
    <w:multiLevelType w:val="hybridMultilevel"/>
    <w:tmpl w:val="4836D61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7F0"/>
    <w:rsid w:val="00072D0A"/>
    <w:rsid w:val="000B24A9"/>
    <w:rsid w:val="002107F0"/>
    <w:rsid w:val="004A3342"/>
    <w:rsid w:val="005E2763"/>
    <w:rsid w:val="006E2C2F"/>
    <w:rsid w:val="00781DBE"/>
    <w:rsid w:val="00792317"/>
    <w:rsid w:val="009511FD"/>
    <w:rsid w:val="00B02011"/>
    <w:rsid w:val="00B0600B"/>
    <w:rsid w:val="00B12C5B"/>
    <w:rsid w:val="00B44031"/>
    <w:rsid w:val="00B726F9"/>
    <w:rsid w:val="00B75DD8"/>
    <w:rsid w:val="00B8371D"/>
    <w:rsid w:val="00D2301C"/>
    <w:rsid w:val="00D43851"/>
    <w:rsid w:val="00E3219A"/>
    <w:rsid w:val="00F14E2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B21A9"/>
  <w15:chartTrackingRefBased/>
  <w15:docId w15:val="{D4F9A0EC-973A-4B24-AC33-484418F88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4E2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07F0"/>
    <w:pPr>
      <w:ind w:left="720"/>
      <w:contextualSpacing/>
    </w:pPr>
  </w:style>
  <w:style w:type="paragraph" w:styleId="Encabezado">
    <w:name w:val="header"/>
    <w:basedOn w:val="Normal"/>
    <w:link w:val="EncabezadoCar"/>
    <w:uiPriority w:val="99"/>
    <w:unhideWhenUsed/>
    <w:rsid w:val="00E321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3219A"/>
  </w:style>
  <w:style w:type="paragraph" w:styleId="Piedepgina">
    <w:name w:val="footer"/>
    <w:basedOn w:val="Normal"/>
    <w:link w:val="PiedepginaCar"/>
    <w:uiPriority w:val="99"/>
    <w:unhideWhenUsed/>
    <w:rsid w:val="00E3219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321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370B9D439DDE546813D90F3B8B4DBAB" ma:contentTypeVersion="16" ma:contentTypeDescription="Crear nuevo documento." ma:contentTypeScope="" ma:versionID="c25721ffd2d14935988337f0187c7f72">
  <xsd:schema xmlns:xsd="http://www.w3.org/2001/XMLSchema" xmlns:xs="http://www.w3.org/2001/XMLSchema" xmlns:p="http://schemas.microsoft.com/office/2006/metadata/properties" xmlns:ns3="b36d5ce4-fb93-4e20-ac5f-77871f6a1f70" xmlns:ns4="a8c64c2c-2712-4198-95b2-d256c44e1621" targetNamespace="http://schemas.microsoft.com/office/2006/metadata/properties" ma:root="true" ma:fieldsID="cc432641e33e38cc44a23dfa5384d126" ns3:_="" ns4:_="">
    <xsd:import namespace="b36d5ce4-fb93-4e20-ac5f-77871f6a1f70"/>
    <xsd:import namespace="a8c64c2c-2712-4198-95b2-d256c44e162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LengthInSecond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6d5ce4-fb93-4e20-ac5f-77871f6a1f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8c64c2c-2712-4198-95b2-d256c44e1621"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36d5ce4-fb93-4e20-ac5f-77871f6a1f70" xsi:nil="true"/>
  </documentManagement>
</p:properties>
</file>

<file path=customXml/itemProps1.xml><?xml version="1.0" encoding="utf-8"?>
<ds:datastoreItem xmlns:ds="http://schemas.openxmlformats.org/officeDocument/2006/customXml" ds:itemID="{A0FDEA79-D39C-4730-A24F-594E3C0BF3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6d5ce4-fb93-4e20-ac5f-77871f6a1f70"/>
    <ds:schemaRef ds:uri="a8c64c2c-2712-4198-95b2-d256c44e16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A43E7A-EA7D-458D-B5CF-DD78CC54EB64}">
  <ds:schemaRefs>
    <ds:schemaRef ds:uri="http://schemas.microsoft.com/sharepoint/v3/contenttype/forms"/>
  </ds:schemaRefs>
</ds:datastoreItem>
</file>

<file path=customXml/itemProps3.xml><?xml version="1.0" encoding="utf-8"?>
<ds:datastoreItem xmlns:ds="http://schemas.openxmlformats.org/officeDocument/2006/customXml" ds:itemID="{A1AF12E5-696E-4C85-8CA8-BB7657130692}">
  <ds:schemaRefs>
    <ds:schemaRef ds:uri="http://schemas.microsoft.com/office/2006/metadata/properties"/>
    <ds:schemaRef ds:uri="http://schemas.microsoft.com/office/infopath/2007/PartnerControls"/>
    <ds:schemaRef ds:uri="b36d5ce4-fb93-4e20-ac5f-77871f6a1f70"/>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1418</Words>
  <Characters>7804</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MSc. JENNY ALEXANDRA RUIZ ROBALINO</dc:creator>
  <cp:keywords/>
  <dc:description/>
  <cp:lastModifiedBy> </cp:lastModifiedBy>
  <cp:revision>2</cp:revision>
  <dcterms:created xsi:type="dcterms:W3CDTF">2023-11-24T03:00:00Z</dcterms:created>
  <dcterms:modified xsi:type="dcterms:W3CDTF">2023-11-24T03:00:00Z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0x010100B370B9D439DDE546813D90F3B8B4DBAB</vt:lpwstr>
  </property>
</Properties>
</file>