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ht3gxyqgok16" w:id="0"/>
      <w:bookmarkEnd w:id="0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Descrição da Empresa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Alisson Luan de Lima Peloso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Nome da Empresa: </w:t>
      </w:r>
      <w:r w:rsidDel="00000000" w:rsidR="00000000" w:rsidRPr="00000000">
        <w:rPr>
          <w:rFonts w:ascii="Lato" w:cs="Lato" w:eastAsia="Lato" w:hAnsi="Lato"/>
          <w:rtl w:val="0"/>
        </w:rPr>
        <w:t xml:space="preserve">Clinica</w:t>
      </w:r>
      <w:r w:rsidDel="00000000" w:rsidR="00000000" w:rsidRPr="00000000">
        <w:rPr>
          <w:rFonts w:ascii="Lato" w:cs="Lato" w:eastAsia="Lato" w:hAnsi="Lato"/>
          <w:rtl w:val="0"/>
        </w:rPr>
        <w:t xml:space="preserve"> do Povo Dentistas</w:t>
      </w:r>
    </w:p>
    <w:p w:rsidR="00000000" w:rsidDel="00000000" w:rsidP="00000000" w:rsidRDefault="00000000" w:rsidRPr="00000000" w14:paraId="00000005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Área de atuação: </w:t>
      </w:r>
      <w:r w:rsidDel="00000000" w:rsidR="00000000" w:rsidRPr="00000000">
        <w:rPr>
          <w:rFonts w:ascii="Lato" w:cs="Lato" w:eastAsia="Lato" w:hAnsi="Lato"/>
          <w:rtl w:val="0"/>
        </w:rPr>
        <w:t xml:space="preserve">Clínica Odontológica</w:t>
      </w:r>
    </w:p>
    <w:p w:rsidR="00000000" w:rsidDel="00000000" w:rsidP="00000000" w:rsidRDefault="00000000" w:rsidRPr="00000000" w14:paraId="0000000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Cidade/Estado: </w:t>
      </w:r>
      <w:r w:rsidDel="00000000" w:rsidR="00000000" w:rsidRPr="00000000">
        <w:rPr>
          <w:rFonts w:ascii="Lato" w:cs="Lato" w:eastAsia="Lato" w:hAnsi="Lato"/>
          <w:rtl w:val="0"/>
        </w:rPr>
        <w:t xml:space="preserve">Concórdia/SC</w:t>
      </w:r>
    </w:p>
    <w:p w:rsidR="00000000" w:rsidDel="00000000" w:rsidP="00000000" w:rsidRDefault="00000000" w:rsidRPr="00000000" w14:paraId="0000000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fa1zlyo006mo" w:id="1"/>
      <w:bookmarkEnd w:id="1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Clínica do Povo Dentistas é um centro odontológico que atua na cidade de Concórdia/SC, a empresa está nesse ramo há mais de 10 anos. A clínica realiza serviços de odontologia como consultas para avaliação bucal dos pacientes, realização de implantes, facetas, aplicação de aparelhos de ortodontia, tratamento de canal, etc.</w:t>
      </w:r>
    </w:p>
    <w:p w:rsidR="00000000" w:rsidDel="00000000" w:rsidP="00000000" w:rsidRDefault="00000000" w:rsidRPr="00000000" w14:paraId="0000000A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empresa está em processo de implantação de um software de controle para o atendimento geral, então, conversando com o dono, ele trouxe a ideia de criar algo para o controle do laboratório. O laboratório é um setor desprendido da Clínica do Povo que realiza procedimentos e serviços para a mesma, ele é administrado pelo mesmo dono, mas seu controle financeiro é diferente. </w:t>
      </w:r>
    </w:p>
    <w:p w:rsidR="00000000" w:rsidDel="00000000" w:rsidP="00000000" w:rsidRDefault="00000000" w:rsidRPr="00000000" w14:paraId="0000000B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laboratório é responsável por realizar procedimentos específicos que são como “extensões” do atendimento em consultório. Depois de realizados, os materiais são repassados para a aplicação no paciente.</w:t>
      </w:r>
    </w:p>
    <w:p w:rsidR="00000000" w:rsidDel="00000000" w:rsidP="00000000" w:rsidRDefault="00000000" w:rsidRPr="00000000" w14:paraId="0000000C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j1uibervbzeb" w:id="2"/>
      <w:bookmarkEnd w:id="2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Entrevistado(s)</w:t>
      </w:r>
    </w:p>
    <w:p w:rsidR="00000000" w:rsidDel="00000000" w:rsidP="00000000" w:rsidRDefault="00000000" w:rsidRPr="00000000" w14:paraId="0000000E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Ao analisar o setor do laboratório da Clínica do Povo Dentistas, foi possível notar que os usuários-chave eram Mayko Kock, que realiza a administração e controle contábil da Clínica do Povo e do Laboratório, e Patrícia Zat Dalla Valle, técnica em prótese dentária que é uma das responsáveis pelos serviços realizados no laboratório. </w:t>
      </w:r>
    </w:p>
    <w:p w:rsidR="00000000" w:rsidDel="00000000" w:rsidP="00000000" w:rsidRDefault="00000000" w:rsidRPr="00000000" w14:paraId="0000000F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6qkaiwixfay" w:id="3"/>
      <w:bookmarkEnd w:id="3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 Descrição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informações dos procedimentos são muito importantes para a administração do laboratório no geral, tudo que é feito no laboratório gira em torno desses procedimentos. Sempre que ocorre um problema relacionado a um procedimento antigo, é necessário das informações do procedimento para conseguir solucioná-lo. E hoje, com o controle realizado em planilhas, fica complexo encontrar registros específicos e consultar suas informações.</w:t>
      </w:r>
    </w:p>
    <w:p w:rsidR="00000000" w:rsidDel="00000000" w:rsidP="00000000" w:rsidRDefault="00000000" w:rsidRPr="00000000" w14:paraId="0000001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Os principais procedimentos realizados pelo laboratório hoje são: próteses em resina, prótese adesiva, aparelhos de ortodontia, pivô e jaqueta em resina, facetas, estruturas metálicas PPR (prótese parcial removível), pinos metálicos, etc. Esses procedimentos são solicitados pelo(a) dentista responsável em um atendimento ao cliente no consultório. Após avaliar a necessidade e realizar a captação do molde da mordida do paciente, esse molde é repassado para o laboratório que faz o “vazamento” dessa moldagem em gesso (vários tipos de gesso, depende do procedimento). Logo após, o procedimento pode ser finalizado no próprio laboratório (em certos casos) ou o trabalho é transferido para terceiros. Após finalizado, o material é repassado para o(a) dentista responsável para aplicar o que foi solicitado. Existem casos onde é realizada a confecção do trabalho diretamente, e outros onde é realizada parte do trabalho para a prova (verificar se é isso que o cliente quer).</w:t>
      </w:r>
    </w:p>
    <w:p w:rsidR="00000000" w:rsidDel="00000000" w:rsidP="00000000" w:rsidRDefault="00000000" w:rsidRPr="00000000" w14:paraId="00000013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Atualmente são registrados as seguintes informações para o controle dos procedimentos: Nome do laboratório, data de solicitação e encaminhamento, ficha do cliente (ID), profissional responsável, descrição do trabalho, problema (se houve problema), valor do trabalho, data de entrega, data do pagamento do trabalho, quem recebeu o trabalho e um controle financeiro mensal/anual. Com uma média de 350 procedimentos registrados mensalmente, a principal dor no gerenciamento está relacionada à organização e controle dessas informações. As informações são espalhadas em muitas folhas de planilhas e não há como ter um controle individual por profissional relacionado aos registros.</w:t>
      </w:r>
    </w:p>
    <w:p w:rsidR="00000000" w:rsidDel="00000000" w:rsidP="00000000" w:rsidRDefault="00000000" w:rsidRPr="00000000" w14:paraId="00000014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Para o sistema, é ideal a possibilidade de cadastro de clientes (ID que já é utilizado no sistema geral e nome), cadastro de terceiros (CNPJ, telefone, endereço, e-mail) e cadastro de dentistas (ID e nome) para facilitar no registro de novos procedimentos. É necessário também, um cadastro de produtos como:  dentes em resina, acrílicos, brocas, equipamentos, canetas, motores, gesso, silicone, etc que serão utilizados para controle de estoque no sistema. Também é ideal um controle financeiro para o sistema (utilizando as informações de valores inseridos ao cadastrar um procedimento ou registrar uma adição de produto no estoque), junto com gráficos demonstrativos da parte financeira e de desempenho dos protéticos/dentistas.</w:t>
      </w:r>
    </w:p>
    <w:p w:rsidR="00000000" w:rsidDel="00000000" w:rsidP="00000000" w:rsidRDefault="00000000" w:rsidRPr="00000000" w14:paraId="00000015">
      <w:pPr>
        <w:ind w:firstLine="72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Tudo isso deve ser dividido em dois níveis de acesso: Administrador e Colaborador, onde o Administrador tem acesso exclusivo aos gráficos financeiros e de desempenho, enquanto o Colaborador terá acesso ao controle de estoque e registro de procedimentos.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