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B854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PROJECT REPORT: AUTOMATED WEB SCANNER</w:t>
      </w:r>
    </w:p>
    <w:p w14:paraId="1593F4A8">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683F2D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Program:</w:t>
      </w:r>
      <w:r>
        <w:rPr>
          <w:rFonts w:ascii="Times New Roman" w:hAnsi="Times New Roman" w:eastAsia="Times New Roman" w:cs="Times New Roman"/>
          <w:sz w:val="24"/>
          <w:szCs w:val="24"/>
        </w:rPr>
        <w:t xml:space="preserve"> IBM SkillsBuild Cyber Security BootCamp | BharatCares</w:t>
      </w:r>
    </w:p>
    <w:p w14:paraId="3A146B6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 Topic:</w:t>
      </w:r>
      <w:r>
        <w:rPr>
          <w:rFonts w:ascii="Times New Roman" w:hAnsi="Times New Roman" w:eastAsia="Times New Roman" w:cs="Times New Roman"/>
          <w:sz w:val="24"/>
          <w:szCs w:val="24"/>
        </w:rPr>
        <w:t xml:space="preserve"> Automated Web Scanner</w:t>
      </w:r>
    </w:p>
    <w:p w14:paraId="184B3E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Author:</w:t>
      </w:r>
      <w:r>
        <w:rPr>
          <w:rFonts w:ascii="Times New Roman" w:hAnsi="Times New Roman" w:eastAsia="Times New Roman" w:cs="Times New Roman"/>
          <w:sz w:val="24"/>
          <w:szCs w:val="24"/>
        </w:rPr>
        <w:t xml:space="preserve"> Ali Sultan</w:t>
      </w:r>
    </w:p>
    <w:p w14:paraId="0BF3753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22 October 2026</w:t>
      </w:r>
    </w:p>
    <w:p w14:paraId="236B2C04">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Executive Summary</w:t>
      </w:r>
      <w:r>
        <w:rPr>
          <w:rFonts w:ascii="Times New Roman" w:hAnsi="Times New Roman" w:eastAsia="Times New Roman" w:cs="Times New Roman"/>
          <w:sz w:val="24"/>
          <w:szCs w:val="24"/>
        </w:rPr>
        <w:t xml:space="preserve"> Web application vulnerabilities are frequently caused by misconfigured server response headers. This project features an automated Python scanner designed to inspect website HTTP headers and detect missing security controls or improper Cross-Origin Resource Sharing (CORS) configurations. This tool provides a simple, automated way to evaluate a website's baseline security posture.</w:t>
      </w:r>
    </w:p>
    <w:p w14:paraId="1864EE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Project Objectives</w:t>
      </w:r>
    </w:p>
    <w:p w14:paraId="4CE82A7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Automate the retrieval of HTTP response headers from a specified target website.</w:t>
      </w:r>
    </w:p>
    <w:p w14:paraId="1BAEDC4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Audit the server's response for critical security headers that protect against Cross-Site Scripting (XSS), </w:t>
      </w:r>
      <w:r>
        <w:rPr>
          <w:rFonts w:ascii="Times New Roman" w:hAnsi="Times New Roman" w:eastAsia="Times New Roman" w:cs="Times New Roman"/>
          <w:sz w:val="24"/>
          <w:szCs w:val="24"/>
          <w:lang w:val="en-US"/>
        </w:rPr>
        <w:t>Click jacking</w:t>
      </w:r>
      <w:r>
        <w:rPr>
          <w:rFonts w:ascii="Times New Roman" w:hAnsi="Times New Roman" w:eastAsia="Times New Roman" w:cs="Times New Roman"/>
          <w:sz w:val="24"/>
          <w:szCs w:val="24"/>
        </w:rPr>
        <w:t>, and MIME-sniffing.</w:t>
      </w:r>
    </w:p>
    <w:p w14:paraId="491AB64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Analyze CORS header policies to flag overly permissive data sharing settings.</w:t>
      </w:r>
    </w:p>
    <w:p w14:paraId="19BF525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 a clear, easy-to-read output log highlighting missing protections.</w:t>
      </w:r>
    </w:p>
    <w:p w14:paraId="51415A7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Security Headers Overview</w:t>
      </w:r>
      <w:r>
        <w:rPr>
          <w:rFonts w:ascii="Times New Roman" w:hAnsi="Times New Roman" w:eastAsia="Times New Roman" w:cs="Times New Roman"/>
          <w:sz w:val="24"/>
          <w:szCs w:val="24"/>
        </w:rPr>
        <w:t xml:space="preserve"> The scanner script evaluates four essential headers and one policy mechanism:</w:t>
      </w:r>
    </w:p>
    <w:p w14:paraId="63FBA48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Strict-Transport-</w:t>
      </w:r>
      <w:bookmarkStart w:id="0" w:name="_GoBack"/>
      <w:bookmarkEnd w:id="0"/>
      <w:r>
        <w:rPr>
          <w:rFonts w:ascii="Times New Roman" w:hAnsi="Times New Roman" w:eastAsia="Times New Roman" w:cs="Times New Roman"/>
          <w:b/>
          <w:bCs/>
          <w:sz w:val="24"/>
          <w:szCs w:val="24"/>
        </w:rPr>
        <w:t>Security (HSTS):</w:t>
      </w:r>
      <w:r>
        <w:rPr>
          <w:rFonts w:ascii="Times New Roman" w:hAnsi="Times New Roman" w:eastAsia="Times New Roman" w:cs="Times New Roman"/>
          <w:sz w:val="24"/>
          <w:szCs w:val="24"/>
        </w:rPr>
        <w:t xml:space="preserve"> Enforces encrypted HTTPS connections.</w:t>
      </w:r>
    </w:p>
    <w:p w14:paraId="0B4A2C3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Content-Security-Policy (CSP):</w:t>
      </w:r>
      <w:r>
        <w:rPr>
          <w:rFonts w:ascii="Times New Roman" w:hAnsi="Times New Roman" w:eastAsia="Times New Roman" w:cs="Times New Roman"/>
          <w:sz w:val="24"/>
          <w:szCs w:val="24"/>
        </w:rPr>
        <w:t xml:space="preserve"> Prevents XSS attacks and unauthorized code injection.</w:t>
      </w:r>
    </w:p>
    <w:p w14:paraId="5BC3979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X-Frame-Options:</w:t>
      </w:r>
      <w:r>
        <w:rPr>
          <w:rFonts w:ascii="Times New Roman" w:hAnsi="Times New Roman" w:eastAsia="Times New Roman" w:cs="Times New Roman"/>
          <w:sz w:val="24"/>
          <w:szCs w:val="24"/>
        </w:rPr>
        <w:t xml:space="preserve"> Protects against </w:t>
      </w:r>
      <w:r>
        <w:rPr>
          <w:rFonts w:ascii="Times New Roman" w:hAnsi="Times New Roman" w:eastAsia="Times New Roman" w:cs="Times New Roman"/>
          <w:sz w:val="24"/>
          <w:szCs w:val="24"/>
          <w:lang w:val="en-US"/>
        </w:rPr>
        <w:t>Click jacking</w:t>
      </w:r>
      <w:r>
        <w:rPr>
          <w:rFonts w:ascii="Times New Roman" w:hAnsi="Times New Roman" w:eastAsia="Times New Roman" w:cs="Times New Roman"/>
          <w:sz w:val="24"/>
          <w:szCs w:val="24"/>
        </w:rPr>
        <w:t xml:space="preserve"> attacks by restricting framing.</w:t>
      </w:r>
    </w:p>
    <w:p w14:paraId="1BC9D03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X-Content-Type-Options:</w:t>
      </w:r>
      <w:r>
        <w:rPr>
          <w:rFonts w:ascii="Times New Roman" w:hAnsi="Times New Roman" w:eastAsia="Times New Roman" w:cs="Times New Roman"/>
          <w:sz w:val="24"/>
          <w:szCs w:val="24"/>
        </w:rPr>
        <w:t xml:space="preserve"> Prevents MIME-type sniffing vulnerabilities.</w:t>
      </w:r>
    </w:p>
    <w:p w14:paraId="46E83DC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CORS (Access-Control-Allow-Origin):</w:t>
      </w:r>
      <w:r>
        <w:rPr>
          <w:rFonts w:ascii="Times New Roman" w:hAnsi="Times New Roman" w:eastAsia="Times New Roman" w:cs="Times New Roman"/>
          <w:sz w:val="24"/>
          <w:szCs w:val="24"/>
        </w:rPr>
        <w:t xml:space="preserve"> Determines if external origins can fetch resources. Wildcard permissions (</w:t>
      </w:r>
      <w:r>
        <w:rPr>
          <w:rFonts w:ascii="Courier New" w:hAnsi="Courier New" w:eastAsia="Times New Roman" w:cs="Courier New"/>
          <w:sz w:val="20"/>
          <w:szCs w:val="20"/>
        </w:rPr>
        <w:t>*</w:t>
      </w:r>
      <w:r>
        <w:rPr>
          <w:rFonts w:ascii="Times New Roman" w:hAnsi="Times New Roman" w:eastAsia="Times New Roman" w:cs="Times New Roman"/>
          <w:sz w:val="24"/>
          <w:szCs w:val="24"/>
        </w:rPr>
        <w:t>) are flagged as potential vulnerabilities.</w:t>
      </w:r>
    </w:p>
    <w:p w14:paraId="5A5642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Technical Implementation</w:t>
      </w:r>
      <w:r>
        <w:rPr>
          <w:rFonts w:ascii="Times New Roman" w:hAnsi="Times New Roman" w:eastAsia="Times New Roman" w:cs="Times New Roman"/>
          <w:sz w:val="24"/>
          <w:szCs w:val="24"/>
        </w:rPr>
        <w:t xml:space="preserve"> The project was developed in a Jupyter Notebook environment (Google Colab). It utilizes Python's built-in </w:t>
      </w:r>
      <w:r>
        <w:rPr>
          <w:rFonts w:ascii="Courier New" w:hAnsi="Courier New" w:eastAsia="Times New Roman" w:cs="Courier New"/>
          <w:sz w:val="20"/>
          <w:szCs w:val="20"/>
        </w:rPr>
        <w:t>requests</w:t>
      </w:r>
      <w:r>
        <w:rPr>
          <w:rFonts w:ascii="Times New Roman" w:hAnsi="Times New Roman" w:eastAsia="Times New Roman" w:cs="Times New Roman"/>
          <w:sz w:val="24"/>
          <w:szCs w:val="24"/>
        </w:rPr>
        <w:t xml:space="preserve"> library to send an HTTP GET request to the target site. The script then parses the returned HTTP headers dictionary, compares it against predefined standard security controls, logs pass/fail statuses, and reports any identified risks to the user.</w:t>
      </w:r>
    </w:p>
    <w:p w14:paraId="15AFEA25">
      <w:pPr>
        <w:spacing w:before="100" w:beforeAutospacing="1" w:after="100" w:afterAutospacing="1" w:line="240" w:lineRule="auto"/>
        <w:rPr>
          <w:rFonts w:ascii="Times New Roman" w:hAnsi="Times New Roman" w:eastAsia="Times New Roman" w:cs="Times New Roman"/>
          <w:b/>
          <w:bCs/>
          <w:sz w:val="24"/>
          <w:szCs w:val="24"/>
        </w:rPr>
      </w:pPr>
    </w:p>
    <w:p w14:paraId="28A04D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Sample Execution &amp; Results</w:t>
      </w:r>
      <w:r>
        <w:rPr>
          <w:rFonts w:ascii="Times New Roman" w:hAnsi="Times New Roman" w:eastAsia="Times New Roman" w:cs="Times New Roman"/>
          <w:sz w:val="24"/>
          <w:szCs w:val="24"/>
        </w:rPr>
        <w:t xml:space="preserve"> The script was executed against a standard test endpoint (</w:t>
      </w:r>
      <w:r>
        <w:rPr>
          <w:rFonts w:ascii="Courier New" w:hAnsi="Courier New" w:eastAsia="Times New Roman" w:cs="Courier New"/>
          <w:sz w:val="20"/>
          <w:szCs w:val="20"/>
        </w:rPr>
        <w:t>[https://example.com](https://example.com)</w:t>
      </w:r>
      <w:r>
        <w:rPr>
          <w:rFonts w:ascii="Times New Roman" w:hAnsi="Times New Roman" w:eastAsia="Times New Roman" w:cs="Times New Roman"/>
          <w:sz w:val="24"/>
          <w:szCs w:val="24"/>
        </w:rPr>
        <w:t>). The scanner successfully identified that the target is currently missing all four baseline security headers.</w:t>
      </w:r>
    </w:p>
    <w:p w14:paraId="32D5D2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is the exact console output generated by the script:</w:t>
      </w:r>
    </w:p>
    <w:p w14:paraId="0F8CC507">
      <w:pPr>
        <w:spacing w:after="0" w:line="240" w:lineRule="auto"/>
        <w:rPr>
          <w:rFonts w:ascii="Times New Roman" w:hAnsi="Times New Roman" w:eastAsia="Times New Roman" w:cs="Times New Roman"/>
          <w:sz w:val="24"/>
          <w:szCs w:val="24"/>
        </w:rPr>
      </w:pPr>
    </w:p>
    <w:p w14:paraId="4D7C8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3BD23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STARTING SECURITY SCAN FOR: https://example.com</w:t>
      </w:r>
    </w:p>
    <w:p w14:paraId="6D843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3F75F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p>
    <w:p w14:paraId="0C1CA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HTTP Status Code: 200</w:t>
      </w:r>
    </w:p>
    <w:p w14:paraId="7B6C9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p>
    <w:p w14:paraId="37622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AUDITING SECURITY HEADERS ---</w:t>
      </w:r>
    </w:p>
    <w:p w14:paraId="6C92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[FAILED] Strict-Transport-Security is MISSING.</w:t>
      </w:r>
    </w:p>
    <w:p w14:paraId="5AB5B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Risk: Website lacks standard protection (Enforces HTTPS encryption.)</w:t>
      </w:r>
    </w:p>
    <w:p w14:paraId="329C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21189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[FAILED] Content-Security-Policy is MISSING.</w:t>
      </w:r>
    </w:p>
    <w:p w14:paraId="12054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Risk: Website lacks standard protection (Prevents Cross-Site Scripting (XSS) and code injection.)</w:t>
      </w:r>
    </w:p>
    <w:p w14:paraId="590A1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21F8E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[FAILED] X-Frame-Options is MISSING.</w:t>
      </w:r>
    </w:p>
    <w:p w14:paraId="53314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Risk: Website lacks standard protection (Protects against Clickjacking attacks.)</w:t>
      </w:r>
    </w:p>
    <w:p w14:paraId="71391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7702D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[FAILED] X-Content-Type-Options is MISSING.</w:t>
      </w:r>
    </w:p>
    <w:p w14:paraId="3B3A7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xml:space="preserve">         Risk: Website lacks standard protection (Prevents MIME-type sniffing vulnerabilities.)</w:t>
      </w:r>
    </w:p>
    <w:p w14:paraId="7E37A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053C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p>
    <w:p w14:paraId="5BA38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AUDITING CORS POLICY ---</w:t>
      </w:r>
    </w:p>
    <w:p w14:paraId="7B15F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 No 'Access-Control-Allow-Origin' header explicitly declared.</w:t>
      </w:r>
    </w:p>
    <w:p w14:paraId="702BC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p>
    <w:p w14:paraId="4E7E5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032E9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SCAN COMPLETE</w:t>
      </w:r>
    </w:p>
    <w:p w14:paraId="0EBAF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t>
      </w:r>
    </w:p>
    <w:p w14:paraId="3691172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 Conclusion</w:t>
      </w:r>
      <w:r>
        <w:rPr>
          <w:rFonts w:ascii="Times New Roman" w:hAnsi="Times New Roman" w:eastAsia="Times New Roman" w:cs="Times New Roman"/>
          <w:sz w:val="24"/>
          <w:szCs w:val="24"/>
        </w:rPr>
        <w:t xml:space="preserve"> Automated header scanning offers an efficient method for basic security audits. The Python script successfully demonstrated how to programmatically identify missing web protections without relying on complex, heavy enterprise software.</w:t>
      </w:r>
    </w:p>
    <w:p w14:paraId="6704DEC3"/>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14DAD"/>
    <w:multiLevelType w:val="multilevel"/>
    <w:tmpl w:val="18C14D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ACC660E"/>
    <w:multiLevelType w:val="multilevel"/>
    <w:tmpl w:val="3ACC6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496"/>
    <w:rsid w:val="006100E6"/>
    <w:rsid w:val="00C37496"/>
    <w:rsid w:val="7AD10B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eastAsia="Times New Roman" w:cs="Courier New"/>
      <w:sz w:val="20"/>
      <w:szCs w:val="20"/>
    </w:rPr>
  </w:style>
  <w:style w:type="paragraph" w:styleId="6">
    <w:name w:val="HTML Preformatted"/>
    <w:basedOn w:val="1"/>
    <w:link w:val="1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Heading 1 Char"/>
    <w:basedOn w:val="3"/>
    <w:link w:val="2"/>
    <w:qFormat/>
    <w:uiPriority w:val="9"/>
    <w:rPr>
      <w:rFonts w:ascii="Times New Roman" w:hAnsi="Times New Roman" w:eastAsia="Times New Roman" w:cs="Times New Roman"/>
      <w:b/>
      <w:bCs/>
      <w:kern w:val="36"/>
      <w:sz w:val="48"/>
      <w:szCs w:val="48"/>
    </w:rPr>
  </w:style>
  <w:style w:type="character" w:customStyle="1" w:styleId="9">
    <w:name w:val="ng-tns-c3468370740-49"/>
    <w:basedOn w:val="3"/>
    <w:uiPriority w:val="0"/>
  </w:style>
  <w:style w:type="character" w:customStyle="1" w:styleId="10">
    <w:name w:val="HTML Preformatted Char"/>
    <w:basedOn w:val="3"/>
    <w:link w:val="6"/>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409</Words>
  <Characters>3251</Characters>
  <Lines>26</Lines>
  <Paragraphs>7</Paragraphs>
  <TotalTime>2</TotalTime>
  <ScaleCrop>false</ScaleCrop>
  <LinksUpToDate>false</LinksUpToDate>
  <CharactersWithSpaces>3653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2026-10-22T12:15:00Z</dcterms:created>
  <dc:creator>PMLS</dc:creator>
  <cp:lastModifiedBy>Arooma Ismail</cp:lastModifiedBy>
  <dcterms:modified xsi:type="dcterms:W3CDTF">2026-10-22T12:18:32Z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eyJoZGlkIjoiOTZkMzU2YmFiNTk0ODhiYTNmZGVhMGU2M2QyMDEzODQiLCJ1c2VySWQiOiIxOTQxNzI2MzkwMjcxIn0=</vt:lpwstr>
  </property>
  <property fmtid="{D5CDD505-2E9C-101B-9397-08002B2CF9AE}" pid="3" name="KSOProductBuildVer">
    <vt:lpwstr>1033-12.1.0.29162</vt:lpwstr>
  </property>
  <property fmtid="{D5CDD505-2E9C-101B-9397-08002B2CF9AE}" pid="4" name="ICV">
    <vt:lpwstr>7C5B99205AB94F68ACE86E6F7772A384_12</vt:lpwstr>
  </property>
</Properties>
</file>