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6C317" w14:textId="77777777" w:rsidR="00E52D2B" w:rsidRDefault="00000000">
      <w:pPr>
        <w:spacing w:after="80"/>
      </w:pPr>
      <w:r>
        <w:rPr>
          <w:b/>
          <w:bCs/>
          <w:color w:val="1F3864"/>
          <w:sz w:val="40"/>
          <w:szCs w:val="40"/>
        </w:rPr>
        <w:t>REQUIRED SKILLS &amp; COMPETENCIES</w:t>
      </w:r>
    </w:p>
    <w:p w14:paraId="09B722F9" w14:textId="77777777" w:rsidR="00E52D2B" w:rsidRDefault="00000000">
      <w:pPr>
        <w:pBdr>
          <w:bottom w:val="single" w:sz="8" w:space="4" w:color="C55A11"/>
        </w:pBdr>
        <w:spacing w:after="60"/>
      </w:pPr>
      <w:r>
        <w:rPr>
          <w:b/>
          <w:bCs/>
          <w:color w:val="C55A11"/>
          <w:sz w:val="28"/>
          <w:szCs w:val="28"/>
        </w:rPr>
        <w:t>Automotive Airbag ECU Functional Safety Project</w:t>
      </w:r>
    </w:p>
    <w:p w14:paraId="51C56739" w14:textId="77777777" w:rsidR="00E52D2B" w:rsidRDefault="00E52D2B">
      <w:pPr>
        <w:spacing w:after="60"/>
      </w:pPr>
    </w:p>
    <w:p w14:paraId="1D15DB76" w14:textId="77777777" w:rsidR="00E52D2B" w:rsidRDefault="00000000">
      <w:pPr>
        <w:spacing w:after="60"/>
      </w:pPr>
      <w:r>
        <w:rPr>
          <w:b/>
          <w:bCs/>
          <w:color w:val="404040"/>
        </w:rPr>
        <w:t xml:space="preserve">Document Ref: </w:t>
      </w:r>
      <w:r>
        <w:rPr>
          <w:color w:val="404040"/>
        </w:rPr>
        <w:t>LCP01-AIRBAG-ECU-001 | Skills Register</w:t>
      </w:r>
    </w:p>
    <w:p w14:paraId="6A910AF7" w14:textId="77777777" w:rsidR="00E52D2B" w:rsidRDefault="00000000">
      <w:pPr>
        <w:spacing w:after="60"/>
      </w:pPr>
      <w:r>
        <w:rPr>
          <w:i/>
          <w:iCs/>
          <w:color w:val="BFBFBF"/>
          <w:sz w:val="18"/>
          <w:szCs w:val="18"/>
        </w:rPr>
        <w:t>Based on Project Charter Version 1.00 — Date: June 19, 2026</w:t>
      </w:r>
    </w:p>
    <w:p w14:paraId="595EA269" w14:textId="77777777" w:rsidR="00E52D2B" w:rsidRDefault="00000000">
      <w:pPr>
        <w:spacing w:after="60"/>
      </w:pPr>
      <w:r>
        <w:rPr>
          <w:b/>
          <w:bCs/>
          <w:color w:val="404040"/>
        </w:rPr>
        <w:t xml:space="preserve">Project Manager: </w:t>
      </w:r>
      <w:r>
        <w:rPr>
          <w:color w:val="404040"/>
        </w:rPr>
        <w:t>Alita Shrestha  |  Institution: Hochschule Harz (HS Harz)</w:t>
      </w:r>
    </w:p>
    <w:p w14:paraId="1E897994" w14:textId="77777777" w:rsidR="00E52D2B" w:rsidRDefault="00000000">
      <w:pPr>
        <w:spacing w:after="60"/>
      </w:pPr>
      <w:r>
        <w:rPr>
          <w:b/>
          <w:bCs/>
          <w:color w:val="404040"/>
        </w:rPr>
        <w:t xml:space="preserve">Safety Classification: </w:t>
      </w:r>
      <w:r>
        <w:rPr>
          <w:b/>
          <w:bCs/>
          <w:color w:val="C00000"/>
        </w:rPr>
        <w:t>ISO 26262 ASIL D / IEC 61508 SIL 3  |  PMHF target &lt; 10⁻⁸/h</w:t>
      </w:r>
    </w:p>
    <w:p w14:paraId="1B09D7AB" w14:textId="77777777" w:rsidR="00E52D2B" w:rsidRDefault="00E52D2B">
      <w:pPr>
        <w:spacing w:after="60"/>
      </w:pPr>
    </w:p>
    <w:p w14:paraId="63A377BC" w14:textId="77777777" w:rsidR="00E52D2B" w:rsidRDefault="00000000">
      <w:pPr>
        <w:pStyle w:val="Heading1"/>
        <w:pBdr>
          <w:bottom w:val="single" w:sz="6" w:space="4" w:color="2E75B6"/>
        </w:pBdr>
      </w:pPr>
      <w:r>
        <w:t>1. Introduction &amp; Purpose</w:t>
      </w:r>
    </w:p>
    <w:p w14:paraId="1135657B" w14:textId="77777777" w:rsidR="00E52D2B" w:rsidRDefault="00000000">
      <w:pPr>
        <w:spacing w:after="100"/>
      </w:pPr>
      <w:r>
        <w:rPr>
          <w:color w:val="404040"/>
        </w:rPr>
        <w:t>This document identifies and categorises all skills and competencies required for the successful, safe, and standards-compliant delivery of the Automotive Airbag ECU Functional Safety Project at Hochschule Harz. The project involves end-to-end design, implementation, verification, and validation of a safety-critical 2oo2 dual-channel airbag ECU simulation system, operating under ISO 26262:2018 (ASIL D) and IEC 61508:2010 (SIL 3).</w:t>
      </w:r>
    </w:p>
    <w:p w14:paraId="4882CEAA" w14:textId="77777777" w:rsidR="00E52D2B" w:rsidRDefault="00000000">
      <w:pPr>
        <w:spacing w:after="100"/>
      </w:pPr>
      <w:r>
        <w:rPr>
          <w:color w:val="404040"/>
        </w:rPr>
        <w:t>Skills are derived directly from the Project Charter (Document Ref: LCP01-AIRBAG-ECU-001) and span eight competency domains: Functional Safety &amp; Standards, Hazard &amp; Risk Analysis, Hardware Design &amp; Electronics, Embedded Software Development, Verification &amp; Validation, Quality &amp; Configuration Management, Project Management, and Automotive Domain Knowledge.</w:t>
      </w:r>
    </w:p>
    <w:p w14:paraId="5D3F2553" w14:textId="77777777" w:rsidR="00E52D2B" w:rsidRDefault="00000000">
      <w:pPr>
        <w:spacing w:after="100"/>
      </w:pPr>
      <w:r>
        <w:rPr>
          <w:color w:val="404040"/>
        </w:rPr>
        <w:t>Each entry specifies the skill, a concise description, its priority level, the minimum proficiency required, and the primary roles responsible for demonstrating that competency. This register should be used for team capability assessment, resource planning, competency confirmation, and training gap analysis.</w:t>
      </w:r>
    </w:p>
    <w:p w14:paraId="5A87CBA0" w14:textId="77777777" w:rsidR="00E52D2B" w:rsidRDefault="00E52D2B">
      <w:pPr>
        <w:spacing w:after="60"/>
      </w:pPr>
    </w:p>
    <w:p w14:paraId="269B973D" w14:textId="77777777" w:rsidR="00E52D2B" w:rsidRDefault="00000000">
      <w:pPr>
        <w:pStyle w:val="Heading1"/>
        <w:pBdr>
          <w:bottom w:val="single" w:sz="6" w:space="4" w:color="2E75B6"/>
        </w:pBdr>
      </w:pPr>
      <w:r>
        <w:t>2. Priority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570"/>
        <w:gridCol w:w="1668"/>
        <w:gridCol w:w="808"/>
        <w:gridCol w:w="570"/>
        <w:gridCol w:w="1479"/>
        <w:gridCol w:w="1010"/>
        <w:gridCol w:w="570"/>
        <w:gridCol w:w="1565"/>
      </w:tblGrid>
      <w:tr w:rsidR="00E52D2B" w14:paraId="5B50426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A05B808" w14:textId="77777777" w:rsidR="00E52D2B" w:rsidRDefault="00000000">
            <w:pPr>
              <w:jc w:val="center"/>
            </w:pPr>
            <w:r>
              <w:rPr>
                <w:b/>
                <w:bCs/>
                <w:color w:val="C00000"/>
                <w:sz w:val="18"/>
                <w:szCs w:val="18"/>
              </w:rPr>
              <w:t>CRITICAL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871DF94" w14:textId="77777777" w:rsidR="00E52D2B" w:rsidRDefault="00000000">
            <w:r>
              <w:rPr>
                <w:color w:val="404040"/>
                <w:sz w:val="18"/>
                <w:szCs w:val="18"/>
              </w:rPr>
              <w:t>→</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39AEDFC" w14:textId="77777777" w:rsidR="00E52D2B" w:rsidRDefault="00000000">
            <w:r>
              <w:rPr>
                <w:color w:val="404040"/>
                <w:sz w:val="18"/>
                <w:szCs w:val="18"/>
              </w:rPr>
              <w:t>Essential — project cannot proceed safely without this competency.</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9A89F62" w14:textId="77777777" w:rsidR="00E52D2B" w:rsidRDefault="00000000">
            <w:pPr>
              <w:jc w:val="center"/>
            </w:pPr>
            <w:r>
              <w:rPr>
                <w:b/>
                <w:bCs/>
                <w:color w:val="C55A11"/>
                <w:sz w:val="18"/>
                <w:szCs w:val="18"/>
              </w:rPr>
              <w:t>HIGH</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4F74D58" w14:textId="77777777" w:rsidR="00E52D2B" w:rsidRDefault="00000000">
            <w:r>
              <w:rPr>
                <w:color w:val="404040"/>
                <w:sz w:val="18"/>
                <w:szCs w:val="18"/>
              </w:rPr>
              <w:t>→</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E5EDB2B" w14:textId="77777777" w:rsidR="00E52D2B" w:rsidRDefault="00000000">
            <w:r>
              <w:rPr>
                <w:color w:val="404040"/>
                <w:sz w:val="18"/>
                <w:szCs w:val="18"/>
              </w:rPr>
              <w:t>Strongly required for quality delivery.</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80AF549" w14:textId="77777777" w:rsidR="00E52D2B" w:rsidRDefault="00000000">
            <w:pPr>
              <w:jc w:val="center"/>
            </w:pPr>
            <w:r>
              <w:rPr>
                <w:b/>
                <w:bCs/>
                <w:color w:val="2E75B6"/>
                <w:sz w:val="18"/>
                <w:szCs w:val="18"/>
              </w:rPr>
              <w:t>MEDIUM</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770C450" w14:textId="77777777" w:rsidR="00E52D2B" w:rsidRDefault="00000000">
            <w:r>
              <w:rPr>
                <w:color w:val="404040"/>
                <w:sz w:val="18"/>
                <w:szCs w:val="18"/>
              </w:rPr>
              <w:t>→</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C28263F" w14:textId="77777777" w:rsidR="00E52D2B" w:rsidRDefault="00000000">
            <w:r>
              <w:rPr>
                <w:color w:val="404040"/>
                <w:sz w:val="18"/>
                <w:szCs w:val="18"/>
              </w:rPr>
              <w:t>Beneficial; gaps can be managed with support or training.</w:t>
            </w:r>
          </w:p>
        </w:tc>
      </w:tr>
    </w:tbl>
    <w:p w14:paraId="310FA16A" w14:textId="77777777" w:rsidR="00E52D2B" w:rsidRDefault="00E52D2B">
      <w:pPr>
        <w:spacing w:after="60"/>
      </w:pPr>
    </w:p>
    <w:p w14:paraId="3FB023FE" w14:textId="77777777" w:rsidR="00E52D2B" w:rsidRDefault="00000000">
      <w:pPr>
        <w:spacing w:after="100"/>
      </w:pPr>
      <w:r>
        <w:rPr>
          <w:color w:val="404040"/>
        </w:rPr>
        <w:t>Note: A "LOW" priority rating indicates awareness-level knowledge that supports scope boundary decisions or contextual understanding. All CRITICAL skills must be confirmed before the project enters the corresponding lifecycle phase.</w:t>
      </w:r>
    </w:p>
    <w:p w14:paraId="6361A1DC" w14:textId="77777777" w:rsidR="00E52D2B" w:rsidRDefault="00E52D2B">
      <w:pPr>
        <w:spacing w:after="60"/>
      </w:pPr>
    </w:p>
    <w:p w14:paraId="222050AB" w14:textId="77777777" w:rsidR="00FA3F2A" w:rsidRDefault="00FA3F2A">
      <w:pPr>
        <w:spacing w:after="60"/>
      </w:pPr>
    </w:p>
    <w:p w14:paraId="7F189304" w14:textId="77777777" w:rsidR="00FA3F2A" w:rsidRDefault="00FA3F2A">
      <w:pPr>
        <w:spacing w:after="60"/>
      </w:pPr>
    </w:p>
    <w:p w14:paraId="115C8AA9" w14:textId="77777777" w:rsidR="00FA3F2A" w:rsidRDefault="00FA3F2A">
      <w:pPr>
        <w:spacing w:after="60"/>
      </w:pPr>
    </w:p>
    <w:p w14:paraId="0860EE2F" w14:textId="77777777" w:rsidR="00FA3F2A" w:rsidRDefault="00FA3F2A">
      <w:pPr>
        <w:spacing w:after="60"/>
      </w:pPr>
    </w:p>
    <w:p w14:paraId="1707C33D" w14:textId="77777777" w:rsidR="00FA3F2A" w:rsidRDefault="00FA3F2A">
      <w:pPr>
        <w:spacing w:after="60"/>
      </w:pPr>
    </w:p>
    <w:p w14:paraId="00D9092E" w14:textId="77777777" w:rsidR="00FA3F2A" w:rsidRDefault="00FA3F2A">
      <w:pPr>
        <w:spacing w:after="60"/>
      </w:pPr>
    </w:p>
    <w:p w14:paraId="74F7E151" w14:textId="77777777" w:rsidR="00FA3F2A" w:rsidRDefault="00FA3F2A">
      <w:pPr>
        <w:spacing w:after="60"/>
      </w:pPr>
    </w:p>
    <w:p w14:paraId="64A9E865" w14:textId="77777777" w:rsidR="00FA3F2A" w:rsidRDefault="00FA3F2A">
      <w:pPr>
        <w:spacing w:after="60"/>
      </w:pPr>
    </w:p>
    <w:p w14:paraId="2E00FFF7" w14:textId="77777777" w:rsidR="00FA3F2A" w:rsidRDefault="00FA3F2A">
      <w:pPr>
        <w:spacing w:after="60"/>
      </w:pPr>
    </w:p>
    <w:p w14:paraId="7F8F0D68" w14:textId="77777777" w:rsidR="00FA3F2A" w:rsidRDefault="00FA3F2A">
      <w:pPr>
        <w:spacing w:after="60"/>
      </w:pPr>
    </w:p>
    <w:p w14:paraId="273B86B6" w14:textId="77777777" w:rsidR="00FA3F2A" w:rsidRDefault="00FA3F2A">
      <w:pPr>
        <w:spacing w:after="60"/>
      </w:pPr>
    </w:p>
    <w:p w14:paraId="338B65EA" w14:textId="77777777" w:rsidR="00E52D2B" w:rsidRDefault="00000000">
      <w:pPr>
        <w:pStyle w:val="Heading1"/>
        <w:pBdr>
          <w:bottom w:val="single" w:sz="6" w:space="4" w:color="2E75B6"/>
        </w:pBdr>
      </w:pPr>
      <w:r>
        <w:lastRenderedPageBreak/>
        <w:t>3. Required Skills &amp; Competencies</w:t>
      </w:r>
    </w:p>
    <w:p w14:paraId="05D1988E" w14:textId="77777777" w:rsidR="00E52D2B" w:rsidRDefault="00000000">
      <w:pPr>
        <w:spacing w:after="100"/>
      </w:pPr>
      <w:r>
        <w:rPr>
          <w:color w:val="404040"/>
        </w:rPr>
        <w:t>The following tables present all required competencies organised by domain. Scroll or navigate by heading to reach a specific domain.</w:t>
      </w:r>
    </w:p>
    <w:p w14:paraId="54D62B31" w14:textId="77777777" w:rsidR="00E52D2B" w:rsidRDefault="00E52D2B">
      <w:pPr>
        <w:spacing w:after="60"/>
      </w:pPr>
    </w:p>
    <w:p w14:paraId="3743EC10" w14:textId="77777777" w:rsidR="00E52D2B" w:rsidRDefault="00000000">
      <w:pPr>
        <w:pStyle w:val="Heading2"/>
      </w:pPr>
      <w:r>
        <w:t>3.1  Functional Safety &amp;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2844"/>
        <w:gridCol w:w="1120"/>
        <w:gridCol w:w="1359"/>
        <w:gridCol w:w="1566"/>
      </w:tblGrid>
      <w:tr w:rsidR="00E52D2B" w14:paraId="5223D59F"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43C405EB" w14:textId="77777777" w:rsidR="00E52D2B" w:rsidRDefault="00000000">
            <w:r>
              <w:rPr>
                <w:b/>
                <w:bCs/>
                <w:color w:val="FFFFFF"/>
                <w:sz w:val="22"/>
                <w:szCs w:val="22"/>
              </w:rPr>
              <w:t>Functional Safety &amp; Standards</w:t>
            </w:r>
          </w:p>
        </w:tc>
      </w:tr>
      <w:tr w:rsidR="00E52D2B" w14:paraId="218FE593"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3C71904"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81789A4"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A083497"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7D660CB"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64C20B7" w14:textId="77777777" w:rsidR="00E52D2B" w:rsidRDefault="00000000">
            <w:pPr>
              <w:jc w:val="center"/>
            </w:pPr>
            <w:r>
              <w:rPr>
                <w:b/>
                <w:bCs/>
                <w:color w:val="FFFFFF"/>
              </w:rPr>
              <w:t>Primary Role(s)</w:t>
            </w:r>
          </w:p>
        </w:tc>
      </w:tr>
      <w:tr w:rsidR="00E52D2B" w14:paraId="0FD0849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866EAC2" w14:textId="77777777" w:rsidR="00E52D2B" w:rsidRDefault="00000000">
            <w:r>
              <w:rPr>
                <w:b/>
                <w:bCs/>
                <w:color w:val="1F3864"/>
                <w:sz w:val="18"/>
                <w:szCs w:val="18"/>
              </w:rPr>
              <w:t>ISO 26262:2018 (ASIL D)</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F48CA5A" w14:textId="77777777" w:rsidR="00E52D2B" w:rsidRDefault="00000000">
            <w:r>
              <w:rPr>
                <w:color w:val="404040"/>
                <w:sz w:val="18"/>
                <w:szCs w:val="18"/>
              </w:rPr>
              <w:t>Automotive functional safety lifecycle — from item definition through decommissioning; ASIL classification (A–D); safety goal derivation and safety plan management.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687A92C"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D71EBF4"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675C9EE" w14:textId="77777777" w:rsidR="00E52D2B" w:rsidRDefault="00000000">
            <w:r>
              <w:rPr>
                <w:color w:val="404040"/>
                <w:sz w:val="18"/>
                <w:szCs w:val="18"/>
              </w:rPr>
              <w:t>Functional Safety Manager, Safety Requirement Engineers, Safety Engineers</w:t>
            </w:r>
          </w:p>
        </w:tc>
      </w:tr>
      <w:tr w:rsidR="00E52D2B" w14:paraId="0DA4B70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D7B08CB" w14:textId="77777777" w:rsidR="00E52D2B" w:rsidRDefault="00000000">
            <w:r>
              <w:rPr>
                <w:b/>
                <w:bCs/>
                <w:color w:val="1F3864"/>
                <w:sz w:val="18"/>
                <w:szCs w:val="18"/>
              </w:rPr>
              <w:t>IEC 61508:2010 (SIL 3)</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40D2439" w14:textId="77777777" w:rsidR="00E52D2B" w:rsidRDefault="00000000">
            <w:r>
              <w:rPr>
                <w:color w:val="404040"/>
                <w:sz w:val="18"/>
                <w:szCs w:val="18"/>
              </w:rPr>
              <w:t>General functional safety for E/E/PE safety-related systems; SIL determination; 16-phase lifecycle compliance mapping.</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7335555"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75D6150"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46B262F" w14:textId="77777777" w:rsidR="00E52D2B" w:rsidRDefault="00000000">
            <w:r>
              <w:rPr>
                <w:color w:val="404040"/>
                <w:sz w:val="18"/>
                <w:szCs w:val="18"/>
              </w:rPr>
              <w:t>Functional Safety Manager, Safety Engineers</w:t>
            </w:r>
          </w:p>
        </w:tc>
      </w:tr>
      <w:tr w:rsidR="00E52D2B" w14:paraId="6DBEE60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30EA592" w14:textId="77777777" w:rsidR="00E52D2B" w:rsidRDefault="00000000">
            <w:r>
              <w:rPr>
                <w:b/>
                <w:bCs/>
                <w:color w:val="1F3864"/>
                <w:sz w:val="18"/>
                <w:szCs w:val="18"/>
              </w:rPr>
              <w:t>Functional Safety Management (FSM)</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3F28896" w14:textId="77777777" w:rsidR="00E52D2B" w:rsidRDefault="00000000">
            <w:r>
              <w:rPr>
                <w:color w:val="404040"/>
                <w:sz w:val="18"/>
                <w:szCs w:val="18"/>
              </w:rPr>
              <w:t>Administering a safety plan, maintaining safety case documentation, managing competency confirmation of safety roles, executing sign-off authority at each lifecycle gate.</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A6EC553"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694E209"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8B047CB" w14:textId="77777777" w:rsidR="00E52D2B" w:rsidRDefault="00000000">
            <w:r>
              <w:rPr>
                <w:color w:val="404040"/>
                <w:sz w:val="18"/>
                <w:szCs w:val="18"/>
              </w:rPr>
              <w:t>Functional Safety Manager, Project Manager</w:t>
            </w:r>
          </w:p>
        </w:tc>
      </w:tr>
      <w:tr w:rsidR="00E52D2B" w14:paraId="30D92F2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F8B659F" w14:textId="77777777" w:rsidR="00E52D2B" w:rsidRDefault="00000000">
            <w:r>
              <w:rPr>
                <w:b/>
                <w:bCs/>
                <w:color w:val="1F3864"/>
                <w:sz w:val="18"/>
                <w:szCs w:val="18"/>
              </w:rPr>
              <w:t>ASIL Decomposition &amp; Allocation</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1C65EC0" w14:textId="77777777" w:rsidR="00E52D2B" w:rsidRDefault="00000000">
            <w:r>
              <w:rPr>
                <w:color w:val="404040"/>
                <w:sz w:val="18"/>
                <w:szCs w:val="18"/>
              </w:rPr>
              <w:t>Decomposing safety requirements across hardware and software channels; maintaining ASIL D designation throughout the 2oo2 dual-channel architecture.</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22DCB5C"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1DF5992"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07C0505" w14:textId="77777777" w:rsidR="00E52D2B" w:rsidRDefault="00000000">
            <w:r>
              <w:rPr>
                <w:color w:val="404040"/>
                <w:sz w:val="18"/>
                <w:szCs w:val="18"/>
              </w:rPr>
              <w:t>Safety Requirement Engineers, System Engineer &amp; Architect</w:t>
            </w:r>
          </w:p>
        </w:tc>
      </w:tr>
      <w:tr w:rsidR="00E52D2B" w14:paraId="1C141B3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6F32764" w14:textId="77777777" w:rsidR="00E52D2B" w:rsidRDefault="00000000">
            <w:r>
              <w:rPr>
                <w:b/>
                <w:bCs/>
                <w:color w:val="1F3864"/>
                <w:sz w:val="18"/>
                <w:szCs w:val="18"/>
              </w:rPr>
              <w:t>Safety Concept Development</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93AF119" w14:textId="77777777" w:rsidR="00E52D2B" w:rsidRDefault="00000000">
            <w:r>
              <w:rPr>
                <w:color w:val="404040"/>
                <w:sz w:val="18"/>
                <w:szCs w:val="18"/>
              </w:rPr>
              <w:t>Drafting the System Architecture Safety Concept Document (SCD); translating hazardous events into safety goals and functional safety requirements.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5400C09"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51A7D16"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43DA5F3" w14:textId="77777777" w:rsidR="00E52D2B" w:rsidRDefault="00000000">
            <w:r>
              <w:rPr>
                <w:color w:val="404040"/>
                <w:sz w:val="18"/>
                <w:szCs w:val="18"/>
              </w:rPr>
              <w:t>Safety Requirement Engineers, Functional Safety Manager</w:t>
            </w:r>
          </w:p>
        </w:tc>
      </w:tr>
    </w:tbl>
    <w:p w14:paraId="4A63FE51" w14:textId="77777777" w:rsidR="00E52D2B" w:rsidRDefault="00E52D2B">
      <w:pPr>
        <w:spacing w:after="60"/>
      </w:pPr>
    </w:p>
    <w:p w14:paraId="79204942" w14:textId="77777777" w:rsidR="00E52D2B" w:rsidRDefault="00000000">
      <w:pPr>
        <w:pStyle w:val="Heading2"/>
      </w:pPr>
      <w:r>
        <w:t>3.2  Hazard &amp;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4"/>
        <w:gridCol w:w="2871"/>
        <w:gridCol w:w="1120"/>
        <w:gridCol w:w="1359"/>
        <w:gridCol w:w="1566"/>
      </w:tblGrid>
      <w:tr w:rsidR="00E52D2B" w14:paraId="3B8FA885"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66A74F07" w14:textId="77777777" w:rsidR="00E52D2B" w:rsidRDefault="00000000">
            <w:r>
              <w:rPr>
                <w:b/>
                <w:bCs/>
                <w:color w:val="FFFFFF"/>
                <w:sz w:val="22"/>
                <w:szCs w:val="22"/>
              </w:rPr>
              <w:t>Hazard &amp; Risk Analysis</w:t>
            </w:r>
          </w:p>
        </w:tc>
      </w:tr>
      <w:tr w:rsidR="00E52D2B" w14:paraId="0FC24205"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140BC27"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B7EE2BB"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DCD1379"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F70E63E"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93DB7D5" w14:textId="77777777" w:rsidR="00E52D2B" w:rsidRDefault="00000000">
            <w:pPr>
              <w:jc w:val="center"/>
            </w:pPr>
            <w:r>
              <w:rPr>
                <w:b/>
                <w:bCs/>
                <w:color w:val="FFFFFF"/>
              </w:rPr>
              <w:t>Primary Role(s)</w:t>
            </w:r>
          </w:p>
        </w:tc>
      </w:tr>
      <w:tr w:rsidR="00E52D2B" w14:paraId="1102D16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A6B72EA" w14:textId="77777777" w:rsidR="00E52D2B" w:rsidRDefault="00000000">
            <w:r>
              <w:rPr>
                <w:b/>
                <w:bCs/>
                <w:color w:val="1F3864"/>
                <w:sz w:val="18"/>
                <w:szCs w:val="18"/>
              </w:rPr>
              <w:t>Hazard Analysis and Risk Assessment (HARA)</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7243E37" w14:textId="77777777" w:rsidR="00E52D2B" w:rsidRDefault="00000000">
            <w:r>
              <w:rPr>
                <w:color w:val="404040"/>
                <w:sz w:val="18"/>
                <w:szCs w:val="18"/>
              </w:rPr>
              <w:t>Identifying hazardous events (6 defined events); estimating exposure (E), controllability (C), and severity (S) parameters to determine ASIL; formulating safety goals (SG-01 to SG-07).</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473C18F"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7D57546"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300CE9A" w14:textId="77777777" w:rsidR="00E52D2B" w:rsidRDefault="00000000">
            <w:r>
              <w:rPr>
                <w:color w:val="404040"/>
                <w:sz w:val="18"/>
                <w:szCs w:val="18"/>
              </w:rPr>
              <w:t>Safety Analysts (HARA)</w:t>
            </w:r>
          </w:p>
        </w:tc>
      </w:tr>
      <w:tr w:rsidR="00E52D2B" w14:paraId="785BF2D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428F028" w14:textId="77777777" w:rsidR="00E52D2B" w:rsidRDefault="00000000">
            <w:r>
              <w:rPr>
                <w:b/>
                <w:bCs/>
                <w:color w:val="1F3864"/>
                <w:sz w:val="18"/>
                <w:szCs w:val="18"/>
              </w:rPr>
              <w:lastRenderedPageBreak/>
              <w:t>Safety Requirements Elicitation &amp; Traceability</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191F2CB" w14:textId="77777777" w:rsidR="00E52D2B" w:rsidRDefault="00000000">
            <w:r>
              <w:rPr>
                <w:color w:val="404040"/>
                <w:sz w:val="18"/>
                <w:szCs w:val="18"/>
              </w:rPr>
              <w:t>Authoring 22 Functional Safety Requirements (FSRs) and 22 Software/Hardware Safety Requirements (SRs); maintaining bi-directional traceability matrices from hazard through test.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71C1B6D"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C5521F5"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9046322" w14:textId="77777777" w:rsidR="00E52D2B" w:rsidRDefault="00000000">
            <w:r>
              <w:rPr>
                <w:color w:val="404040"/>
                <w:sz w:val="18"/>
                <w:szCs w:val="18"/>
              </w:rPr>
              <w:t>Safety Requirement Engineers</w:t>
            </w:r>
          </w:p>
        </w:tc>
      </w:tr>
      <w:tr w:rsidR="00E52D2B" w14:paraId="5C1B999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A809DC9" w14:textId="77777777" w:rsidR="00E52D2B" w:rsidRDefault="00000000">
            <w:r>
              <w:rPr>
                <w:b/>
                <w:bCs/>
                <w:color w:val="1F3864"/>
                <w:sz w:val="18"/>
                <w:szCs w:val="18"/>
              </w:rPr>
              <w:t>Failure Mode Analysis (FMEA / FTA)</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3322D51" w14:textId="77777777" w:rsidR="00E52D2B" w:rsidRDefault="00000000">
            <w:r>
              <w:rPr>
                <w:color w:val="404040"/>
                <w:sz w:val="18"/>
                <w:szCs w:val="18"/>
              </w:rPr>
              <w:t>Evaluating systematic and random hardware failure modes; calculating Single-Point Fault Metric (SPFM ≥ 99%) and PMHF (&lt;10⁻⁸/h).</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7015BA9"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A26370F"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71B4465" w14:textId="77777777" w:rsidR="00E52D2B" w:rsidRDefault="00000000">
            <w:r>
              <w:rPr>
                <w:color w:val="404040"/>
                <w:sz w:val="18"/>
                <w:szCs w:val="18"/>
              </w:rPr>
              <w:t>Safety Engineers, Safety Analysts (HARA)</w:t>
            </w:r>
          </w:p>
        </w:tc>
      </w:tr>
      <w:tr w:rsidR="00E52D2B" w14:paraId="21D0164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9E08AA7" w14:textId="77777777" w:rsidR="00E52D2B" w:rsidRDefault="00000000">
            <w:r>
              <w:rPr>
                <w:b/>
                <w:bCs/>
                <w:color w:val="1F3864"/>
                <w:sz w:val="18"/>
                <w:szCs w:val="18"/>
              </w:rPr>
              <w:t>Diagnostic Coverage Analysis</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633FD1D" w14:textId="77777777" w:rsidR="00E52D2B" w:rsidRDefault="00000000">
            <w:r>
              <w:rPr>
                <w:color w:val="404040"/>
                <w:sz w:val="18"/>
                <w:szCs w:val="18"/>
              </w:rPr>
              <w:t>Specifying and evaluating diagnostic safety mechanisms to meet ASIL D hardware diagnostic coverage targets; optimizing fault detection strategies.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3821036"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FB4B6D2"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2D6498A" w14:textId="77777777" w:rsidR="00E52D2B" w:rsidRDefault="00000000">
            <w:r>
              <w:rPr>
                <w:color w:val="404040"/>
                <w:sz w:val="18"/>
                <w:szCs w:val="18"/>
              </w:rPr>
              <w:t>Safety Engineers</w:t>
            </w:r>
          </w:p>
        </w:tc>
      </w:tr>
      <w:tr w:rsidR="00E52D2B" w14:paraId="01C83C6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6F2EE2B" w14:textId="77777777" w:rsidR="00E52D2B" w:rsidRDefault="00000000">
            <w:r>
              <w:rPr>
                <w:b/>
                <w:bCs/>
                <w:color w:val="1F3864"/>
                <w:sz w:val="18"/>
                <w:szCs w:val="18"/>
              </w:rPr>
              <w:t>SOTIF &amp; Cybersecurity Awareness (ISO 21448 / ISO 21434)</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0A7BBB0" w14:textId="77777777" w:rsidR="00E52D2B" w:rsidRDefault="00000000">
            <w:r>
              <w:rPr>
                <w:color w:val="404040"/>
                <w:sz w:val="18"/>
                <w:szCs w:val="18"/>
              </w:rPr>
              <w:t>Understanding scope boundaries; basic defensive communication layer design; recognizing when SOTIF or cybersecurity controls are required (currently out-of-scope but contextually relevant).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DD8477F" w14:textId="77777777" w:rsidR="00E52D2B" w:rsidRDefault="00000000">
            <w:pPr>
              <w:jc w:val="center"/>
            </w:pPr>
            <w:r>
              <w:rPr>
                <w:b/>
                <w:bCs/>
                <w:color w:val="70AD47"/>
                <w:sz w:val="18"/>
                <w:szCs w:val="18"/>
              </w:rPr>
              <w:t>LOW</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D3BB705" w14:textId="77777777" w:rsidR="00E52D2B" w:rsidRDefault="00000000">
            <w:pPr>
              <w:jc w:val="center"/>
            </w:pPr>
            <w:r>
              <w:rPr>
                <w:color w:val="404040"/>
                <w:sz w:val="18"/>
                <w:szCs w:val="18"/>
              </w:rPr>
              <w:t>Familiar</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6E8F33E" w14:textId="77777777" w:rsidR="00E52D2B" w:rsidRDefault="00000000">
            <w:r>
              <w:rPr>
                <w:color w:val="404040"/>
                <w:sz w:val="18"/>
                <w:szCs w:val="18"/>
              </w:rPr>
              <w:t>Safety Engineers, System Engineer &amp; Architect</w:t>
            </w:r>
          </w:p>
        </w:tc>
      </w:tr>
    </w:tbl>
    <w:p w14:paraId="79C1518B" w14:textId="77777777" w:rsidR="00E52D2B" w:rsidRDefault="00E52D2B">
      <w:pPr>
        <w:spacing w:after="60"/>
      </w:pPr>
    </w:p>
    <w:p w14:paraId="08622874" w14:textId="77777777" w:rsidR="00E52D2B" w:rsidRDefault="00000000">
      <w:pPr>
        <w:pStyle w:val="Heading2"/>
      </w:pPr>
      <w:r>
        <w:t>3.3  Hardware Design &amp; Electronics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2901"/>
        <w:gridCol w:w="1120"/>
        <w:gridCol w:w="1359"/>
        <w:gridCol w:w="1499"/>
      </w:tblGrid>
      <w:tr w:rsidR="00E52D2B" w14:paraId="51C67CB0"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38B6A436" w14:textId="77777777" w:rsidR="00E52D2B" w:rsidRDefault="00000000">
            <w:r>
              <w:rPr>
                <w:b/>
                <w:bCs/>
                <w:color w:val="FFFFFF"/>
                <w:sz w:val="22"/>
                <w:szCs w:val="22"/>
              </w:rPr>
              <w:t>Hardware Design &amp; Electronics</w:t>
            </w:r>
          </w:p>
        </w:tc>
      </w:tr>
      <w:tr w:rsidR="00E52D2B" w14:paraId="45F25A1A"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6AA5A4F"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0575188"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0DF972A"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CB6E80C"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FF0DA45" w14:textId="77777777" w:rsidR="00E52D2B" w:rsidRDefault="00000000">
            <w:pPr>
              <w:jc w:val="center"/>
            </w:pPr>
            <w:r>
              <w:rPr>
                <w:b/>
                <w:bCs/>
                <w:color w:val="FFFFFF"/>
              </w:rPr>
              <w:t>Primary Role(s)</w:t>
            </w:r>
          </w:p>
        </w:tc>
      </w:tr>
      <w:tr w:rsidR="00E52D2B" w14:paraId="38AD6A8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D776F25" w14:textId="77777777" w:rsidR="00E52D2B" w:rsidRDefault="00000000">
            <w:r>
              <w:rPr>
                <w:b/>
                <w:bCs/>
                <w:color w:val="1F3864"/>
                <w:sz w:val="18"/>
                <w:szCs w:val="18"/>
              </w:rPr>
              <w:t>2oo2 Redundant Architecture Design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9EFE2EA" w14:textId="77777777" w:rsidR="00E52D2B" w:rsidRDefault="00000000">
            <w:r>
              <w:rPr>
                <w:color w:val="404040"/>
                <w:sz w:val="18"/>
                <w:szCs w:val="18"/>
              </w:rPr>
              <w:t>Designing dual-channel systems where both channels must independently concur before safety-critical output; understanding voting logic, channel independence, and fault masking.</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2E10A3E"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E52C130"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7CA5861" w14:textId="77777777" w:rsidR="00E52D2B" w:rsidRDefault="00000000">
            <w:r>
              <w:rPr>
                <w:color w:val="404040"/>
                <w:sz w:val="18"/>
                <w:szCs w:val="18"/>
              </w:rPr>
              <w:t>System Engineer &amp; Architect, Software Architect &amp; Engineer</w:t>
            </w:r>
          </w:p>
        </w:tc>
      </w:tr>
      <w:tr w:rsidR="00E52D2B" w14:paraId="5E241D3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FDC054B" w14:textId="77777777" w:rsidR="00E52D2B" w:rsidRDefault="00000000">
            <w:r>
              <w:rPr>
                <w:b/>
                <w:bCs/>
                <w:color w:val="1F3864"/>
                <w:sz w:val="18"/>
                <w:szCs w:val="18"/>
              </w:rPr>
              <w:t>ARM Cortex-M3 Microcontroller (SAM3X8E)</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6C4090D" w14:textId="77777777" w:rsidR="00E52D2B" w:rsidRDefault="00000000">
            <w:r>
              <w:rPr>
                <w:color w:val="404040"/>
                <w:sz w:val="18"/>
                <w:szCs w:val="18"/>
              </w:rPr>
              <w:t>Low-level register configuration, interrupt management, ADC setup, GPIO control, and watchdog timer (WDT) configuration on the SAM3X8E (Arduino Due) platform.</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99C2CD7"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770E3E9"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0E43723" w14:textId="77777777" w:rsidR="00E52D2B" w:rsidRDefault="00000000">
            <w:r>
              <w:rPr>
                <w:color w:val="404040"/>
                <w:sz w:val="18"/>
                <w:szCs w:val="18"/>
              </w:rPr>
              <w:t>Software Architect &amp; Engineer</w:t>
            </w:r>
          </w:p>
        </w:tc>
      </w:tr>
      <w:tr w:rsidR="00E52D2B" w14:paraId="0377250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A81CF94" w14:textId="77777777" w:rsidR="00E52D2B" w:rsidRDefault="00000000">
            <w:r>
              <w:rPr>
                <w:b/>
                <w:bCs/>
                <w:color w:val="1F3864"/>
                <w:sz w:val="18"/>
                <w:szCs w:val="18"/>
              </w:rPr>
              <w:t>CAN Bus Protocol &amp; Network Configuration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1051943" w14:textId="77777777" w:rsidR="00E52D2B" w:rsidRDefault="00000000">
            <w:r>
              <w:rPr>
                <w:color w:val="404040"/>
                <w:sz w:val="18"/>
                <w:szCs w:val="18"/>
              </w:rPr>
              <w:t xml:space="preserve">500 kbit/s Classical CAN topology; frame structure; 15-bit hardware CRC checking; implementing heartbeat/diagnostic messages; configuring </w:t>
            </w:r>
            <w:proofErr w:type="spellStart"/>
            <w:r>
              <w:rPr>
                <w:color w:val="404040"/>
                <w:sz w:val="18"/>
                <w:szCs w:val="18"/>
              </w:rPr>
              <w:t>Waveshare</w:t>
            </w:r>
            <w:proofErr w:type="spellEnd"/>
            <w:r>
              <w:rPr>
                <w:color w:val="404040"/>
                <w:sz w:val="18"/>
                <w:szCs w:val="18"/>
              </w:rPr>
              <w:t xml:space="preserve"> SN65HVD230 transceivers.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BA6F788"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F72EE3A"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72A0E65" w14:textId="77777777" w:rsidR="00E52D2B" w:rsidRDefault="00000000">
            <w:r>
              <w:rPr>
                <w:color w:val="404040"/>
                <w:sz w:val="18"/>
                <w:szCs w:val="18"/>
              </w:rPr>
              <w:t>Software Architect &amp; Engineer, System Engineer &amp; Architect</w:t>
            </w:r>
          </w:p>
        </w:tc>
      </w:tr>
      <w:tr w:rsidR="00E52D2B" w14:paraId="032FBDA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CD4BD23" w14:textId="77777777" w:rsidR="00E52D2B" w:rsidRDefault="00000000">
            <w:r>
              <w:rPr>
                <w:b/>
                <w:bCs/>
                <w:color w:val="1F3864"/>
                <w:sz w:val="18"/>
                <w:szCs w:val="18"/>
              </w:rPr>
              <w:t>Logic Gate Design (AND-gate Safety Voting)</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868ACA6" w14:textId="77777777" w:rsidR="00E52D2B" w:rsidRDefault="00000000">
            <w:r>
              <w:rPr>
                <w:color w:val="404040"/>
                <w:sz w:val="18"/>
                <w:szCs w:val="18"/>
              </w:rPr>
              <w:t xml:space="preserve">DM74LS08N quad 2-input AND-gate integration as hardware safety voting core; understanding hardware-enforced deployment </w:t>
            </w:r>
            <w:r>
              <w:rPr>
                <w:color w:val="404040"/>
                <w:sz w:val="18"/>
                <w:szCs w:val="18"/>
              </w:rPr>
              <w:lastRenderedPageBreak/>
              <w:t>prevention; physical pull-down default logic.</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2B43A57" w14:textId="77777777" w:rsidR="00E52D2B" w:rsidRDefault="00000000">
            <w:pPr>
              <w:jc w:val="center"/>
            </w:pPr>
            <w:r>
              <w:rPr>
                <w:b/>
                <w:bCs/>
                <w:color w:val="C55A11"/>
                <w:sz w:val="18"/>
                <w:szCs w:val="18"/>
              </w:rPr>
              <w:lastRenderedPageBreak/>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72EF3E0"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F4E8ACC" w14:textId="77777777" w:rsidR="00E52D2B" w:rsidRDefault="00000000">
            <w:r>
              <w:rPr>
                <w:color w:val="404040"/>
                <w:sz w:val="18"/>
                <w:szCs w:val="18"/>
              </w:rPr>
              <w:t>System Engineer &amp; Architect</w:t>
            </w:r>
          </w:p>
        </w:tc>
      </w:tr>
      <w:tr w:rsidR="00E52D2B" w14:paraId="3932A59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98C8291" w14:textId="77777777" w:rsidR="00E52D2B" w:rsidRDefault="00000000">
            <w:r>
              <w:rPr>
                <w:b/>
                <w:bCs/>
                <w:color w:val="1F3864"/>
                <w:sz w:val="18"/>
                <w:szCs w:val="18"/>
              </w:rPr>
              <w:t>Sensor Interface &amp; Signal Conditioning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E79E405" w14:textId="77777777" w:rsidR="00E52D2B" w:rsidRDefault="00000000">
            <w:r>
              <w:rPr>
                <w:color w:val="404040"/>
                <w:sz w:val="18"/>
                <w:szCs w:val="18"/>
              </w:rPr>
              <w:t xml:space="preserve">Interfacing accelerometer, gyroscope, and pressure sensors; potentiometer-based </w:t>
            </w:r>
            <w:proofErr w:type="spellStart"/>
            <w:r>
              <w:rPr>
                <w:color w:val="404040"/>
                <w:sz w:val="18"/>
                <w:szCs w:val="18"/>
              </w:rPr>
              <w:t>analog</w:t>
            </w:r>
            <w:proofErr w:type="spellEnd"/>
            <w:r>
              <w:rPr>
                <w:color w:val="404040"/>
                <w:sz w:val="18"/>
                <w:szCs w:val="18"/>
              </w:rPr>
              <w:t xml:space="preserve"> sensor simulation circuits (10 </w:t>
            </w:r>
            <w:proofErr w:type="spellStart"/>
            <w:r>
              <w:rPr>
                <w:color w:val="404040"/>
                <w:sz w:val="18"/>
                <w:szCs w:val="18"/>
              </w:rPr>
              <w:t>kΩ</w:t>
            </w:r>
            <w:proofErr w:type="spellEnd"/>
            <w:r>
              <w:rPr>
                <w:color w:val="404040"/>
                <w:sz w:val="18"/>
                <w:szCs w:val="18"/>
              </w:rPr>
              <w:t>); ADC range calibration.</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52D8183"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DCE556E"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FB04ACE" w14:textId="77777777" w:rsidR="00E52D2B" w:rsidRDefault="00000000">
            <w:r>
              <w:rPr>
                <w:color w:val="404040"/>
                <w:sz w:val="18"/>
                <w:szCs w:val="18"/>
              </w:rPr>
              <w:t>System Engineer &amp; Architect, Software Architect &amp; Engineer</w:t>
            </w:r>
          </w:p>
        </w:tc>
      </w:tr>
      <w:tr w:rsidR="00E52D2B" w14:paraId="492A299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7085DA3" w14:textId="77777777" w:rsidR="00E52D2B" w:rsidRDefault="00000000">
            <w:r>
              <w:rPr>
                <w:b/>
                <w:bCs/>
                <w:color w:val="1F3864"/>
                <w:sz w:val="18"/>
                <w:szCs w:val="18"/>
              </w:rPr>
              <w:t>Occupant Classification System (OCS) Logic</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6FD1BBE" w14:textId="77777777" w:rsidR="00E52D2B" w:rsidRDefault="00000000">
            <w:r>
              <w:rPr>
                <w:color w:val="404040"/>
                <w:sz w:val="18"/>
                <w:szCs w:val="18"/>
              </w:rPr>
              <w:t xml:space="preserve">Digital switch integration representing baby seat detection; implementing 10 </w:t>
            </w:r>
            <w:proofErr w:type="spellStart"/>
            <w:r>
              <w:rPr>
                <w:color w:val="404040"/>
                <w:sz w:val="18"/>
                <w:szCs w:val="18"/>
              </w:rPr>
              <w:t>ms</w:t>
            </w:r>
            <w:proofErr w:type="spellEnd"/>
            <w:r>
              <w:rPr>
                <w:color w:val="404040"/>
                <w:sz w:val="18"/>
                <w:szCs w:val="18"/>
              </w:rPr>
              <w:t xml:space="preserve"> software debounce filter for airbag 2 suppression logic.</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71E2694"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ABB04CF"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3B45B94" w14:textId="77777777" w:rsidR="00E52D2B" w:rsidRDefault="00000000">
            <w:r>
              <w:rPr>
                <w:color w:val="404040"/>
                <w:sz w:val="18"/>
                <w:szCs w:val="18"/>
              </w:rPr>
              <w:t>Software Architect &amp; Engineer</w:t>
            </w:r>
          </w:p>
        </w:tc>
      </w:tr>
      <w:tr w:rsidR="00E52D2B" w14:paraId="6956147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1894942" w14:textId="77777777" w:rsidR="00E52D2B" w:rsidRDefault="00000000">
            <w:r>
              <w:rPr>
                <w:b/>
                <w:bCs/>
                <w:color w:val="1F3864"/>
                <w:sz w:val="18"/>
                <w:szCs w:val="18"/>
              </w:rPr>
              <w:t>Bill of Materials (BOM) &amp; Component Procurement</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ACC61E9" w14:textId="77777777" w:rsidR="00E52D2B" w:rsidRDefault="00000000">
            <w:r>
              <w:rPr>
                <w:color w:val="404040"/>
                <w:sz w:val="18"/>
                <w:szCs w:val="18"/>
              </w:rPr>
              <w:t>Selecting, specifying, and sourcing electronic components; producing accurate BOMs; ensuring component-level compliance with design requirements.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DD507ED" w14:textId="77777777" w:rsidR="00E52D2B" w:rsidRDefault="00000000">
            <w:pPr>
              <w:jc w:val="center"/>
            </w:pPr>
            <w:r>
              <w:rPr>
                <w:b/>
                <w:bCs/>
                <w:color w:val="2E75B6"/>
                <w:sz w:val="18"/>
                <w:szCs w:val="18"/>
              </w:rPr>
              <w:t>MEDIUM</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09DF89A"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756D5D5" w14:textId="77777777" w:rsidR="00E52D2B" w:rsidRDefault="00000000">
            <w:r>
              <w:rPr>
                <w:color w:val="404040"/>
                <w:sz w:val="18"/>
                <w:szCs w:val="18"/>
              </w:rPr>
              <w:t>System Engineer &amp; Architect</w:t>
            </w:r>
          </w:p>
        </w:tc>
      </w:tr>
      <w:tr w:rsidR="00E52D2B" w14:paraId="424A5BC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65BCE22" w14:textId="77777777" w:rsidR="00E52D2B" w:rsidRDefault="00000000">
            <w:r>
              <w:rPr>
                <w:b/>
                <w:bCs/>
                <w:color w:val="1F3864"/>
                <w:sz w:val="18"/>
                <w:szCs w:val="18"/>
              </w:rPr>
              <w:t>Hardware-in-the-Loop (HIL) Test Bench Assembly</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AFFAAF8" w14:textId="77777777" w:rsidR="00E52D2B" w:rsidRDefault="00000000">
            <w:r>
              <w:rPr>
                <w:color w:val="404040"/>
                <w:sz w:val="18"/>
                <w:szCs w:val="18"/>
              </w:rPr>
              <w:t>Assembling physical lab bench HIL configurations; wiring microcontroller nodes, transceivers, logic ICs, potentiometer arrays, and LED diagnostic indicators.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D4EC3E9"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1BE96FD"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7B33D7A" w14:textId="77777777" w:rsidR="00E52D2B" w:rsidRDefault="00000000">
            <w:r>
              <w:rPr>
                <w:color w:val="404040"/>
                <w:sz w:val="18"/>
                <w:szCs w:val="18"/>
              </w:rPr>
              <w:t>System Engineer &amp; Architect, Testing Engineer V&amp;V</w:t>
            </w:r>
          </w:p>
        </w:tc>
      </w:tr>
      <w:tr w:rsidR="00E52D2B" w14:paraId="7671518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9B058DB" w14:textId="77777777" w:rsidR="00E52D2B" w:rsidRDefault="00000000">
            <w:r>
              <w:rPr>
                <w:b/>
                <w:bCs/>
                <w:color w:val="1F3864"/>
                <w:sz w:val="18"/>
                <w:szCs w:val="18"/>
              </w:rPr>
              <w:t>PCB &amp; Circuit Schematic Design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D4DA8CB" w14:textId="77777777" w:rsidR="00E52D2B" w:rsidRDefault="00000000">
            <w:r>
              <w:rPr>
                <w:color w:val="404040"/>
                <w:sz w:val="18"/>
                <w:szCs w:val="18"/>
              </w:rPr>
              <w:t>Producing 2oo2 hardware block schematics; understanding PCB design principles (mass-production multilayer PCBs are out-of-scope but schematic skills are required).</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751486A" w14:textId="77777777" w:rsidR="00E52D2B" w:rsidRDefault="00000000">
            <w:pPr>
              <w:jc w:val="center"/>
            </w:pPr>
            <w:r>
              <w:rPr>
                <w:b/>
                <w:bCs/>
                <w:color w:val="2E75B6"/>
                <w:sz w:val="18"/>
                <w:szCs w:val="18"/>
              </w:rPr>
              <w:t>MEDIUM</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453EE17"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2E1AB32" w14:textId="77777777" w:rsidR="00E52D2B" w:rsidRDefault="00000000">
            <w:r>
              <w:rPr>
                <w:color w:val="404040"/>
                <w:sz w:val="18"/>
                <w:szCs w:val="18"/>
              </w:rPr>
              <w:t>System Engineer &amp; Architect</w:t>
            </w:r>
          </w:p>
        </w:tc>
      </w:tr>
    </w:tbl>
    <w:p w14:paraId="7451F3B2" w14:textId="77777777" w:rsidR="00E52D2B" w:rsidRDefault="00E52D2B">
      <w:pPr>
        <w:spacing w:after="60"/>
      </w:pPr>
    </w:p>
    <w:p w14:paraId="06FEE855" w14:textId="77777777" w:rsidR="00E52D2B" w:rsidRDefault="00000000">
      <w:pPr>
        <w:pStyle w:val="Heading2"/>
      </w:pPr>
      <w:r>
        <w:t>3.4  Embedded Software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2836"/>
        <w:gridCol w:w="1120"/>
        <w:gridCol w:w="1359"/>
        <w:gridCol w:w="1523"/>
      </w:tblGrid>
      <w:tr w:rsidR="00E52D2B" w14:paraId="005618E4"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7C23B14F" w14:textId="77777777" w:rsidR="00E52D2B" w:rsidRDefault="00000000">
            <w:r>
              <w:rPr>
                <w:b/>
                <w:bCs/>
                <w:color w:val="FFFFFF"/>
                <w:sz w:val="22"/>
                <w:szCs w:val="22"/>
              </w:rPr>
              <w:t>Embedded Software Development</w:t>
            </w:r>
          </w:p>
        </w:tc>
      </w:tr>
      <w:tr w:rsidR="00E52D2B" w14:paraId="37AB50D9"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205999B"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BE27A52"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A7B67AE"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B45583C"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E56EC13" w14:textId="77777777" w:rsidR="00E52D2B" w:rsidRDefault="00000000">
            <w:pPr>
              <w:jc w:val="center"/>
            </w:pPr>
            <w:r>
              <w:rPr>
                <w:b/>
                <w:bCs/>
                <w:color w:val="FFFFFF"/>
              </w:rPr>
              <w:t>Primary Role(s)</w:t>
            </w:r>
          </w:p>
        </w:tc>
      </w:tr>
      <w:tr w:rsidR="00E52D2B" w14:paraId="00E9BB2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249544C" w14:textId="77777777" w:rsidR="00E52D2B" w:rsidRDefault="00000000">
            <w:r>
              <w:rPr>
                <w:b/>
                <w:bCs/>
                <w:color w:val="1F3864"/>
                <w:sz w:val="18"/>
                <w:szCs w:val="18"/>
              </w:rPr>
              <w:t>Embedded C/C++ Programming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233BBAF" w14:textId="77777777" w:rsidR="00E52D2B" w:rsidRDefault="00000000">
            <w:r>
              <w:rPr>
                <w:color w:val="404040"/>
                <w:sz w:val="18"/>
                <w:szCs w:val="18"/>
              </w:rPr>
              <w:t>Writing safety-critical firmware in C/C++ for bare-metal microcontroller environments; modular code organisation (MOD-01 through MOD-06); bit-mapped status registers.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5B3D468"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EE87D96"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826BB3B" w14:textId="77777777" w:rsidR="00E52D2B" w:rsidRDefault="00000000">
            <w:r>
              <w:rPr>
                <w:color w:val="404040"/>
                <w:sz w:val="18"/>
                <w:szCs w:val="18"/>
              </w:rPr>
              <w:t>Software Architect &amp; Engineer</w:t>
            </w:r>
          </w:p>
        </w:tc>
      </w:tr>
      <w:tr w:rsidR="00E52D2B" w14:paraId="75978D9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1BE60AD" w14:textId="77777777" w:rsidR="00E52D2B" w:rsidRDefault="00000000">
            <w:r>
              <w:rPr>
                <w:b/>
                <w:bCs/>
                <w:color w:val="1F3864"/>
                <w:sz w:val="18"/>
                <w:szCs w:val="18"/>
              </w:rPr>
              <w:t>Real-Time Embedded Systems</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F8F9096" w14:textId="77777777" w:rsidR="00E52D2B" w:rsidRDefault="00000000">
            <w:r>
              <w:rPr>
                <w:color w:val="404040"/>
                <w:sz w:val="18"/>
                <w:szCs w:val="18"/>
              </w:rPr>
              <w:t xml:space="preserve">Designing execution loops with deterministic latency (≤ 1 </w:t>
            </w:r>
            <w:proofErr w:type="spellStart"/>
            <w:r>
              <w:rPr>
                <w:color w:val="404040"/>
                <w:sz w:val="18"/>
                <w:szCs w:val="18"/>
              </w:rPr>
              <w:t>ms</w:t>
            </w:r>
            <w:proofErr w:type="spellEnd"/>
            <w:r>
              <w:rPr>
                <w:color w:val="404040"/>
                <w:sz w:val="18"/>
                <w:szCs w:val="18"/>
              </w:rPr>
              <w:t xml:space="preserve"> background loop); interrupt-driven sensor acquisition; timing constraint verification.</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1AA9143"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7939376"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38D0F7A" w14:textId="77777777" w:rsidR="00E52D2B" w:rsidRDefault="00000000">
            <w:r>
              <w:rPr>
                <w:color w:val="404040"/>
                <w:sz w:val="18"/>
                <w:szCs w:val="18"/>
              </w:rPr>
              <w:t>Software Architect &amp; Engineer</w:t>
            </w:r>
          </w:p>
        </w:tc>
      </w:tr>
      <w:tr w:rsidR="00E52D2B" w14:paraId="728FF10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21FC4A1" w14:textId="77777777" w:rsidR="00E52D2B" w:rsidRDefault="00000000">
            <w:r>
              <w:rPr>
                <w:b/>
                <w:bCs/>
                <w:color w:val="1F3864"/>
                <w:sz w:val="18"/>
                <w:szCs w:val="18"/>
              </w:rPr>
              <w:t>Power-On Self-Test (POST) Implementation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7C7282F" w14:textId="77777777" w:rsidR="00E52D2B" w:rsidRDefault="00000000">
            <w:r>
              <w:rPr>
                <w:color w:val="404040"/>
                <w:sz w:val="18"/>
                <w:szCs w:val="18"/>
              </w:rPr>
              <w:t>Coding CPU multiply validation, 128-word RAM checkerboard structural evaluation, and ADC range pre-checks that must complete before enabling hardware outputs.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E5D68CB"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08A05CC"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A0D129D" w14:textId="77777777" w:rsidR="00E52D2B" w:rsidRDefault="00000000">
            <w:r>
              <w:rPr>
                <w:color w:val="404040"/>
                <w:sz w:val="18"/>
                <w:szCs w:val="18"/>
              </w:rPr>
              <w:t>Software Architect &amp; Engineer</w:t>
            </w:r>
          </w:p>
        </w:tc>
      </w:tr>
      <w:tr w:rsidR="00E52D2B" w14:paraId="097B58D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71E25E9" w14:textId="77777777" w:rsidR="00E52D2B" w:rsidRDefault="00000000">
            <w:r>
              <w:rPr>
                <w:b/>
                <w:bCs/>
                <w:color w:val="1F3864"/>
                <w:sz w:val="18"/>
                <w:szCs w:val="18"/>
              </w:rPr>
              <w:lastRenderedPageBreak/>
              <w:t>Sensor Fusion Algorithms</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AA10E11" w14:textId="77777777" w:rsidR="00E52D2B" w:rsidRDefault="00000000">
            <w:r>
              <w:rPr>
                <w:color w:val="404040"/>
                <w:sz w:val="18"/>
                <w:szCs w:val="18"/>
              </w:rPr>
              <w:t xml:space="preserve">Developing multi-sensor fusion logic achieving crash-detection latency ≤ 15 </w:t>
            </w:r>
            <w:proofErr w:type="spellStart"/>
            <w:r>
              <w:rPr>
                <w:color w:val="404040"/>
                <w:sz w:val="18"/>
                <w:szCs w:val="18"/>
              </w:rPr>
              <w:t>ms</w:t>
            </w:r>
            <w:proofErr w:type="spellEnd"/>
            <w:r>
              <w:rPr>
                <w:color w:val="404040"/>
                <w:sz w:val="18"/>
                <w:szCs w:val="18"/>
              </w:rPr>
              <w:t>; combining accelerometer, gyroscope, and pressure data streams.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FA5ABBF"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1BA84BE"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B835C5E" w14:textId="77777777" w:rsidR="00E52D2B" w:rsidRDefault="00000000">
            <w:r>
              <w:rPr>
                <w:color w:val="404040"/>
                <w:sz w:val="18"/>
                <w:szCs w:val="18"/>
              </w:rPr>
              <w:t>Software Architect &amp; Engineer</w:t>
            </w:r>
          </w:p>
        </w:tc>
      </w:tr>
      <w:tr w:rsidR="00E52D2B" w14:paraId="08A60D7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C0C1003" w14:textId="77777777" w:rsidR="00E52D2B" w:rsidRDefault="00000000">
            <w:r>
              <w:rPr>
                <w:b/>
                <w:bCs/>
                <w:color w:val="1F3864"/>
                <w:sz w:val="18"/>
                <w:szCs w:val="18"/>
              </w:rPr>
              <w:t>Hardware Watchdog Timer (WDT) Configuration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5CF301C" w14:textId="77777777" w:rsidR="00E52D2B" w:rsidRDefault="00000000">
            <w:r>
              <w:rPr>
                <w:color w:val="404040"/>
                <w:sz w:val="18"/>
                <w:szCs w:val="18"/>
              </w:rPr>
              <w:t>Configuring and managing hardware watchdog timers to detect software execution failures; ensuring the system transitions to safe state on WDT timeout.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8758707"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FC9DDC1"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E4CF029" w14:textId="77777777" w:rsidR="00E52D2B" w:rsidRDefault="00000000">
            <w:r>
              <w:rPr>
                <w:color w:val="404040"/>
                <w:sz w:val="18"/>
                <w:szCs w:val="18"/>
              </w:rPr>
              <w:t>Software Architect &amp; Engineer</w:t>
            </w:r>
          </w:p>
        </w:tc>
      </w:tr>
      <w:tr w:rsidR="00E52D2B" w14:paraId="29B7F3E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55F6D63" w14:textId="77777777" w:rsidR="00E52D2B" w:rsidRDefault="00000000">
            <w:r>
              <w:rPr>
                <w:b/>
                <w:bCs/>
                <w:color w:val="1F3864"/>
                <w:sz w:val="18"/>
                <w:szCs w:val="18"/>
              </w:rPr>
              <w:t>Diagnostic Monitoring Module</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8F46308" w14:textId="77777777" w:rsidR="00E52D2B" w:rsidRDefault="00000000">
            <w:r>
              <w:rPr>
                <w:color w:val="404040"/>
                <w:sz w:val="18"/>
                <w:szCs w:val="18"/>
              </w:rPr>
              <w:t xml:space="preserve">Implementing DWI fault lamp logic (≤ 1 </w:t>
            </w:r>
            <w:proofErr w:type="spellStart"/>
            <w:r>
              <w:rPr>
                <w:color w:val="404040"/>
                <w:sz w:val="18"/>
                <w:szCs w:val="18"/>
              </w:rPr>
              <w:t>ms</w:t>
            </w:r>
            <w:proofErr w:type="spellEnd"/>
            <w:r>
              <w:rPr>
                <w:color w:val="404040"/>
                <w:sz w:val="18"/>
                <w:szCs w:val="18"/>
              </w:rPr>
              <w:t xml:space="preserve"> activation); CAN communication timeout detection (2000 </w:t>
            </w:r>
            <w:proofErr w:type="spellStart"/>
            <w:r>
              <w:rPr>
                <w:color w:val="404040"/>
                <w:sz w:val="18"/>
                <w:szCs w:val="18"/>
              </w:rPr>
              <w:t>ms</w:t>
            </w:r>
            <w:proofErr w:type="spellEnd"/>
            <w:r>
              <w:rPr>
                <w:color w:val="404040"/>
                <w:sz w:val="18"/>
                <w:szCs w:val="18"/>
              </w:rPr>
              <w:t xml:space="preserve"> threshold); multi-node system diagnostic evaluation (≤ 800 </w:t>
            </w:r>
            <w:proofErr w:type="spellStart"/>
            <w:r>
              <w:rPr>
                <w:color w:val="404040"/>
                <w:sz w:val="18"/>
                <w:szCs w:val="18"/>
              </w:rPr>
              <w:t>ms</w:t>
            </w:r>
            <w:proofErr w:type="spellEnd"/>
            <w:r>
              <w:rPr>
                <w:color w:val="404040"/>
                <w:sz w:val="18"/>
                <w:szCs w:val="18"/>
              </w:rPr>
              <w: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287EB3E"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3589259"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7F33EAA" w14:textId="77777777" w:rsidR="00E52D2B" w:rsidRDefault="00000000">
            <w:r>
              <w:rPr>
                <w:color w:val="404040"/>
                <w:sz w:val="18"/>
                <w:szCs w:val="18"/>
              </w:rPr>
              <w:t>Software Architect &amp; Engineer</w:t>
            </w:r>
          </w:p>
        </w:tc>
      </w:tr>
      <w:tr w:rsidR="00E52D2B" w14:paraId="59840E6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11486DD" w14:textId="77777777" w:rsidR="00E52D2B" w:rsidRDefault="00000000">
            <w:r>
              <w:rPr>
                <w:b/>
                <w:bCs/>
                <w:color w:val="1F3864"/>
                <w:sz w:val="18"/>
                <w:szCs w:val="18"/>
              </w:rPr>
              <w:t>Safe-State Management &amp; Fail-Safe Design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B868AA0" w14:textId="77777777" w:rsidR="00E52D2B" w:rsidRDefault="00000000">
            <w:r>
              <w:rPr>
                <w:color w:val="404040"/>
                <w:sz w:val="18"/>
                <w:szCs w:val="18"/>
              </w:rPr>
              <w:t>Designing inhibit logic to suppress airbag deployment on hardware anomalies, communication timeouts, or voting failures; pyrotechnic loop simulation via LEDs.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380FAC2"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620CE21"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3907FD0" w14:textId="77777777" w:rsidR="00E52D2B" w:rsidRDefault="00000000">
            <w:r>
              <w:rPr>
                <w:color w:val="404040"/>
                <w:sz w:val="18"/>
                <w:szCs w:val="18"/>
              </w:rPr>
              <w:t>Software Architect &amp; Engineer, Safety Engineers</w:t>
            </w:r>
          </w:p>
        </w:tc>
      </w:tr>
      <w:tr w:rsidR="00E52D2B" w14:paraId="06F134B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A2955F7" w14:textId="77777777" w:rsidR="00E52D2B" w:rsidRDefault="00000000">
            <w:r>
              <w:rPr>
                <w:b/>
                <w:bCs/>
                <w:color w:val="1F3864"/>
                <w:sz w:val="18"/>
                <w:szCs w:val="18"/>
              </w:rPr>
              <w:t>CAN Communication Module</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ED3C8AF" w14:textId="77777777" w:rsidR="00E52D2B" w:rsidRDefault="00000000">
            <w:r>
              <w:rPr>
                <w:color w:val="404040"/>
                <w:sz w:val="18"/>
                <w:szCs w:val="18"/>
              </w:rPr>
              <w:t>Implementing CAN frame transmission and reception; bi-directional status exchange; frame filtering; error-frame handling and timeout logic.</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DC6C740"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DD6CEBF"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4C64FD3" w14:textId="77777777" w:rsidR="00E52D2B" w:rsidRDefault="00000000">
            <w:r>
              <w:rPr>
                <w:color w:val="404040"/>
                <w:sz w:val="18"/>
                <w:szCs w:val="18"/>
              </w:rPr>
              <w:t>Software Architect &amp; Engineer</w:t>
            </w:r>
          </w:p>
        </w:tc>
      </w:tr>
    </w:tbl>
    <w:p w14:paraId="6E7FE289" w14:textId="77777777" w:rsidR="00E52D2B" w:rsidRDefault="00E52D2B">
      <w:pPr>
        <w:spacing w:after="60"/>
      </w:pPr>
    </w:p>
    <w:p w14:paraId="3B22995B" w14:textId="77777777" w:rsidR="00E52D2B" w:rsidRDefault="00000000">
      <w:pPr>
        <w:pStyle w:val="Heading2"/>
      </w:pPr>
      <w:r>
        <w:t>3.5  Verification &amp;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2798"/>
        <w:gridCol w:w="1120"/>
        <w:gridCol w:w="1359"/>
        <w:gridCol w:w="1512"/>
      </w:tblGrid>
      <w:tr w:rsidR="00E52D2B" w14:paraId="01BFFCF5"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39620E01" w14:textId="77777777" w:rsidR="00E52D2B" w:rsidRDefault="00000000">
            <w:r>
              <w:rPr>
                <w:b/>
                <w:bCs/>
                <w:color w:val="FFFFFF"/>
                <w:sz w:val="22"/>
                <w:szCs w:val="22"/>
              </w:rPr>
              <w:t>Verification &amp; Validation</w:t>
            </w:r>
          </w:p>
        </w:tc>
      </w:tr>
      <w:tr w:rsidR="00E52D2B" w14:paraId="50D6AD85"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D57E625"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024FA8C"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5ACCD49"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14C5018"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47A99C1C" w14:textId="77777777" w:rsidR="00E52D2B" w:rsidRDefault="00000000">
            <w:pPr>
              <w:jc w:val="center"/>
            </w:pPr>
            <w:r>
              <w:rPr>
                <w:b/>
                <w:bCs/>
                <w:color w:val="FFFFFF"/>
              </w:rPr>
              <w:t>Primary Role(s)</w:t>
            </w:r>
          </w:p>
        </w:tc>
      </w:tr>
      <w:tr w:rsidR="00E52D2B" w14:paraId="34835AE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6CBAEDE" w14:textId="77777777" w:rsidR="00E52D2B" w:rsidRDefault="00000000">
            <w:r>
              <w:rPr>
                <w:b/>
                <w:bCs/>
                <w:color w:val="1F3864"/>
                <w:sz w:val="18"/>
                <w:szCs w:val="18"/>
              </w:rPr>
              <w:t>MC/DC (Modified Condition/Decision Coverage)</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F005589" w14:textId="77777777" w:rsidR="00E52D2B" w:rsidRDefault="00000000">
            <w:r>
              <w:rPr>
                <w:color w:val="404040"/>
                <w:sz w:val="18"/>
                <w:szCs w:val="18"/>
              </w:rPr>
              <w:t xml:space="preserve">Designing and executing test cases to achieve 100% MC/DC coverage of all ASIL D deployment conditions, particularly the </w:t>
            </w:r>
            <w:proofErr w:type="spellStart"/>
            <w:r>
              <w:rPr>
                <w:color w:val="404040"/>
                <w:sz w:val="18"/>
                <w:szCs w:val="18"/>
              </w:rPr>
              <w:t>voteDeploy</w:t>
            </w:r>
            <w:proofErr w:type="spellEnd"/>
            <w:r>
              <w:rPr>
                <w:color w:val="404040"/>
                <w:sz w:val="18"/>
                <w:szCs w:val="18"/>
              </w:rPr>
              <w:t xml:space="preserve"> truth matrix.</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ADE4F46"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D93F67D"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063ECE2" w14:textId="77777777" w:rsidR="00E52D2B" w:rsidRDefault="00000000">
            <w:r>
              <w:rPr>
                <w:color w:val="404040"/>
                <w:sz w:val="18"/>
                <w:szCs w:val="18"/>
              </w:rPr>
              <w:t>Testing Engineer V&amp;V</w:t>
            </w:r>
          </w:p>
        </w:tc>
      </w:tr>
      <w:tr w:rsidR="00E52D2B" w14:paraId="4DFF773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E43A16B" w14:textId="77777777" w:rsidR="00E52D2B" w:rsidRDefault="00000000">
            <w:r>
              <w:rPr>
                <w:b/>
                <w:bCs/>
                <w:color w:val="1F3864"/>
                <w:sz w:val="18"/>
                <w:szCs w:val="18"/>
              </w:rPr>
              <w:t>Code Coverage Analysis (Statement &amp; Branch)</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3945A9D" w14:textId="77777777" w:rsidR="00E52D2B" w:rsidRDefault="00000000">
            <w:r>
              <w:rPr>
                <w:color w:val="404040"/>
                <w:sz w:val="18"/>
                <w:szCs w:val="18"/>
              </w:rPr>
              <w:t>Attaining 100% statement and branch coverage; using coverage tooling to instrument firmware and report results.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D652396"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C12F035"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D95FC5F" w14:textId="77777777" w:rsidR="00E52D2B" w:rsidRDefault="00000000">
            <w:r>
              <w:rPr>
                <w:color w:val="404040"/>
                <w:sz w:val="18"/>
                <w:szCs w:val="18"/>
              </w:rPr>
              <w:t>Testing Engineer V&amp;V</w:t>
            </w:r>
          </w:p>
        </w:tc>
      </w:tr>
      <w:tr w:rsidR="00E52D2B" w14:paraId="1FC4AA1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C8C72DC" w14:textId="77777777" w:rsidR="00E52D2B" w:rsidRDefault="00000000">
            <w:r>
              <w:rPr>
                <w:b/>
                <w:bCs/>
                <w:color w:val="1F3864"/>
                <w:sz w:val="18"/>
                <w:szCs w:val="18"/>
              </w:rPr>
              <w:t>Integration Test Design &amp; Execution</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31F3685" w14:textId="77777777" w:rsidR="00E52D2B" w:rsidRDefault="00000000">
            <w:r>
              <w:rPr>
                <w:color w:val="404040"/>
                <w:sz w:val="18"/>
                <w:szCs w:val="18"/>
              </w:rPr>
              <w:t>Designing and running 16 integration test cases (IT-01 to IT-16) covering normal operation, edge/boundary conditions, and aggressive fault injection scenarios.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F7B4291" w14:textId="77777777" w:rsidR="00E52D2B" w:rsidRDefault="00000000">
            <w:pPr>
              <w:jc w:val="center"/>
            </w:pPr>
            <w:r>
              <w:rPr>
                <w:b/>
                <w:bCs/>
                <w:color w:val="C00000"/>
                <w:sz w:val="18"/>
                <w:szCs w:val="18"/>
              </w:rPr>
              <w:t>CRITICAL</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6B57BA2" w14:textId="77777777" w:rsidR="00E52D2B" w:rsidRDefault="00000000">
            <w:pPr>
              <w:jc w:val="center"/>
            </w:pPr>
            <w:r>
              <w:rPr>
                <w:color w:val="404040"/>
                <w:sz w:val="18"/>
                <w:szCs w:val="18"/>
              </w:rPr>
              <w:t>Expert</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B54D038" w14:textId="77777777" w:rsidR="00E52D2B" w:rsidRDefault="00000000">
            <w:r>
              <w:rPr>
                <w:color w:val="404040"/>
                <w:sz w:val="18"/>
                <w:szCs w:val="18"/>
              </w:rPr>
              <w:t>Testing Engineer V&amp;V</w:t>
            </w:r>
          </w:p>
        </w:tc>
      </w:tr>
      <w:tr w:rsidR="00E52D2B" w14:paraId="02EA906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6BD3114" w14:textId="77777777" w:rsidR="00E52D2B" w:rsidRDefault="00000000">
            <w:r>
              <w:rPr>
                <w:b/>
                <w:bCs/>
                <w:color w:val="1F3864"/>
                <w:sz w:val="18"/>
                <w:szCs w:val="18"/>
              </w:rPr>
              <w:t>Fault Injection Testing</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310C37A" w14:textId="77777777" w:rsidR="00E52D2B" w:rsidRDefault="00000000">
            <w:r>
              <w:rPr>
                <w:color w:val="404040"/>
                <w:sz w:val="18"/>
                <w:szCs w:val="18"/>
              </w:rPr>
              <w:t>Deliberately inducing hardware and software faults to verify safe-state transitions; validating SPFM, PMHF metrics, and diagnostic response timing.</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527F8C9"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9800C37"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061619D" w14:textId="77777777" w:rsidR="00E52D2B" w:rsidRDefault="00000000">
            <w:r>
              <w:rPr>
                <w:color w:val="404040"/>
                <w:sz w:val="18"/>
                <w:szCs w:val="18"/>
              </w:rPr>
              <w:t>Testing Engineer V&amp;V, Safety Engineers</w:t>
            </w:r>
          </w:p>
        </w:tc>
      </w:tr>
      <w:tr w:rsidR="00E52D2B" w14:paraId="7298CF6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BB20352" w14:textId="77777777" w:rsidR="00E52D2B" w:rsidRDefault="00000000">
            <w:r>
              <w:rPr>
                <w:b/>
                <w:bCs/>
                <w:color w:val="1F3864"/>
                <w:sz w:val="18"/>
                <w:szCs w:val="18"/>
              </w:rPr>
              <w:lastRenderedPageBreak/>
              <w:t>Serial Telemetry Capture &amp; Analysis</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7366D6E" w14:textId="77777777" w:rsidR="00E52D2B" w:rsidRDefault="00000000">
            <w:r>
              <w:rPr>
                <w:color w:val="404040"/>
                <w:sz w:val="18"/>
                <w:szCs w:val="18"/>
              </w:rPr>
              <w:t>Capturing real-time serial output logs during test execution; correlating telemetry data with expected system states; documenting deviations.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E11037A"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DBF5C86"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14D6E99" w14:textId="77777777" w:rsidR="00E52D2B" w:rsidRDefault="00000000">
            <w:r>
              <w:rPr>
                <w:color w:val="404040"/>
                <w:sz w:val="18"/>
                <w:szCs w:val="18"/>
              </w:rPr>
              <w:t>Testing Engineer V&amp;V</w:t>
            </w:r>
          </w:p>
        </w:tc>
      </w:tr>
      <w:tr w:rsidR="00E52D2B" w14:paraId="5681BD1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B598ADE" w14:textId="77777777" w:rsidR="00E52D2B" w:rsidRDefault="00000000">
            <w:r>
              <w:rPr>
                <w:b/>
                <w:bCs/>
                <w:color w:val="1F3864"/>
                <w:sz w:val="18"/>
                <w:szCs w:val="18"/>
              </w:rPr>
              <w:t>V&amp;V Plan Development &amp; Traceability</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531486E" w14:textId="77777777" w:rsidR="00E52D2B" w:rsidRDefault="00000000">
            <w:r>
              <w:rPr>
                <w:color w:val="404040"/>
                <w:sz w:val="18"/>
                <w:szCs w:val="18"/>
              </w:rPr>
              <w:t>Authoring the V&amp;V Framework (D04); ensuring each test case traces back to a specific safety requirement; producing formal QA Reports v1.0 and v2.0.</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EB47F73"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D8A304C"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96BC56E" w14:textId="77777777" w:rsidR="00E52D2B" w:rsidRDefault="00000000">
            <w:r>
              <w:rPr>
                <w:color w:val="404040"/>
                <w:sz w:val="18"/>
                <w:szCs w:val="18"/>
              </w:rPr>
              <w:t>Testing Engineer V&amp;V, Quality Manager</w:t>
            </w:r>
          </w:p>
        </w:tc>
      </w:tr>
    </w:tbl>
    <w:p w14:paraId="4A3F002E" w14:textId="77777777" w:rsidR="00E52D2B" w:rsidRDefault="00E52D2B">
      <w:pPr>
        <w:spacing w:after="60"/>
      </w:pPr>
    </w:p>
    <w:p w14:paraId="6DF6B7BB" w14:textId="77777777" w:rsidR="00E52D2B" w:rsidRDefault="00000000">
      <w:pPr>
        <w:pStyle w:val="Heading2"/>
      </w:pPr>
      <w:r>
        <w:t>3.6  Quality &amp; Configuration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2896"/>
        <w:gridCol w:w="981"/>
        <w:gridCol w:w="1359"/>
        <w:gridCol w:w="1590"/>
      </w:tblGrid>
      <w:tr w:rsidR="00E52D2B" w14:paraId="10699E9C"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2CF364AA" w14:textId="77777777" w:rsidR="00E52D2B" w:rsidRDefault="00000000">
            <w:r>
              <w:rPr>
                <w:b/>
                <w:bCs/>
                <w:color w:val="FFFFFF"/>
                <w:sz w:val="22"/>
                <w:szCs w:val="22"/>
              </w:rPr>
              <w:t>Quality &amp; Configuration Management</w:t>
            </w:r>
          </w:p>
        </w:tc>
      </w:tr>
      <w:tr w:rsidR="00E52D2B" w14:paraId="6B168385"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3EF679C6"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0AA7620"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6827141"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53FBD55"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94F1CF3" w14:textId="77777777" w:rsidR="00E52D2B" w:rsidRDefault="00000000">
            <w:pPr>
              <w:jc w:val="center"/>
            </w:pPr>
            <w:r>
              <w:rPr>
                <w:b/>
                <w:bCs/>
                <w:color w:val="FFFFFF"/>
              </w:rPr>
              <w:t>Primary Role(s)</w:t>
            </w:r>
          </w:p>
        </w:tc>
      </w:tr>
      <w:tr w:rsidR="00E52D2B" w14:paraId="10519A8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9C07F13" w14:textId="77777777" w:rsidR="00E52D2B" w:rsidRDefault="00000000">
            <w:r>
              <w:rPr>
                <w:b/>
                <w:bCs/>
                <w:color w:val="1F3864"/>
                <w:sz w:val="18"/>
                <w:szCs w:val="18"/>
              </w:rPr>
              <w:t>Process Auditing &amp; Quality Assurance</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8D7DC2F" w14:textId="77777777" w:rsidR="00E52D2B" w:rsidRDefault="00000000">
            <w:r>
              <w:rPr>
                <w:color w:val="404040"/>
                <w:sz w:val="18"/>
                <w:szCs w:val="18"/>
              </w:rPr>
              <w:t>Conducting process audits against the functional safety plan; validating QA deliverables; enforcing segregation of duties as required by ISO 26262.</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C26E093"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A8237A7"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09DC9C1" w14:textId="77777777" w:rsidR="00E52D2B" w:rsidRDefault="00000000">
            <w:r>
              <w:rPr>
                <w:color w:val="404040"/>
                <w:sz w:val="18"/>
                <w:szCs w:val="18"/>
              </w:rPr>
              <w:t>Quality Manager</w:t>
            </w:r>
          </w:p>
        </w:tc>
      </w:tr>
      <w:tr w:rsidR="00E52D2B" w14:paraId="0320162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5A2D7DC" w14:textId="77777777" w:rsidR="00E52D2B" w:rsidRDefault="00000000">
            <w:r>
              <w:rPr>
                <w:b/>
                <w:bCs/>
                <w:color w:val="1F3864"/>
                <w:sz w:val="18"/>
                <w:szCs w:val="18"/>
              </w:rPr>
              <w:t>Configuration Control &amp; Version Management</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33FD515" w14:textId="77777777" w:rsidR="00E52D2B" w:rsidRDefault="00000000">
            <w:r>
              <w:rPr>
                <w:color w:val="404040"/>
                <w:sz w:val="18"/>
                <w:szCs w:val="18"/>
              </w:rPr>
              <w:t>Managing document and firmware versions; controlling baseline configurations; preventing unauthorised changes to safety-relevant artefacts.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2DE6F60"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A63B387"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DEB3369" w14:textId="77777777" w:rsidR="00E52D2B" w:rsidRDefault="00000000">
            <w:r>
              <w:rPr>
                <w:color w:val="404040"/>
                <w:sz w:val="18"/>
                <w:szCs w:val="18"/>
              </w:rPr>
              <w:t>Quality Manager</w:t>
            </w:r>
          </w:p>
        </w:tc>
      </w:tr>
      <w:tr w:rsidR="00E52D2B" w14:paraId="3F9B3AF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0FF2CFE" w14:textId="77777777" w:rsidR="00E52D2B" w:rsidRDefault="00000000">
            <w:r>
              <w:rPr>
                <w:b/>
                <w:bCs/>
                <w:color w:val="1F3864"/>
                <w:sz w:val="18"/>
                <w:szCs w:val="18"/>
              </w:rPr>
              <w:t>Safety Case Compilation (Engineering Dossier)</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86DB6AF" w14:textId="77777777" w:rsidR="00E52D2B" w:rsidRDefault="00000000">
            <w:r>
              <w:rPr>
                <w:color w:val="404040"/>
                <w:sz w:val="18"/>
                <w:szCs w:val="18"/>
              </w:rPr>
              <w:t>Compiling the multi-phase engineering dossier (D01: LCP01–LCP05) encompassing item definition, HARA, FSRS v1.0, and SCD; maintaining bi-directional traceability throughout.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4064112"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EFB0CAD"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0225172" w14:textId="77777777" w:rsidR="00E52D2B" w:rsidRDefault="00000000">
            <w:r>
              <w:rPr>
                <w:color w:val="404040"/>
                <w:sz w:val="18"/>
                <w:szCs w:val="18"/>
              </w:rPr>
              <w:t>Quality Manager, Safety Requirement Engineers, Functional Safety Manager</w:t>
            </w:r>
          </w:p>
        </w:tc>
      </w:tr>
    </w:tbl>
    <w:p w14:paraId="4132B4B5" w14:textId="77777777" w:rsidR="00E52D2B" w:rsidRDefault="00E52D2B">
      <w:pPr>
        <w:spacing w:after="60"/>
      </w:pPr>
    </w:p>
    <w:p w14:paraId="514B5FD7" w14:textId="77777777" w:rsidR="00E52D2B" w:rsidRDefault="00000000">
      <w:pPr>
        <w:pStyle w:val="Heading2"/>
      </w:pPr>
      <w:r>
        <w:t>3.7  Project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2"/>
        <w:gridCol w:w="2896"/>
        <w:gridCol w:w="1010"/>
        <w:gridCol w:w="1359"/>
        <w:gridCol w:w="1533"/>
      </w:tblGrid>
      <w:tr w:rsidR="00E52D2B" w14:paraId="06C2A9F1"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53A89E03" w14:textId="77777777" w:rsidR="00E52D2B" w:rsidRDefault="00000000">
            <w:r>
              <w:rPr>
                <w:b/>
                <w:bCs/>
                <w:color w:val="FFFFFF"/>
                <w:sz w:val="22"/>
                <w:szCs w:val="22"/>
              </w:rPr>
              <w:t>Project Management</w:t>
            </w:r>
          </w:p>
        </w:tc>
      </w:tr>
      <w:tr w:rsidR="00E52D2B" w14:paraId="75701F27"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4FE35A6"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75D1CDC"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A2911FE"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4A41099"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251D7076" w14:textId="77777777" w:rsidR="00E52D2B" w:rsidRDefault="00000000">
            <w:pPr>
              <w:jc w:val="center"/>
            </w:pPr>
            <w:r>
              <w:rPr>
                <w:b/>
                <w:bCs/>
                <w:color w:val="FFFFFF"/>
              </w:rPr>
              <w:t>Primary Role(s)</w:t>
            </w:r>
          </w:p>
        </w:tc>
      </w:tr>
      <w:tr w:rsidR="00E52D2B" w14:paraId="17E184A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9681586" w14:textId="77777777" w:rsidR="00E52D2B" w:rsidRDefault="00000000">
            <w:r>
              <w:rPr>
                <w:b/>
                <w:bCs/>
                <w:color w:val="1F3864"/>
                <w:sz w:val="18"/>
                <w:szCs w:val="18"/>
              </w:rPr>
              <w:t>Safety Lifecycle Project Planning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90EA758" w14:textId="77777777" w:rsidR="00E52D2B" w:rsidRDefault="00000000">
            <w:r>
              <w:rPr>
                <w:color w:val="404040"/>
                <w:sz w:val="18"/>
                <w:szCs w:val="18"/>
              </w:rPr>
              <w:t>Planning and scheduling a 16-phase IEC 61508 lifecycle project; milestone definition, schedule tracking, gate reviews, and stakeholder reporting.</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236C9DD"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AEAF688"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30091AE" w14:textId="77777777" w:rsidR="00E52D2B" w:rsidRDefault="00000000">
            <w:r>
              <w:rPr>
                <w:color w:val="404040"/>
                <w:sz w:val="18"/>
                <w:szCs w:val="18"/>
              </w:rPr>
              <w:t>Project Manager</w:t>
            </w:r>
          </w:p>
        </w:tc>
      </w:tr>
      <w:tr w:rsidR="00E52D2B" w14:paraId="319AD74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1A99B62" w14:textId="77777777" w:rsidR="00E52D2B" w:rsidRDefault="00000000">
            <w:r>
              <w:rPr>
                <w:b/>
                <w:bCs/>
                <w:color w:val="1F3864"/>
                <w:sz w:val="18"/>
                <w:szCs w:val="18"/>
              </w:rPr>
              <w:t>Risk &amp; Constraint Management</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2BACD5A" w14:textId="77777777" w:rsidR="00E52D2B" w:rsidRDefault="00000000">
            <w:r>
              <w:rPr>
                <w:color w:val="404040"/>
                <w:sz w:val="18"/>
                <w:szCs w:val="18"/>
              </w:rPr>
              <w:t>Identifying project risks (technical, resource, timeline); managing the interplay between safety integrity constraints and academic delivery schedules.</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364CBDC"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CEDB2C6"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5F05FDF" w14:textId="77777777" w:rsidR="00E52D2B" w:rsidRDefault="00000000">
            <w:r>
              <w:rPr>
                <w:color w:val="404040"/>
                <w:sz w:val="18"/>
                <w:szCs w:val="18"/>
              </w:rPr>
              <w:t>Project Manager</w:t>
            </w:r>
          </w:p>
        </w:tc>
      </w:tr>
      <w:tr w:rsidR="00E52D2B" w14:paraId="5D464C5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C41ED3B" w14:textId="77777777" w:rsidR="00E52D2B" w:rsidRDefault="00000000">
            <w:r>
              <w:rPr>
                <w:b/>
                <w:bCs/>
                <w:color w:val="1F3864"/>
                <w:sz w:val="18"/>
                <w:szCs w:val="18"/>
              </w:rPr>
              <w:t>Team Coordination &amp; Role Governance</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8369E84" w14:textId="77777777" w:rsidR="00E52D2B" w:rsidRDefault="00000000">
            <w:r>
              <w:rPr>
                <w:color w:val="404040"/>
                <w:sz w:val="18"/>
                <w:szCs w:val="18"/>
              </w:rPr>
              <w:t xml:space="preserve">Enforcing formal segregation of duties across 14-member cross-functional team; coordinating </w:t>
            </w:r>
            <w:r>
              <w:rPr>
                <w:color w:val="404040"/>
                <w:sz w:val="18"/>
                <w:szCs w:val="18"/>
              </w:rPr>
              <w:lastRenderedPageBreak/>
              <w:t>parallel workstreams (hardware, firmware, safety analysis, testing).</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26BFCA1" w14:textId="77777777" w:rsidR="00E52D2B" w:rsidRDefault="00000000">
            <w:pPr>
              <w:jc w:val="center"/>
            </w:pPr>
            <w:r>
              <w:rPr>
                <w:b/>
                <w:bCs/>
                <w:color w:val="C55A11"/>
                <w:sz w:val="18"/>
                <w:szCs w:val="18"/>
              </w:rPr>
              <w:lastRenderedPageBreak/>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3C77BB1"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6E0E88D" w14:textId="77777777" w:rsidR="00E52D2B" w:rsidRDefault="00000000">
            <w:r>
              <w:rPr>
                <w:color w:val="404040"/>
                <w:sz w:val="18"/>
                <w:szCs w:val="18"/>
              </w:rPr>
              <w:t>Project Manager</w:t>
            </w:r>
          </w:p>
        </w:tc>
      </w:tr>
      <w:tr w:rsidR="00E52D2B" w14:paraId="16D5F82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6CEBFE72" w14:textId="77777777" w:rsidR="00E52D2B" w:rsidRDefault="00000000">
            <w:r>
              <w:rPr>
                <w:b/>
                <w:bCs/>
                <w:color w:val="1F3864"/>
                <w:sz w:val="18"/>
                <w:szCs w:val="18"/>
              </w:rPr>
              <w:t>Technical Communication &amp; Stakeholder Reporting</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48D4EE1" w14:textId="77777777" w:rsidR="00E52D2B" w:rsidRDefault="00000000">
            <w:r>
              <w:rPr>
                <w:color w:val="404040"/>
                <w:sz w:val="18"/>
                <w:szCs w:val="18"/>
              </w:rPr>
              <w:t>Preparing and delivering the Technical Project Presentation (D05) to the Department of Automation and Computer Science; communicating a complete validated safety case.</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2C17E422" w14:textId="77777777" w:rsidR="00E52D2B" w:rsidRDefault="00000000">
            <w:pPr>
              <w:jc w:val="center"/>
            </w:pPr>
            <w:r>
              <w:rPr>
                <w:b/>
                <w:bCs/>
                <w:color w:val="2E75B6"/>
                <w:sz w:val="18"/>
                <w:szCs w:val="18"/>
              </w:rPr>
              <w:t>MEDIUM</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B97B063"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75569D1B" w14:textId="77777777" w:rsidR="00E52D2B" w:rsidRDefault="00000000">
            <w:r>
              <w:rPr>
                <w:color w:val="404040"/>
                <w:sz w:val="18"/>
                <w:szCs w:val="18"/>
              </w:rPr>
              <w:t>Project Manager, all team members</w:t>
            </w:r>
          </w:p>
        </w:tc>
      </w:tr>
    </w:tbl>
    <w:p w14:paraId="299E378E" w14:textId="77777777" w:rsidR="00E52D2B" w:rsidRDefault="00E52D2B">
      <w:pPr>
        <w:spacing w:after="60"/>
      </w:pPr>
    </w:p>
    <w:p w14:paraId="35C60353" w14:textId="77777777" w:rsidR="00E52D2B" w:rsidRDefault="00000000">
      <w:pPr>
        <w:pStyle w:val="Heading2"/>
      </w:pPr>
      <w:r>
        <w:t>3.8  Automotive Domain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890"/>
        <w:gridCol w:w="1010"/>
        <w:gridCol w:w="1359"/>
        <w:gridCol w:w="1545"/>
      </w:tblGrid>
      <w:tr w:rsidR="00E52D2B" w14:paraId="598BC615" w14:textId="77777777">
        <w:tblPrEx>
          <w:tblCellMar>
            <w:top w:w="0" w:type="dxa"/>
            <w:bottom w:w="0" w:type="dxa"/>
          </w:tblCellMar>
        </w:tblPrEx>
        <w:tc>
          <w:tcPr>
            <w:tcW w:w="9360" w:type="dxa"/>
            <w:gridSpan w:val="5"/>
            <w:tcBorders>
              <w:top w:val="single" w:sz="1" w:space="0" w:color="BFBFBF"/>
              <w:left w:val="single" w:sz="1" w:space="0" w:color="BFBFBF"/>
              <w:bottom w:val="single" w:sz="1" w:space="0" w:color="BFBFBF"/>
              <w:right w:val="single" w:sz="1" w:space="0" w:color="BFBFBF"/>
            </w:tcBorders>
            <w:shd w:val="clear" w:color="auto" w:fill="2E75B6"/>
            <w:tcMar>
              <w:top w:w="100" w:type="dxa"/>
              <w:left w:w="140" w:type="dxa"/>
              <w:bottom w:w="100" w:type="dxa"/>
              <w:right w:w="140" w:type="dxa"/>
            </w:tcMar>
          </w:tcPr>
          <w:p w14:paraId="087A5E99" w14:textId="77777777" w:rsidR="00E52D2B" w:rsidRDefault="00000000">
            <w:r>
              <w:rPr>
                <w:b/>
                <w:bCs/>
                <w:color w:val="FFFFFF"/>
                <w:sz w:val="22"/>
                <w:szCs w:val="22"/>
              </w:rPr>
              <w:t>Automotive Domain Knowledge</w:t>
            </w:r>
          </w:p>
        </w:tc>
      </w:tr>
      <w:tr w:rsidR="00E52D2B" w14:paraId="1AF2E6C8"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23AFDCD" w14:textId="77777777" w:rsidR="00E52D2B" w:rsidRDefault="00000000">
            <w:pPr>
              <w:jc w:val="center"/>
            </w:pPr>
            <w:r>
              <w:rPr>
                <w:b/>
                <w:bCs/>
                <w:color w:val="FFFFFF"/>
              </w:rPr>
              <w:t>Skill / Competency</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0C278A13" w14:textId="77777777" w:rsidR="00E52D2B" w:rsidRDefault="00000000">
            <w:pPr>
              <w:jc w:val="center"/>
            </w:pPr>
            <w:r>
              <w:rPr>
                <w:b/>
                <w:bCs/>
                <w:color w:val="FFFFFF"/>
              </w:rPr>
              <w:t>Description</w:t>
            </w:r>
          </w:p>
        </w:tc>
        <w:tc>
          <w:tcPr>
            <w:tcW w:w="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63E8C441" w14:textId="77777777" w:rsidR="00E52D2B" w:rsidRDefault="00000000">
            <w:pPr>
              <w:jc w:val="center"/>
            </w:pPr>
            <w:r>
              <w:rPr>
                <w:b/>
                <w:bCs/>
                <w:color w:val="FFFFFF"/>
              </w:rPr>
              <w:t>Priority</w:t>
            </w:r>
          </w:p>
        </w:tc>
        <w:tc>
          <w:tcPr>
            <w:tcW w:w="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73BDEB25" w14:textId="77777777" w:rsidR="00E52D2B" w:rsidRDefault="00000000">
            <w:pPr>
              <w:jc w:val="center"/>
            </w:pPr>
            <w:r>
              <w:rPr>
                <w:b/>
                <w:bCs/>
                <w:color w:val="FFFFFF"/>
              </w:rPr>
              <w:t>Proficiency Required</w:t>
            </w:r>
          </w:p>
        </w:tc>
        <w:tc>
          <w:tcPr>
            <w:tcW w:w="1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7F2DC1B" w14:textId="77777777" w:rsidR="00E52D2B" w:rsidRDefault="00000000">
            <w:pPr>
              <w:jc w:val="center"/>
            </w:pPr>
            <w:r>
              <w:rPr>
                <w:b/>
                <w:bCs/>
                <w:color w:val="FFFFFF"/>
              </w:rPr>
              <w:t>Primary Role(s)</w:t>
            </w:r>
          </w:p>
        </w:tc>
      </w:tr>
      <w:tr w:rsidR="00E52D2B" w14:paraId="63465D3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38C3A81" w14:textId="77777777" w:rsidR="00E52D2B" w:rsidRDefault="00000000">
            <w:r>
              <w:rPr>
                <w:b/>
                <w:bCs/>
                <w:color w:val="1F3864"/>
                <w:sz w:val="18"/>
                <w:szCs w:val="18"/>
              </w:rPr>
              <w:t>Automotive Safety-Critical System Fundamentals</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5AD5B60" w14:textId="77777777" w:rsidR="00E52D2B" w:rsidRDefault="00000000">
            <w:r>
              <w:rPr>
                <w:color w:val="404040"/>
                <w:sz w:val="18"/>
                <w:szCs w:val="18"/>
              </w:rPr>
              <w:t>Understanding the automotive product lifecycle, type-approval requirements, and the consequences of airbag ECU failures (non-deployment vs inadvertent deployment).</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6975D19" w14:textId="77777777" w:rsidR="00E52D2B" w:rsidRDefault="00000000">
            <w:pPr>
              <w:jc w:val="center"/>
            </w:pPr>
            <w:r>
              <w:rPr>
                <w:b/>
                <w:bCs/>
                <w:color w:val="C55A11"/>
                <w:sz w:val="18"/>
                <w:szCs w:val="18"/>
              </w:rPr>
              <w:t>HIGH</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7DB5F26" w14:textId="77777777" w:rsidR="00E52D2B" w:rsidRDefault="00000000">
            <w:pPr>
              <w:jc w:val="center"/>
            </w:pPr>
            <w:r>
              <w:rPr>
                <w:color w:val="404040"/>
                <w:sz w:val="18"/>
                <w:szCs w:val="18"/>
              </w:rPr>
              <w:t>Advanced</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75DE1130" w14:textId="77777777" w:rsidR="00E52D2B" w:rsidRDefault="00000000">
            <w:r>
              <w:rPr>
                <w:color w:val="404040"/>
                <w:sz w:val="18"/>
                <w:szCs w:val="18"/>
              </w:rPr>
              <w:t>Functional Safety Manager, Safety Analysts</w:t>
            </w:r>
          </w:p>
        </w:tc>
      </w:tr>
      <w:tr w:rsidR="00E52D2B" w14:paraId="4341435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D72EDB6" w14:textId="77777777" w:rsidR="00E52D2B" w:rsidRDefault="00000000">
            <w:r>
              <w:rPr>
                <w:b/>
                <w:bCs/>
                <w:color w:val="1F3864"/>
                <w:sz w:val="18"/>
                <w:szCs w:val="18"/>
              </w:rPr>
              <w:t>Occupant Protection &amp; Crash Dynamics</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D1613B7" w14:textId="77777777" w:rsidR="00E52D2B" w:rsidRDefault="00000000">
            <w:r>
              <w:rPr>
                <w:color w:val="404040"/>
                <w:sz w:val="18"/>
                <w:szCs w:val="18"/>
              </w:rPr>
              <w:t>Understanding collision physics, occupant kinematics, and how sensor thresholds translate into deployment decisions; basis for HARA severity parameter estimation.</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2FF40F4" w14:textId="77777777" w:rsidR="00E52D2B" w:rsidRDefault="00000000">
            <w:pPr>
              <w:jc w:val="center"/>
            </w:pPr>
            <w:r>
              <w:rPr>
                <w:b/>
                <w:bCs/>
                <w:color w:val="2E75B6"/>
                <w:sz w:val="18"/>
                <w:szCs w:val="18"/>
              </w:rPr>
              <w:t>MEDIUM</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56B9295"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AE30B9D" w14:textId="77777777" w:rsidR="00E52D2B" w:rsidRDefault="00000000">
            <w:r>
              <w:rPr>
                <w:color w:val="404040"/>
                <w:sz w:val="18"/>
                <w:szCs w:val="18"/>
              </w:rPr>
              <w:t>Safety Analysts (HARA), Software Architect &amp; Engineer</w:t>
            </w:r>
          </w:p>
        </w:tc>
      </w:tr>
      <w:tr w:rsidR="00E52D2B" w14:paraId="7C996A4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9C0B752" w14:textId="77777777" w:rsidR="00E52D2B" w:rsidRDefault="00000000">
            <w:r>
              <w:rPr>
                <w:b/>
                <w:bCs/>
                <w:color w:val="1F3864"/>
                <w:sz w:val="18"/>
                <w:szCs w:val="18"/>
              </w:rPr>
              <w:t>Automotive Communication Protocols</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1459B68" w14:textId="77777777" w:rsidR="00E52D2B" w:rsidRDefault="00000000">
            <w:r>
              <w:rPr>
                <w:color w:val="404040"/>
                <w:sz w:val="18"/>
                <w:szCs w:val="18"/>
              </w:rPr>
              <w:t xml:space="preserve">Understanding CAN, and awareness of </w:t>
            </w:r>
            <w:proofErr w:type="spellStart"/>
            <w:r>
              <w:rPr>
                <w:color w:val="404040"/>
                <w:sz w:val="18"/>
                <w:szCs w:val="18"/>
              </w:rPr>
              <w:t>FlexRay</w:t>
            </w:r>
            <w:proofErr w:type="spellEnd"/>
            <w:r>
              <w:rPr>
                <w:color w:val="404040"/>
                <w:sz w:val="18"/>
                <w:szCs w:val="18"/>
              </w:rPr>
              <w:t xml:space="preserve"> and Automotive Ethernet (out-of-scope for direct implementation but relevant for architecture decisions and boundary definition).</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667BDB8" w14:textId="77777777" w:rsidR="00E52D2B" w:rsidRDefault="00000000">
            <w:pPr>
              <w:jc w:val="center"/>
            </w:pPr>
            <w:r>
              <w:rPr>
                <w:b/>
                <w:bCs/>
                <w:color w:val="2E75B6"/>
                <w:sz w:val="18"/>
                <w:szCs w:val="18"/>
              </w:rPr>
              <w:t>MEDIUM</w:t>
            </w:r>
          </w:p>
        </w:tc>
        <w:tc>
          <w:tcPr>
            <w:tcW w:w="9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4E62CFC" w14:textId="77777777" w:rsidR="00E52D2B" w:rsidRDefault="00000000">
            <w:pPr>
              <w:jc w:val="center"/>
            </w:pPr>
            <w:r>
              <w:rPr>
                <w:color w:val="404040"/>
                <w:sz w:val="18"/>
                <w:szCs w:val="18"/>
              </w:rPr>
              <w:t>Intermediate</w:t>
            </w:r>
          </w:p>
        </w:tc>
        <w:tc>
          <w:tcPr>
            <w:tcW w:w="16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D58A406" w14:textId="77777777" w:rsidR="00E52D2B" w:rsidRDefault="00000000">
            <w:r>
              <w:rPr>
                <w:color w:val="404040"/>
                <w:sz w:val="18"/>
                <w:szCs w:val="18"/>
              </w:rPr>
              <w:t>System Engineer &amp; Architect</w:t>
            </w:r>
          </w:p>
        </w:tc>
      </w:tr>
      <w:tr w:rsidR="00E52D2B" w14:paraId="5F5D11F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48ECF15" w14:textId="77777777" w:rsidR="00E52D2B" w:rsidRDefault="00000000">
            <w:r>
              <w:rPr>
                <w:b/>
                <w:bCs/>
                <w:color w:val="1F3864"/>
                <w:sz w:val="18"/>
                <w:szCs w:val="18"/>
              </w:rPr>
              <w:t>Environmental &amp; EMC Standards (LV124 / ISO 16750-3)</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5AB0F68" w14:textId="77777777" w:rsidR="00E52D2B" w:rsidRDefault="00000000">
            <w:r>
              <w:rPr>
                <w:color w:val="404040"/>
                <w:sz w:val="18"/>
                <w:szCs w:val="18"/>
              </w:rPr>
              <w:t>Awareness of automotive environmental stress requirements for design planning; understanding EMC constraints even where full chamber testing is out-of-scope.</w:t>
            </w:r>
          </w:p>
        </w:tc>
        <w:tc>
          <w:tcPr>
            <w:tcW w:w="68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E7AB3CA" w14:textId="77777777" w:rsidR="00E52D2B" w:rsidRDefault="00000000">
            <w:pPr>
              <w:jc w:val="center"/>
            </w:pPr>
            <w:r>
              <w:rPr>
                <w:b/>
                <w:bCs/>
                <w:color w:val="70AD47"/>
                <w:sz w:val="18"/>
                <w:szCs w:val="18"/>
              </w:rPr>
              <w:t>LOW</w:t>
            </w:r>
          </w:p>
        </w:tc>
        <w:tc>
          <w:tcPr>
            <w:tcW w:w="9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4503044" w14:textId="77777777" w:rsidR="00E52D2B" w:rsidRDefault="00000000">
            <w:pPr>
              <w:jc w:val="center"/>
            </w:pPr>
            <w:r>
              <w:rPr>
                <w:color w:val="404040"/>
                <w:sz w:val="18"/>
                <w:szCs w:val="18"/>
              </w:rPr>
              <w:t>Familiar</w:t>
            </w:r>
          </w:p>
        </w:tc>
        <w:tc>
          <w:tcPr>
            <w:tcW w:w="16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358590D" w14:textId="77777777" w:rsidR="00E52D2B" w:rsidRDefault="00000000">
            <w:r>
              <w:rPr>
                <w:color w:val="404040"/>
                <w:sz w:val="18"/>
                <w:szCs w:val="18"/>
              </w:rPr>
              <w:t>System Engineer &amp; Architect</w:t>
            </w:r>
          </w:p>
        </w:tc>
      </w:tr>
    </w:tbl>
    <w:p w14:paraId="10877DE3" w14:textId="77777777" w:rsidR="00E52D2B" w:rsidRDefault="00E52D2B">
      <w:pPr>
        <w:spacing w:after="60"/>
      </w:pPr>
    </w:p>
    <w:p w14:paraId="38F52DAE" w14:textId="77777777" w:rsidR="00E52D2B" w:rsidRDefault="00000000">
      <w:pPr>
        <w:pStyle w:val="Heading1"/>
        <w:pBdr>
          <w:bottom w:val="single" w:sz="6" w:space="4" w:color="2E75B6"/>
        </w:pBdr>
      </w:pPr>
      <w:r>
        <w:t>4. Skills Summary by Project Role</w:t>
      </w:r>
    </w:p>
    <w:p w14:paraId="30E6393D" w14:textId="77777777" w:rsidR="00E52D2B" w:rsidRDefault="00000000">
      <w:pPr>
        <w:spacing w:after="100"/>
      </w:pPr>
      <w:r>
        <w:rPr>
          <w:color w:val="404040"/>
        </w:rPr>
        <w:t>The following table maps each formal project role (as defined in the Project Charter team structure) to its highest-priority skill requirements. Use this view for role-based competency assessments, onboarding checklists, or gap analysis per team member.</w:t>
      </w:r>
    </w:p>
    <w:p w14:paraId="0B2EA883" w14:textId="77777777" w:rsidR="00E52D2B" w:rsidRDefault="00E52D2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52D2B" w14:paraId="4532DE36"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18036AC8" w14:textId="77777777" w:rsidR="00E52D2B" w:rsidRDefault="00000000">
            <w:pPr>
              <w:jc w:val="center"/>
            </w:pPr>
            <w:r>
              <w:rPr>
                <w:b/>
                <w:bCs/>
                <w:color w:val="FFFFFF"/>
              </w:rPr>
              <w:t>Role</w:t>
            </w:r>
          </w:p>
        </w:tc>
        <w:tc>
          <w:tcPr>
            <w:tcW w:w="6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vAlign w:val="center"/>
          </w:tcPr>
          <w:p w14:paraId="56242F2E" w14:textId="77777777" w:rsidR="00E52D2B" w:rsidRDefault="00000000">
            <w:pPr>
              <w:jc w:val="center"/>
            </w:pPr>
            <w:r>
              <w:rPr>
                <w:b/>
                <w:bCs/>
                <w:color w:val="FFFFFF"/>
              </w:rPr>
              <w:t>Key Skills Required (Critical/High Priority)</w:t>
            </w:r>
          </w:p>
        </w:tc>
      </w:tr>
      <w:tr w:rsidR="00E52D2B" w14:paraId="64796D9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4B83AA0A" w14:textId="77777777" w:rsidR="00E52D2B" w:rsidRDefault="00000000">
            <w:r>
              <w:rPr>
                <w:b/>
                <w:bCs/>
                <w:color w:val="1F3864"/>
                <w:sz w:val="18"/>
                <w:szCs w:val="18"/>
              </w:rPr>
              <w:t>Project Manager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51F151B" w14:textId="77777777" w:rsidR="00E52D2B" w:rsidRDefault="00000000">
            <w:r>
              <w:rPr>
                <w:color w:val="404040"/>
                <w:sz w:val="18"/>
                <w:szCs w:val="18"/>
              </w:rPr>
              <w:t>Critical: Functional Safety Management (FSM) High: Safety Lifecycle Project Planning; Risk &amp; Constraint Management; Team Coordination &amp; Role Governance</w:t>
            </w:r>
          </w:p>
        </w:tc>
      </w:tr>
      <w:tr w:rsidR="00E52D2B" w14:paraId="32FFE91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216F4B2C" w14:textId="77777777" w:rsidR="00E52D2B" w:rsidRDefault="00000000">
            <w:r>
              <w:rPr>
                <w:b/>
                <w:bCs/>
                <w:color w:val="1F3864"/>
                <w:sz w:val="18"/>
                <w:szCs w:val="18"/>
              </w:rPr>
              <w:lastRenderedPageBreak/>
              <w:t>Functional Safety Manager</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5A3ABBA" w14:textId="77777777" w:rsidR="00E52D2B" w:rsidRDefault="00000000">
            <w:r>
              <w:rPr>
                <w:color w:val="404040"/>
                <w:sz w:val="18"/>
                <w:szCs w:val="18"/>
              </w:rPr>
              <w:t>Critical: ISO 26262:2018 (ASIL D); IEC 61508:2010 (SIL 3); Functional Safety Management (FSM); Safety Concept Development High: Safety Case Compilation (Engineering Dossier); Automotive Safety-Critical System Fundamentals</w:t>
            </w:r>
          </w:p>
        </w:tc>
      </w:tr>
      <w:tr w:rsidR="00E52D2B" w14:paraId="60435AD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1E9F08FB" w14:textId="77777777" w:rsidR="00E52D2B" w:rsidRDefault="00000000">
            <w:r>
              <w:rPr>
                <w:b/>
                <w:bCs/>
                <w:color w:val="1F3864"/>
                <w:sz w:val="18"/>
                <w:szCs w:val="18"/>
              </w:rPr>
              <w:t>Safety Requirement Engineers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62839EF" w14:textId="77777777" w:rsidR="00E52D2B" w:rsidRDefault="00000000">
            <w:r>
              <w:rPr>
                <w:color w:val="404040"/>
                <w:sz w:val="18"/>
                <w:szCs w:val="18"/>
              </w:rPr>
              <w:t>Critical: ISO 26262:2018 (ASIL D); ASIL Decomposition &amp; Allocation; Safety Concept Development; Safety Requirements Elicitation &amp; Traceability High: Safety Case Compilation (Engineering Dossier)</w:t>
            </w:r>
          </w:p>
        </w:tc>
      </w:tr>
      <w:tr w:rsidR="00E52D2B" w14:paraId="5844DCF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301D6B6" w14:textId="77777777" w:rsidR="00E52D2B" w:rsidRDefault="00000000">
            <w:r>
              <w:rPr>
                <w:b/>
                <w:bCs/>
                <w:color w:val="1F3864"/>
                <w:sz w:val="18"/>
                <w:szCs w:val="18"/>
              </w:rPr>
              <w:t>Safety Analysts (HARA)</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4896B259" w14:textId="77777777" w:rsidR="00E52D2B" w:rsidRDefault="00000000">
            <w:r>
              <w:rPr>
                <w:color w:val="404040"/>
                <w:sz w:val="18"/>
                <w:szCs w:val="18"/>
              </w:rPr>
              <w:t>Critical: Hazard Analysis and Risk Assessment (HARA) High: Failure Mode Analysis (FMEA / FTA)</w:t>
            </w:r>
          </w:p>
        </w:tc>
      </w:tr>
      <w:tr w:rsidR="00E52D2B" w14:paraId="364375F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4DCF6DF" w14:textId="77777777" w:rsidR="00E52D2B" w:rsidRDefault="00000000">
            <w:r>
              <w:rPr>
                <w:b/>
                <w:bCs/>
                <w:color w:val="1F3864"/>
                <w:sz w:val="18"/>
                <w:szCs w:val="18"/>
              </w:rPr>
              <w:t>Safety Engineers</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BF7A361" w14:textId="77777777" w:rsidR="00E52D2B" w:rsidRDefault="00000000">
            <w:r>
              <w:rPr>
                <w:color w:val="404040"/>
                <w:sz w:val="18"/>
                <w:szCs w:val="18"/>
              </w:rPr>
              <w:t>Critical: ISO 26262:2018 (ASIL D); IEC 61508:2010 (SIL 3); Safe-State Management &amp; Fail-Safe Design High: Failure Mode Analysis (FMEA / FTA); Diagnostic Coverage Analysis; Fault Injection Testing</w:t>
            </w:r>
          </w:p>
        </w:tc>
      </w:tr>
      <w:tr w:rsidR="00E52D2B" w14:paraId="6EABDC4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55114146" w14:textId="77777777" w:rsidR="00E52D2B" w:rsidRDefault="00000000">
            <w:r>
              <w:rPr>
                <w:b/>
                <w:bCs/>
                <w:color w:val="1F3864"/>
                <w:sz w:val="18"/>
                <w:szCs w:val="18"/>
              </w:rPr>
              <w:t>System Engineer &amp; Architect</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1201EB48" w14:textId="77777777" w:rsidR="00E52D2B" w:rsidRDefault="00000000">
            <w:r>
              <w:rPr>
                <w:color w:val="404040"/>
                <w:sz w:val="18"/>
                <w:szCs w:val="18"/>
              </w:rPr>
              <w:t>Critical: ASIL Decomposition &amp; Allocation; 2oo2 Redundant Architecture Design; CAN Bus Protocol &amp; Network Configuration High: Logic Gate Design (AND-gate Safety Voting); Sensor Interface &amp; Signal Conditioning; Hardware-in-the-Loop (HIL) Test Bench Assembly</w:t>
            </w:r>
          </w:p>
        </w:tc>
      </w:tr>
      <w:tr w:rsidR="00E52D2B" w14:paraId="24F2699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522DA52B" w14:textId="77777777" w:rsidR="00E52D2B" w:rsidRDefault="00000000">
            <w:r>
              <w:rPr>
                <w:b/>
                <w:bCs/>
                <w:color w:val="1F3864"/>
                <w:sz w:val="18"/>
                <w:szCs w:val="18"/>
              </w:rPr>
              <w:t>Software Architect &amp; Engineer</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3C2650B1" w14:textId="77777777" w:rsidR="00E52D2B" w:rsidRDefault="00000000">
            <w:r>
              <w:rPr>
                <w:color w:val="404040"/>
                <w:sz w:val="18"/>
                <w:szCs w:val="18"/>
              </w:rPr>
              <w:t>Critical: 2oo2 Redundant Architecture Design; ARM Cortex-M3 Microcontroller (SAM3X8E); CAN Bus Protocol &amp; Network Configuration; Embedded C/C++ Programming; Real-Time Embedded Systems; Power-On Self-Test (POST) Implementation; Hardware Watchdog Timer (WDT) Configuration; Diagnostic Monitoring Module; Safe-State Management &amp; Fail-Safe Design High: Sensor Interface &amp; Signal Conditioning; Occupant Classification System (OCS) Logic; Sensor Fusion Algorithms; CAN Communication Module</w:t>
            </w:r>
          </w:p>
        </w:tc>
      </w:tr>
      <w:tr w:rsidR="00E52D2B" w14:paraId="75424AA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02CAD201" w14:textId="77777777" w:rsidR="00E52D2B" w:rsidRDefault="00000000">
            <w:r>
              <w:rPr>
                <w:b/>
                <w:bCs/>
                <w:color w:val="1F3864"/>
                <w:sz w:val="18"/>
                <w:szCs w:val="18"/>
              </w:rPr>
              <w:t>Quality Manager</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72" w:type="dxa"/>
              <w:left w:w="140" w:type="dxa"/>
              <w:bottom w:w="72" w:type="dxa"/>
              <w:right w:w="140" w:type="dxa"/>
            </w:tcMar>
            <w:vAlign w:val="center"/>
          </w:tcPr>
          <w:p w14:paraId="39E730A7" w14:textId="77777777" w:rsidR="00E52D2B" w:rsidRDefault="00000000">
            <w:r>
              <w:rPr>
                <w:color w:val="404040"/>
                <w:sz w:val="18"/>
                <w:szCs w:val="18"/>
              </w:rPr>
              <w:t>High: V&amp;V Plan Development &amp; Traceability; Process Auditing &amp; Quality Assurance; Configuration Control &amp; Version Management; Safety Case Compilation (Engineering Dossier)</w:t>
            </w:r>
          </w:p>
        </w:tc>
      </w:tr>
      <w:tr w:rsidR="00E52D2B" w14:paraId="1FB7CAA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0B373DFE" w14:textId="77777777" w:rsidR="00E52D2B" w:rsidRDefault="00000000">
            <w:r>
              <w:rPr>
                <w:b/>
                <w:bCs/>
                <w:color w:val="1F3864"/>
                <w:sz w:val="18"/>
                <w:szCs w:val="18"/>
              </w:rPr>
              <w:t>Testing Engineer V&amp;V</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72" w:type="dxa"/>
              <w:left w:w="140" w:type="dxa"/>
              <w:bottom w:w="72" w:type="dxa"/>
              <w:right w:w="140" w:type="dxa"/>
            </w:tcMar>
            <w:vAlign w:val="center"/>
          </w:tcPr>
          <w:p w14:paraId="6151F1D8" w14:textId="77777777" w:rsidR="00E52D2B" w:rsidRDefault="00000000">
            <w:r>
              <w:rPr>
                <w:color w:val="404040"/>
                <w:sz w:val="18"/>
                <w:szCs w:val="18"/>
              </w:rPr>
              <w:t>Critical: MC/DC (Modified Condition/Decision Coverage); Code Coverage Analysis (Statement &amp; Branch); Integration Test Design &amp; Execution High: Hardware-in-the-Loop (HIL) Test Bench Assembly; Fault Injection Testing; Serial Telemetry Capture &amp; Analysis; V&amp;V Plan Development &amp; Traceability</w:t>
            </w:r>
          </w:p>
        </w:tc>
      </w:tr>
    </w:tbl>
    <w:p w14:paraId="68E55030" w14:textId="77777777" w:rsidR="00E52D2B" w:rsidRDefault="00E52D2B">
      <w:pPr>
        <w:spacing w:after="60"/>
      </w:pPr>
    </w:p>
    <w:p w14:paraId="40422923" w14:textId="77777777" w:rsidR="00E52D2B" w:rsidRDefault="00000000">
      <w:pPr>
        <w:pStyle w:val="Heading1"/>
        <w:pBdr>
          <w:bottom w:val="single" w:sz="6" w:space="4" w:color="2E75B6"/>
        </w:pBdr>
      </w:pPr>
      <w:r>
        <w:t>5. Skill Gap Identification &amp; Training Recommendations</w:t>
      </w:r>
    </w:p>
    <w:p w14:paraId="45310C8A" w14:textId="77777777" w:rsidR="00E52D2B" w:rsidRDefault="00000000">
      <w:pPr>
        <w:spacing w:after="100"/>
      </w:pPr>
      <w:r>
        <w:rPr>
          <w:color w:val="404040"/>
        </w:rPr>
        <w:t>Given the ASIL D / SIL 3 safety integrity level of this project, the following competency areas carry the highest risk if gaps exist within the team. These should be prioritised during capability assessment and addressed before the relevant lifecycle phase begins.</w:t>
      </w:r>
    </w:p>
    <w:p w14:paraId="05BAE866" w14:textId="77777777" w:rsidR="00E52D2B" w:rsidRDefault="00E52D2B">
      <w:pPr>
        <w:spacing w:after="60"/>
      </w:pPr>
    </w:p>
    <w:p w14:paraId="6E72317F" w14:textId="77777777" w:rsidR="00E52D2B" w:rsidRDefault="00000000">
      <w:pPr>
        <w:pStyle w:val="Heading2"/>
      </w:pPr>
      <w:r>
        <w:t>5.1  Highest-Risk Gaps (CRITICAL Skills)</w:t>
      </w:r>
    </w:p>
    <w:p w14:paraId="2DE1C7EE" w14:textId="77777777" w:rsidR="00E52D2B" w:rsidRDefault="00000000">
      <w:pPr>
        <w:pStyle w:val="ListParagraph"/>
        <w:numPr>
          <w:ilvl w:val="0"/>
          <w:numId w:val="2"/>
        </w:numPr>
        <w:spacing w:after="60"/>
      </w:pPr>
      <w:r>
        <w:rPr>
          <w:color w:val="404040"/>
          <w:sz w:val="19"/>
          <w:szCs w:val="19"/>
        </w:rPr>
        <w:t>ISO 26262 ASIL D &amp; IEC 61508 SIL 3 — If no team member holds demonstrable expert-level knowledge, an external Functional Safety Engineer (TÜV-certified or equivalent) should be engaged for sign-off authority.</w:t>
      </w:r>
    </w:p>
    <w:p w14:paraId="49BFB36D" w14:textId="77777777" w:rsidR="00E52D2B" w:rsidRDefault="00000000">
      <w:pPr>
        <w:pStyle w:val="ListParagraph"/>
        <w:numPr>
          <w:ilvl w:val="0"/>
          <w:numId w:val="2"/>
        </w:numPr>
        <w:spacing w:after="60"/>
      </w:pPr>
      <w:r>
        <w:rPr>
          <w:color w:val="404040"/>
          <w:sz w:val="19"/>
          <w:szCs w:val="19"/>
        </w:rPr>
        <w:t xml:space="preserve">MC/DC Code Coverage — The Testing Engineer must be equipped with appropriate static/dynamic analysis tooling (e.g., LDRA, </w:t>
      </w:r>
      <w:proofErr w:type="spellStart"/>
      <w:r>
        <w:rPr>
          <w:color w:val="404040"/>
          <w:sz w:val="19"/>
          <w:szCs w:val="19"/>
        </w:rPr>
        <w:t>VectorCAST</w:t>
      </w:r>
      <w:proofErr w:type="spellEnd"/>
      <w:r>
        <w:rPr>
          <w:color w:val="404040"/>
          <w:sz w:val="19"/>
          <w:szCs w:val="19"/>
        </w:rPr>
        <w:t xml:space="preserve">, or </w:t>
      </w:r>
      <w:proofErr w:type="spellStart"/>
      <w:r>
        <w:rPr>
          <w:color w:val="404040"/>
          <w:sz w:val="19"/>
          <w:szCs w:val="19"/>
        </w:rPr>
        <w:t>gcov</w:t>
      </w:r>
      <w:proofErr w:type="spellEnd"/>
      <w:r>
        <w:rPr>
          <w:color w:val="404040"/>
          <w:sz w:val="19"/>
          <w:szCs w:val="19"/>
        </w:rPr>
        <w:t xml:space="preserve"> for educational environments) before the V&amp;V phase.</w:t>
      </w:r>
    </w:p>
    <w:p w14:paraId="5A533EC1" w14:textId="77777777" w:rsidR="00E52D2B" w:rsidRDefault="00000000">
      <w:pPr>
        <w:pStyle w:val="ListParagraph"/>
        <w:numPr>
          <w:ilvl w:val="0"/>
          <w:numId w:val="2"/>
        </w:numPr>
        <w:spacing w:after="60"/>
      </w:pPr>
      <w:r>
        <w:rPr>
          <w:color w:val="404040"/>
          <w:sz w:val="19"/>
          <w:szCs w:val="19"/>
        </w:rPr>
        <w:t>Embedded C/C++ on SAM3X8E — Firmware architects must have hands-on experience with the Arduino Due platform and its HAL/bare-metal register access before software design begins (LCP07).</w:t>
      </w:r>
    </w:p>
    <w:p w14:paraId="469B4A01" w14:textId="77777777" w:rsidR="00E52D2B" w:rsidRDefault="00000000">
      <w:pPr>
        <w:pStyle w:val="ListParagraph"/>
        <w:numPr>
          <w:ilvl w:val="0"/>
          <w:numId w:val="2"/>
        </w:numPr>
        <w:spacing w:after="60"/>
      </w:pPr>
      <w:r>
        <w:rPr>
          <w:color w:val="404040"/>
          <w:sz w:val="19"/>
          <w:szCs w:val="19"/>
        </w:rPr>
        <w:t>2oo2 Architecture Design — At least one team member must thoroughly understand dual-channel voting systems and channel independence requirements before the hardware design phase (LCP09).</w:t>
      </w:r>
    </w:p>
    <w:p w14:paraId="4E72E4AD" w14:textId="77777777" w:rsidR="00E52D2B" w:rsidRDefault="00000000">
      <w:pPr>
        <w:pStyle w:val="ListParagraph"/>
        <w:numPr>
          <w:ilvl w:val="0"/>
          <w:numId w:val="2"/>
        </w:numPr>
        <w:spacing w:after="60"/>
      </w:pPr>
      <w:r>
        <w:rPr>
          <w:color w:val="404040"/>
          <w:sz w:val="19"/>
          <w:szCs w:val="19"/>
        </w:rPr>
        <w:t>HARA Methodology — Safety analysts must receive structured HARA training or reference a worked automotive example before beginning hazard identification sessions.</w:t>
      </w:r>
    </w:p>
    <w:p w14:paraId="28BB924C" w14:textId="77777777" w:rsidR="00E52D2B" w:rsidRDefault="00E52D2B">
      <w:pPr>
        <w:spacing w:after="60"/>
      </w:pPr>
    </w:p>
    <w:p w14:paraId="3EE83218" w14:textId="77777777" w:rsidR="00E52D2B" w:rsidRDefault="00000000">
      <w:pPr>
        <w:pStyle w:val="Heading2"/>
      </w:pPr>
      <w:r>
        <w:lastRenderedPageBreak/>
        <w:t>5.2  Recommended Training Actions</w:t>
      </w:r>
    </w:p>
    <w:p w14:paraId="6CD69D4E" w14:textId="77777777" w:rsidR="00E52D2B" w:rsidRDefault="00000000">
      <w:pPr>
        <w:pStyle w:val="ListParagraph"/>
        <w:numPr>
          <w:ilvl w:val="0"/>
          <w:numId w:val="2"/>
        </w:numPr>
        <w:spacing w:after="60"/>
      </w:pPr>
      <w:r>
        <w:rPr>
          <w:color w:val="404040"/>
          <w:sz w:val="19"/>
          <w:szCs w:val="19"/>
        </w:rPr>
        <w:t xml:space="preserve">Functional Safety: Enrol the Functional Safety Manager and Safety Requirement Engineers in an ISO 26262 Foundation course (e.g., SGS TÜV Saar, </w:t>
      </w:r>
      <w:proofErr w:type="spellStart"/>
      <w:r>
        <w:rPr>
          <w:color w:val="404040"/>
          <w:sz w:val="19"/>
          <w:szCs w:val="19"/>
        </w:rPr>
        <w:t>Exida</w:t>
      </w:r>
      <w:proofErr w:type="spellEnd"/>
      <w:r>
        <w:rPr>
          <w:color w:val="404040"/>
          <w:sz w:val="19"/>
          <w:szCs w:val="19"/>
        </w:rPr>
        <w:t>, or BSI).</w:t>
      </w:r>
    </w:p>
    <w:p w14:paraId="005DAA55" w14:textId="77777777" w:rsidR="00E52D2B" w:rsidRDefault="00000000">
      <w:pPr>
        <w:pStyle w:val="ListParagraph"/>
        <w:numPr>
          <w:ilvl w:val="0"/>
          <w:numId w:val="2"/>
        </w:numPr>
        <w:spacing w:after="60"/>
      </w:pPr>
      <w:r>
        <w:rPr>
          <w:color w:val="404040"/>
          <w:sz w:val="19"/>
          <w:szCs w:val="19"/>
        </w:rPr>
        <w:t>Embedded Systems: Assign Software Architects a structured ARM Cortex-M3 / SAM3X8E workshop covering ADC, CAN peripheral configuration, and WDT management.</w:t>
      </w:r>
    </w:p>
    <w:p w14:paraId="245C2F0F" w14:textId="77777777" w:rsidR="00E52D2B" w:rsidRDefault="00000000">
      <w:pPr>
        <w:pStyle w:val="ListParagraph"/>
        <w:numPr>
          <w:ilvl w:val="0"/>
          <w:numId w:val="2"/>
        </w:numPr>
        <w:spacing w:after="60"/>
      </w:pPr>
      <w:r>
        <w:rPr>
          <w:color w:val="404040"/>
          <w:sz w:val="19"/>
          <w:szCs w:val="19"/>
        </w:rPr>
        <w:t xml:space="preserve">CAN Bus: Conduct a half-day hands-on lab with the </w:t>
      </w:r>
      <w:proofErr w:type="spellStart"/>
      <w:r>
        <w:rPr>
          <w:color w:val="404040"/>
          <w:sz w:val="19"/>
          <w:szCs w:val="19"/>
        </w:rPr>
        <w:t>Waveshare</w:t>
      </w:r>
      <w:proofErr w:type="spellEnd"/>
      <w:r>
        <w:rPr>
          <w:color w:val="404040"/>
          <w:sz w:val="19"/>
          <w:szCs w:val="19"/>
        </w:rPr>
        <w:t xml:space="preserve"> SN65HVD230 transceivers to familiarise all hardware engineers with physical layer behaviour before assembly (D02).</w:t>
      </w:r>
    </w:p>
    <w:p w14:paraId="7F86246B" w14:textId="77777777" w:rsidR="00E52D2B" w:rsidRDefault="00000000">
      <w:pPr>
        <w:pStyle w:val="ListParagraph"/>
        <w:numPr>
          <w:ilvl w:val="0"/>
          <w:numId w:val="2"/>
        </w:numPr>
        <w:spacing w:after="60"/>
      </w:pPr>
      <w:r>
        <w:rPr>
          <w:color w:val="404040"/>
          <w:sz w:val="19"/>
          <w:szCs w:val="19"/>
        </w:rPr>
        <w:t xml:space="preserve">V&amp;V Tools: Introduce the Testing Engineer to </w:t>
      </w:r>
      <w:proofErr w:type="spellStart"/>
      <w:r>
        <w:rPr>
          <w:color w:val="404040"/>
          <w:sz w:val="19"/>
          <w:szCs w:val="19"/>
        </w:rPr>
        <w:t>gcov</w:t>
      </w:r>
      <w:proofErr w:type="spellEnd"/>
      <w:r>
        <w:rPr>
          <w:color w:val="404040"/>
          <w:sz w:val="19"/>
          <w:szCs w:val="19"/>
        </w:rPr>
        <w:t>/</w:t>
      </w:r>
      <w:proofErr w:type="spellStart"/>
      <w:r>
        <w:rPr>
          <w:color w:val="404040"/>
          <w:sz w:val="19"/>
          <w:szCs w:val="19"/>
        </w:rPr>
        <w:t>lcov</w:t>
      </w:r>
      <w:proofErr w:type="spellEnd"/>
      <w:r>
        <w:rPr>
          <w:color w:val="404040"/>
          <w:sz w:val="19"/>
          <w:szCs w:val="19"/>
        </w:rPr>
        <w:t xml:space="preserve"> (statement/branch) and manual MC/DC table construction techniques specific to the </w:t>
      </w:r>
      <w:proofErr w:type="spellStart"/>
      <w:r>
        <w:rPr>
          <w:color w:val="404040"/>
          <w:sz w:val="19"/>
          <w:szCs w:val="19"/>
        </w:rPr>
        <w:t>voteDeploy</w:t>
      </w:r>
      <w:proofErr w:type="spellEnd"/>
      <w:r>
        <w:rPr>
          <w:color w:val="404040"/>
          <w:sz w:val="19"/>
          <w:szCs w:val="19"/>
        </w:rPr>
        <w:t xml:space="preserve"> logic block.</w:t>
      </w:r>
    </w:p>
    <w:p w14:paraId="58302085" w14:textId="77777777" w:rsidR="00E52D2B" w:rsidRDefault="00000000">
      <w:pPr>
        <w:pStyle w:val="ListParagraph"/>
        <w:numPr>
          <w:ilvl w:val="0"/>
          <w:numId w:val="2"/>
        </w:numPr>
        <w:spacing w:after="60"/>
      </w:pPr>
      <w:r>
        <w:rPr>
          <w:color w:val="404040"/>
          <w:sz w:val="19"/>
          <w:szCs w:val="19"/>
        </w:rPr>
        <w:t>HARA Workshop: Facilitate a structured HARA session using ISO 26262 Annex B and an example automotive item (e.g., electric power steering) as a calibration exercise before the airbag HARA.</w:t>
      </w:r>
    </w:p>
    <w:p w14:paraId="495C6DB3" w14:textId="77777777" w:rsidR="00E52D2B" w:rsidRDefault="00E52D2B">
      <w:pPr>
        <w:spacing w:after="60"/>
      </w:pPr>
    </w:p>
    <w:p w14:paraId="79E94EA1" w14:textId="77777777" w:rsidR="00E52D2B" w:rsidRDefault="00000000">
      <w:pPr>
        <w:pStyle w:val="Heading1"/>
        <w:pBdr>
          <w:bottom w:val="single" w:sz="6" w:space="4" w:color="2E75B6"/>
        </w:pBdr>
      </w:pPr>
      <w:r>
        <w:t>6. Competency Confirmation Requirements</w:t>
      </w:r>
    </w:p>
    <w:p w14:paraId="067A7831" w14:textId="77777777" w:rsidR="00E52D2B" w:rsidRDefault="00000000">
      <w:pPr>
        <w:spacing w:after="100"/>
      </w:pPr>
      <w:r>
        <w:rPr>
          <w:color w:val="404040"/>
        </w:rPr>
        <w:t>ISO 26262:2018 Clause 5.4.5 and IEC 61508:2010 Clause 6.2 require that persons performing safety-related activities possess appropriate education, training, technical knowledge, and experience. The Functional Safety Manager is responsible for confirming and documenting these competencies prior to each phase gate.</w:t>
      </w:r>
    </w:p>
    <w:p w14:paraId="2361B377" w14:textId="77777777" w:rsidR="00E52D2B" w:rsidRDefault="00E52D2B">
      <w:pPr>
        <w:spacing w:after="60"/>
      </w:pPr>
    </w:p>
    <w:p w14:paraId="762E9087" w14:textId="77777777" w:rsidR="00E52D2B" w:rsidRDefault="00000000">
      <w:pPr>
        <w:spacing w:after="100"/>
      </w:pPr>
      <w:r>
        <w:rPr>
          <w:color w:val="404040"/>
        </w:rPr>
        <w:t>Competency confirmation should include:</w:t>
      </w:r>
    </w:p>
    <w:p w14:paraId="736B8300" w14:textId="77777777" w:rsidR="00E52D2B" w:rsidRDefault="00000000">
      <w:pPr>
        <w:pStyle w:val="ListParagraph"/>
        <w:numPr>
          <w:ilvl w:val="0"/>
          <w:numId w:val="2"/>
        </w:numPr>
        <w:spacing w:after="60"/>
      </w:pPr>
      <w:r>
        <w:rPr>
          <w:color w:val="404040"/>
          <w:sz w:val="19"/>
          <w:szCs w:val="19"/>
        </w:rPr>
        <w:t>Review of academic qualifications, certifications, and prior project experience relevant to the assigned role.</w:t>
      </w:r>
    </w:p>
    <w:p w14:paraId="7E8D8FDB" w14:textId="77777777" w:rsidR="00E52D2B" w:rsidRDefault="00000000">
      <w:pPr>
        <w:pStyle w:val="ListParagraph"/>
        <w:numPr>
          <w:ilvl w:val="0"/>
          <w:numId w:val="2"/>
        </w:numPr>
        <w:spacing w:after="60"/>
      </w:pPr>
      <w:r>
        <w:rPr>
          <w:color w:val="404040"/>
          <w:sz w:val="19"/>
          <w:szCs w:val="19"/>
        </w:rPr>
        <w:t>Successful completion of any required training actions identified in Section 5.2.</w:t>
      </w:r>
    </w:p>
    <w:p w14:paraId="17D4C450" w14:textId="77777777" w:rsidR="00E52D2B" w:rsidRDefault="00000000">
      <w:pPr>
        <w:pStyle w:val="ListParagraph"/>
        <w:numPr>
          <w:ilvl w:val="0"/>
          <w:numId w:val="2"/>
        </w:numPr>
        <w:spacing w:after="60"/>
      </w:pPr>
      <w:r>
        <w:rPr>
          <w:color w:val="404040"/>
          <w:sz w:val="19"/>
          <w:szCs w:val="19"/>
        </w:rPr>
        <w:t>Practical demonstration or assessment for CRITICAL-rated competencies (e.g., a peer-reviewed code review for firmware, a test execution rehearsal for V&amp;V).</w:t>
      </w:r>
    </w:p>
    <w:p w14:paraId="587BFF5D" w14:textId="77777777" w:rsidR="00E52D2B" w:rsidRDefault="00000000">
      <w:pPr>
        <w:pStyle w:val="ListParagraph"/>
        <w:numPr>
          <w:ilvl w:val="0"/>
          <w:numId w:val="2"/>
        </w:numPr>
        <w:spacing w:after="60"/>
      </w:pPr>
      <w:r>
        <w:rPr>
          <w:color w:val="404040"/>
          <w:sz w:val="19"/>
          <w:szCs w:val="19"/>
        </w:rPr>
        <w:t>Documented sign-off by the Functional Safety Manager in the Engineering Dossier (D01) prior to the project proceeding past LCP05.</w:t>
      </w:r>
    </w:p>
    <w:p w14:paraId="28006582" w14:textId="77777777" w:rsidR="00E52D2B" w:rsidRDefault="00E52D2B">
      <w:pPr>
        <w:spacing w:after="60"/>
      </w:pPr>
    </w:p>
    <w:sectPr w:rsidR="00E52D2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A5FA3" w14:textId="77777777" w:rsidR="00D55D39" w:rsidRDefault="00D55D39">
      <w:r>
        <w:separator/>
      </w:r>
    </w:p>
  </w:endnote>
  <w:endnote w:type="continuationSeparator" w:id="0">
    <w:p w14:paraId="2FED54FB" w14:textId="77777777" w:rsidR="00D55D39" w:rsidRDefault="00D55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56AABC" w14:textId="77777777" w:rsidR="00E52D2B" w:rsidRDefault="00000000">
    <w:pPr>
      <w:pBdr>
        <w:top w:val="single" w:sz="4" w:space="4" w:color="2E75B6"/>
      </w:pBdr>
      <w:tabs>
        <w:tab w:val="right" w:pos="9360"/>
      </w:tabs>
    </w:pPr>
    <w:r>
      <w:rPr>
        <w:color w:val="BFBFBF"/>
        <w:sz w:val="16"/>
        <w:szCs w:val="16"/>
      </w:rPr>
      <w:t>LCP01-AIRBAG-ECU-001 | CONFIDENTIAL — Safety-Critical Document</w:t>
    </w:r>
    <w:r>
      <w:rPr>
        <w:color w:val="BFBFBF"/>
        <w:sz w:val="16"/>
        <w:szCs w:val="16"/>
      </w:rPr>
      <w:tab/>
      <w:t xml:space="preserve">Page </w:t>
    </w:r>
    <w:r>
      <w:rPr>
        <w:color w:val="BFBFBF"/>
        <w:sz w:val="16"/>
        <w:szCs w:val="16"/>
      </w:rPr>
      <w:fldChar w:fldCharType="begin"/>
    </w:r>
    <w:r>
      <w:rPr>
        <w:color w:val="BFBFBF"/>
        <w:sz w:val="16"/>
        <w:szCs w:val="16"/>
      </w:rPr>
      <w:instrText>PAGE</w:instrText>
    </w:r>
    <w:r>
      <w:rPr>
        <w:color w:val="BFBFBF"/>
        <w:sz w:val="16"/>
        <w:szCs w:val="16"/>
      </w:rPr>
      <w:fldChar w:fldCharType="separate"/>
    </w:r>
    <w:r w:rsidR="00FA3F2A">
      <w:rPr>
        <w:noProof/>
        <w:color w:val="BFBFBF"/>
        <w:sz w:val="16"/>
        <w:szCs w:val="16"/>
      </w:rPr>
      <w:t>1</w:t>
    </w:r>
    <w:r>
      <w:rPr>
        <w:color w:val="BFBF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C55CF5" w14:textId="77777777" w:rsidR="00D55D39" w:rsidRDefault="00D55D39">
      <w:r>
        <w:separator/>
      </w:r>
    </w:p>
  </w:footnote>
  <w:footnote w:type="continuationSeparator" w:id="0">
    <w:p w14:paraId="33E02E1E" w14:textId="77777777" w:rsidR="00D55D39" w:rsidRDefault="00D55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DB0E0" w14:textId="77777777" w:rsidR="00E52D2B" w:rsidRDefault="00000000">
    <w:pPr>
      <w:pBdr>
        <w:bottom w:val="single" w:sz="4" w:space="4" w:color="2E75B6"/>
      </w:pBdr>
    </w:pPr>
    <w:r>
      <w:rPr>
        <w:color w:val="BFBFBF"/>
        <w:sz w:val="18"/>
        <w:szCs w:val="18"/>
      </w:rPr>
      <w:t>Airbag ECU Functional Safety Project  |  Required Skills &amp; Competencies Register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C2D55"/>
    <w:multiLevelType w:val="hybridMultilevel"/>
    <w:tmpl w:val="A672E342"/>
    <w:lvl w:ilvl="0" w:tplc="FFA0262C">
      <w:start w:val="1"/>
      <w:numFmt w:val="bullet"/>
      <w:lvlText w:val="●"/>
      <w:lvlJc w:val="left"/>
      <w:pPr>
        <w:ind w:left="720" w:hanging="360"/>
      </w:pPr>
    </w:lvl>
    <w:lvl w:ilvl="1" w:tplc="CEFC0F02">
      <w:start w:val="1"/>
      <w:numFmt w:val="bullet"/>
      <w:lvlText w:val="○"/>
      <w:lvlJc w:val="left"/>
      <w:pPr>
        <w:ind w:left="1440" w:hanging="360"/>
      </w:pPr>
    </w:lvl>
    <w:lvl w:ilvl="2" w:tplc="FBD0DFC4">
      <w:start w:val="1"/>
      <w:numFmt w:val="bullet"/>
      <w:lvlText w:val="■"/>
      <w:lvlJc w:val="left"/>
      <w:pPr>
        <w:ind w:left="2160" w:hanging="360"/>
      </w:pPr>
    </w:lvl>
    <w:lvl w:ilvl="3" w:tplc="F5F6A866">
      <w:start w:val="1"/>
      <w:numFmt w:val="bullet"/>
      <w:lvlText w:val="●"/>
      <w:lvlJc w:val="left"/>
      <w:pPr>
        <w:ind w:left="2880" w:hanging="360"/>
      </w:pPr>
    </w:lvl>
    <w:lvl w:ilvl="4" w:tplc="EB26B1B8">
      <w:start w:val="1"/>
      <w:numFmt w:val="bullet"/>
      <w:lvlText w:val="○"/>
      <w:lvlJc w:val="left"/>
      <w:pPr>
        <w:ind w:left="3600" w:hanging="360"/>
      </w:pPr>
    </w:lvl>
    <w:lvl w:ilvl="5" w:tplc="84DEC9A0">
      <w:start w:val="1"/>
      <w:numFmt w:val="bullet"/>
      <w:lvlText w:val="■"/>
      <w:lvlJc w:val="left"/>
      <w:pPr>
        <w:ind w:left="4320" w:hanging="360"/>
      </w:pPr>
    </w:lvl>
    <w:lvl w:ilvl="6" w:tplc="7946EFD6">
      <w:start w:val="1"/>
      <w:numFmt w:val="bullet"/>
      <w:lvlText w:val="●"/>
      <w:lvlJc w:val="left"/>
      <w:pPr>
        <w:ind w:left="5040" w:hanging="360"/>
      </w:pPr>
    </w:lvl>
    <w:lvl w:ilvl="7" w:tplc="819C9B6A">
      <w:start w:val="1"/>
      <w:numFmt w:val="bullet"/>
      <w:lvlText w:val="●"/>
      <w:lvlJc w:val="left"/>
      <w:pPr>
        <w:ind w:left="5760" w:hanging="360"/>
      </w:pPr>
    </w:lvl>
    <w:lvl w:ilvl="8" w:tplc="D910D946">
      <w:start w:val="1"/>
      <w:numFmt w:val="bullet"/>
      <w:lvlText w:val="●"/>
      <w:lvlJc w:val="left"/>
      <w:pPr>
        <w:ind w:left="6480" w:hanging="360"/>
      </w:pPr>
    </w:lvl>
  </w:abstractNum>
  <w:abstractNum w:abstractNumId="1" w15:restartNumberingAfterBreak="0">
    <w:nsid w:val="5EA95038"/>
    <w:multiLevelType w:val="hybridMultilevel"/>
    <w:tmpl w:val="9AA8AD0C"/>
    <w:lvl w:ilvl="0" w:tplc="3030F0F8">
      <w:start w:val="1"/>
      <w:numFmt w:val="bullet"/>
      <w:lvlText w:val="•"/>
      <w:lvlJc w:val="left"/>
      <w:pPr>
        <w:ind w:left="720" w:hanging="360"/>
      </w:pPr>
    </w:lvl>
    <w:lvl w:ilvl="1" w:tplc="03009354">
      <w:numFmt w:val="decimal"/>
      <w:lvlText w:val=""/>
      <w:lvlJc w:val="left"/>
    </w:lvl>
    <w:lvl w:ilvl="2" w:tplc="8C5C4682">
      <w:numFmt w:val="decimal"/>
      <w:lvlText w:val=""/>
      <w:lvlJc w:val="left"/>
    </w:lvl>
    <w:lvl w:ilvl="3" w:tplc="6F802358">
      <w:numFmt w:val="decimal"/>
      <w:lvlText w:val=""/>
      <w:lvlJc w:val="left"/>
    </w:lvl>
    <w:lvl w:ilvl="4" w:tplc="455C40DC">
      <w:numFmt w:val="decimal"/>
      <w:lvlText w:val=""/>
      <w:lvlJc w:val="left"/>
    </w:lvl>
    <w:lvl w:ilvl="5" w:tplc="ACBE9238">
      <w:numFmt w:val="decimal"/>
      <w:lvlText w:val=""/>
      <w:lvlJc w:val="left"/>
    </w:lvl>
    <w:lvl w:ilvl="6" w:tplc="F168BA7C">
      <w:numFmt w:val="decimal"/>
      <w:lvlText w:val=""/>
      <w:lvlJc w:val="left"/>
    </w:lvl>
    <w:lvl w:ilvl="7" w:tplc="C792E72E">
      <w:numFmt w:val="decimal"/>
      <w:lvlText w:val=""/>
      <w:lvlJc w:val="left"/>
    </w:lvl>
    <w:lvl w:ilvl="8" w:tplc="81760D4E">
      <w:numFmt w:val="decimal"/>
      <w:lvlText w:val=""/>
      <w:lvlJc w:val="left"/>
    </w:lvl>
  </w:abstractNum>
  <w:num w:numId="1" w16cid:durableId="417793715">
    <w:abstractNumId w:val="0"/>
    <w:lvlOverride w:ilvl="0">
      <w:startOverride w:val="1"/>
    </w:lvlOverride>
  </w:num>
  <w:num w:numId="2" w16cid:durableId="9201409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D2B"/>
    <w:rsid w:val="00892218"/>
    <w:rsid w:val="00D55D39"/>
    <w:rsid w:val="00E52D2B"/>
    <w:rsid w:val="00FA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4FB2AF"/>
  <w15:docId w15:val="{8832020A-8CA1-EB47-A610-66C74CE0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2940</Words>
  <Characters>16760</Characters>
  <Application>Microsoft Office Word</Application>
  <DocSecurity>0</DocSecurity>
  <Lines>139</Lines>
  <Paragraphs>39</Paragraphs>
  <ScaleCrop>false</ScaleCrop>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2</cp:revision>
  <dcterms:created xsi:type="dcterms:W3CDTF">2026-06-19T10:42:00Z</dcterms:created>
  <dcterms:modified xsi:type="dcterms:W3CDTF">2026-06-19T10:47:00Z</dcterms:modified>
</cp:coreProperties>
</file>