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1E01F" w14:textId="77777777" w:rsidR="003E0FD9" w:rsidRPr="00623019" w:rsidRDefault="00DA0DE3">
      <w:pPr>
        <w:rPr>
          <w:rFonts w:ascii="Times New Roman" w:hAnsi="Times New Roman" w:cs="Times New Roman"/>
        </w:rPr>
      </w:pPr>
      <w:bookmarkStart w:id="0" w:name="_GoBack"/>
      <w:bookmarkEnd w:id="0"/>
      <w:r w:rsidRPr="00623019">
        <w:rPr>
          <w:rFonts w:ascii="Times New Roman" w:hAnsi="Times New Roman" w:cs="Times New Roman"/>
        </w:rPr>
        <w:t xml:space="preserve">AB InBev told Indian authorities about </w:t>
      </w:r>
      <w:r w:rsidRPr="00623019">
        <w:rPr>
          <w:rFonts w:ascii="Times New Roman" w:hAnsi="Times New Roman" w:cs="Times New Roman"/>
          <w:color w:val="FF0000"/>
        </w:rPr>
        <w:t>cartel</w:t>
      </w:r>
      <w:r w:rsidRPr="00623019">
        <w:rPr>
          <w:rFonts w:ascii="Times New Roman" w:hAnsi="Times New Roman" w:cs="Times New Roman"/>
        </w:rPr>
        <w:t xml:space="preserve">, triggering </w:t>
      </w:r>
      <w:r w:rsidRPr="00623019">
        <w:rPr>
          <w:rFonts w:ascii="Times New Roman" w:hAnsi="Times New Roman" w:cs="Times New Roman"/>
          <w:color w:val="FF0000"/>
        </w:rPr>
        <w:t>anti-trust</w:t>
      </w:r>
      <w:r w:rsidRPr="00623019">
        <w:rPr>
          <w:rFonts w:ascii="Times New Roman" w:hAnsi="Times New Roman" w:cs="Times New Roman"/>
        </w:rPr>
        <w:t xml:space="preserve"> </w:t>
      </w:r>
      <w:r w:rsidRPr="00623019">
        <w:rPr>
          <w:rFonts w:ascii="Times New Roman" w:hAnsi="Times New Roman" w:cs="Times New Roman"/>
          <w:color w:val="FF0000"/>
        </w:rPr>
        <w:t>probe</w:t>
      </w:r>
    </w:p>
    <w:p w14:paraId="25DFDCA1" w14:textId="77777777" w:rsidR="00060F8E" w:rsidRPr="00623019" w:rsidRDefault="00060F8E">
      <w:pPr>
        <w:rPr>
          <w:rFonts w:ascii="Times New Roman" w:hAnsi="Times New Roman" w:cs="Times New Roman"/>
        </w:rPr>
      </w:pPr>
      <w:r w:rsidRPr="00623019">
        <w:rPr>
          <w:rFonts w:ascii="Times New Roman" w:hAnsi="Times New Roman" w:cs="Times New Roman"/>
        </w:rPr>
        <w:t>Anheuser-Busch InBev anho-a: bush-in beth</w:t>
      </w:r>
    </w:p>
    <w:p w14:paraId="181FDE63" w14:textId="77777777" w:rsidR="00DA0DE3" w:rsidRPr="00623019" w:rsidRDefault="00DA0DE3">
      <w:pPr>
        <w:rPr>
          <w:rFonts w:ascii="Times New Roman" w:hAnsi="Times New Roman" w:cs="Times New Roman"/>
        </w:rPr>
      </w:pPr>
      <w:r w:rsidRPr="00623019">
        <w:rPr>
          <w:rFonts w:ascii="Times New Roman" w:hAnsi="Times New Roman" w:cs="Times New Roman"/>
          <w:color w:val="FF0000"/>
        </w:rPr>
        <w:t>NEW DELHI</w:t>
      </w:r>
      <w:r w:rsidRPr="00623019">
        <w:rPr>
          <w:rFonts w:ascii="Times New Roman" w:hAnsi="Times New Roman" w:cs="Times New Roman"/>
        </w:rPr>
        <w:t xml:space="preserve"> (Reuters) - An Indian anti-trust probe into beer price-fixing allegations was initiated after the world’s largest brewer Anheuser-Busch InBev told the authorities last year it had detected an industry cartel, three people familiar with the matter told Reuters.</w:t>
      </w:r>
    </w:p>
    <w:p w14:paraId="19A343E6" w14:textId="77777777" w:rsidR="00DA0DE3" w:rsidRPr="00623019" w:rsidRDefault="00DA0DE3">
      <w:pPr>
        <w:rPr>
          <w:rFonts w:ascii="Times New Roman" w:hAnsi="Times New Roman" w:cs="Times New Roman"/>
        </w:rPr>
      </w:pPr>
      <w:r w:rsidRPr="00623019">
        <w:rPr>
          <w:rFonts w:ascii="Times New Roman" w:hAnsi="Times New Roman" w:cs="Times New Roman"/>
        </w:rPr>
        <w:t xml:space="preserve">AB InBev (ABI.BR) discovered the Indian operations it acquired as part of its around $100 billion acquisition of London-listed rival SABMiller </w:t>
      </w:r>
      <w:r w:rsidRPr="00623019">
        <w:rPr>
          <w:rFonts w:ascii="Times New Roman" w:hAnsi="Times New Roman" w:cs="Times New Roman"/>
          <w:color w:val="FF0000"/>
        </w:rPr>
        <w:t xml:space="preserve">Plc </w:t>
      </w:r>
      <w:r w:rsidRPr="00623019">
        <w:rPr>
          <w:rFonts w:ascii="Times New Roman" w:hAnsi="Times New Roman" w:cs="Times New Roman"/>
        </w:rPr>
        <w:t>in 2016 had for years fixed beer prices along with Denmark’s Carlsberg (CARLb.CO) and India’s United Breweries (UBBW.NS), which is part-owned by Heineken</w:t>
      </w:r>
      <w:r w:rsidR="00050F41" w:rsidRPr="00623019">
        <w:rPr>
          <w:rFonts w:ascii="Times New Roman" w:hAnsi="Times New Roman" w:cs="Times New Roman"/>
        </w:rPr>
        <w:t xml:space="preserve"> [</w:t>
      </w:r>
      <w:r w:rsidR="00050F41" w:rsidRPr="00623019">
        <w:rPr>
          <w:rFonts w:ascii="Times New Roman" w:eastAsia="MS Gothic" w:hAnsi="Times New Roman" w:cs="Times New Roman"/>
        </w:rPr>
        <w:t>ˈɦɛ</w:t>
      </w:r>
      <w:r w:rsidR="00050F41" w:rsidRPr="00623019">
        <w:rPr>
          <w:rFonts w:ascii="Times New Roman" w:hAnsi="Times New Roman" w:cs="Times New Roman"/>
        </w:rPr>
        <w:t>in</w:t>
      </w:r>
      <w:r w:rsidR="00050F41" w:rsidRPr="00623019">
        <w:rPr>
          <w:rFonts w:ascii="Times New Roman" w:eastAsia="MS Gothic" w:hAnsi="Times New Roman" w:cs="Times New Roman"/>
        </w:rPr>
        <w:t>ə</w:t>
      </w:r>
      <w:r w:rsidR="00050F41" w:rsidRPr="00623019">
        <w:rPr>
          <w:rFonts w:ascii="Times New Roman" w:hAnsi="Times New Roman" w:cs="Times New Roman"/>
        </w:rPr>
        <w:t>k</w:t>
      </w:r>
      <w:r w:rsidR="00050F41" w:rsidRPr="00623019">
        <w:rPr>
          <w:rFonts w:ascii="Times New Roman" w:eastAsia="MS Gothic" w:hAnsi="Times New Roman" w:cs="Times New Roman"/>
        </w:rPr>
        <w:t>ə</w:t>
      </w:r>
      <w:r w:rsidR="00050F41" w:rsidRPr="00623019">
        <w:rPr>
          <w:rFonts w:ascii="Times New Roman" w:hAnsi="Times New Roman" w:cs="Times New Roman"/>
        </w:rPr>
        <w:t>n]</w:t>
      </w:r>
      <w:r w:rsidRPr="00623019">
        <w:rPr>
          <w:rFonts w:ascii="Times New Roman" w:hAnsi="Times New Roman" w:cs="Times New Roman"/>
        </w:rPr>
        <w:t xml:space="preserve"> NV (HEIN.AS), the sources said.</w:t>
      </w:r>
    </w:p>
    <w:p w14:paraId="2770906B" w14:textId="77777777" w:rsidR="00DA0DE3" w:rsidRPr="00623019" w:rsidRDefault="00DA0DE3">
      <w:pPr>
        <w:rPr>
          <w:rFonts w:ascii="Times New Roman" w:hAnsi="Times New Roman" w:cs="Times New Roman"/>
        </w:rPr>
      </w:pPr>
      <w:r w:rsidRPr="00623019">
        <w:rPr>
          <w:rFonts w:ascii="Times New Roman" w:hAnsi="Times New Roman" w:cs="Times New Roman"/>
        </w:rPr>
        <w:t>AB InBev conducted an internal investigation in the first half of last year, after closing the SABMiller deal, and found that executives had discussed and agreed on their submission of ex-brewery beer production prices to Indian state governments. Those ex-</w:t>
      </w:r>
      <w:r w:rsidRPr="00623019">
        <w:rPr>
          <w:rFonts w:ascii="Times New Roman" w:hAnsi="Times New Roman" w:cs="Times New Roman"/>
          <w:color w:val="FF0000"/>
        </w:rPr>
        <w:t xml:space="preserve">brewery </w:t>
      </w:r>
      <w:r w:rsidRPr="00623019">
        <w:rPr>
          <w:rFonts w:ascii="Times New Roman" w:hAnsi="Times New Roman" w:cs="Times New Roman"/>
        </w:rPr>
        <w:t>prices would include all the production and marketing costs, as well as a proposed profit margin, and were used by state governments to set a maximum retail price.</w:t>
      </w:r>
    </w:p>
    <w:p w14:paraId="246125C0" w14:textId="77777777" w:rsidR="00DA0DE3" w:rsidRPr="00623019" w:rsidRDefault="00DA0DE3">
      <w:pPr>
        <w:rPr>
          <w:rFonts w:ascii="Times New Roman" w:hAnsi="Times New Roman" w:cs="Times New Roman"/>
        </w:rPr>
      </w:pPr>
      <w:r w:rsidRPr="00623019">
        <w:rPr>
          <w:rFonts w:ascii="Times New Roman" w:hAnsi="Times New Roman" w:cs="Times New Roman"/>
        </w:rPr>
        <w:t xml:space="preserve">“It was </w:t>
      </w:r>
      <w:r w:rsidRPr="00623019">
        <w:rPr>
          <w:rFonts w:ascii="Times New Roman" w:hAnsi="Times New Roman" w:cs="Times New Roman"/>
          <w:color w:val="FF0000"/>
        </w:rPr>
        <w:t>startling</w:t>
      </w:r>
      <w:r w:rsidRPr="00623019">
        <w:rPr>
          <w:rFonts w:ascii="Times New Roman" w:hAnsi="Times New Roman" w:cs="Times New Roman"/>
        </w:rPr>
        <w:t>,” one of the sources said. “Extensive pricing information about the competition, some of which is extremely confidential, was available to all the three companies.”</w:t>
      </w:r>
    </w:p>
    <w:p w14:paraId="3DF1F82A" w14:textId="77777777" w:rsidR="00DA0DE3" w:rsidRPr="00623019" w:rsidRDefault="00DA0DE3" w:rsidP="00DA0DE3">
      <w:pPr>
        <w:rPr>
          <w:rFonts w:ascii="Times New Roman" w:hAnsi="Times New Roman" w:cs="Times New Roman"/>
        </w:rPr>
      </w:pPr>
      <w:r w:rsidRPr="00623019">
        <w:rPr>
          <w:rFonts w:ascii="Times New Roman" w:hAnsi="Times New Roman" w:cs="Times New Roman"/>
        </w:rPr>
        <w:t xml:space="preserve">Earlier this month the Competition Commission of India (CCI) </w:t>
      </w:r>
      <w:r w:rsidRPr="00623019">
        <w:rPr>
          <w:rFonts w:ascii="Times New Roman" w:hAnsi="Times New Roman" w:cs="Times New Roman"/>
          <w:highlight w:val="yellow"/>
        </w:rPr>
        <w:t>raided</w:t>
      </w:r>
      <w:r w:rsidRPr="00623019">
        <w:rPr>
          <w:rFonts w:ascii="Times New Roman" w:hAnsi="Times New Roman" w:cs="Times New Roman"/>
        </w:rPr>
        <w:t xml:space="preserve"> the offices of all the three brewers and found e-mails that showed executives were </w:t>
      </w:r>
      <w:r w:rsidRPr="00623019">
        <w:rPr>
          <w:rFonts w:ascii="Times New Roman" w:hAnsi="Times New Roman" w:cs="Times New Roman"/>
          <w:color w:val="FF0000"/>
        </w:rPr>
        <w:t xml:space="preserve">allegedly </w:t>
      </w:r>
      <w:r w:rsidRPr="00623019">
        <w:rPr>
          <w:rFonts w:ascii="Times New Roman" w:hAnsi="Times New Roman" w:cs="Times New Roman"/>
        </w:rPr>
        <w:t>violating Indian anti-trust laws, Reuters has previously reported.</w:t>
      </w:r>
    </w:p>
    <w:p w14:paraId="06CA2CB1" w14:textId="77777777" w:rsidR="00DA0DE3" w:rsidRPr="00623019" w:rsidRDefault="00DA0DE3">
      <w:pPr>
        <w:rPr>
          <w:rFonts w:ascii="Times New Roman" w:hAnsi="Times New Roman" w:cs="Times New Roman"/>
        </w:rPr>
      </w:pPr>
      <w:r w:rsidRPr="00623019">
        <w:rPr>
          <w:rFonts w:ascii="Times New Roman" w:hAnsi="Times New Roman" w:cs="Times New Roman"/>
        </w:rPr>
        <w:t>According to the three sources, those raids came after AB InBev approached the anti-trust watchdog to make disclosures under a so-called “</w:t>
      </w:r>
      <w:r w:rsidRPr="00623019">
        <w:rPr>
          <w:rFonts w:ascii="Times New Roman" w:hAnsi="Times New Roman" w:cs="Times New Roman"/>
          <w:color w:val="FF0000"/>
        </w:rPr>
        <w:t xml:space="preserve">leniency </w:t>
      </w:r>
      <w:r w:rsidRPr="00623019">
        <w:rPr>
          <w:rFonts w:ascii="Times New Roman" w:hAnsi="Times New Roman" w:cs="Times New Roman"/>
        </w:rPr>
        <w:t>programme” that provides a whistleblower-type protection for cartel members disclosing wrongdoing.</w:t>
      </w:r>
    </w:p>
    <w:p w14:paraId="15213614" w14:textId="77777777" w:rsidR="00DA0DE3" w:rsidRPr="00623019" w:rsidRDefault="007B00CC" w:rsidP="00DA0DE3">
      <w:pPr>
        <w:rPr>
          <w:rFonts w:ascii="Times New Roman" w:hAnsi="Times New Roman" w:cs="Times New Roman"/>
        </w:rPr>
      </w:pPr>
      <w:hyperlink r:id="rId6" w:history="1">
        <w:r w:rsidR="00DA0DE3" w:rsidRPr="00623019">
          <w:rPr>
            <w:rStyle w:val="Lienhypertexte"/>
            <w:rFonts w:ascii="Times New Roman" w:hAnsi="Times New Roman" w:cs="Times New Roman"/>
          </w:rPr>
          <w:t xml:space="preserve">Sudhir </w:t>
        </w:r>
      </w:hyperlink>
      <w:hyperlink r:id="rId7" w:history="1">
        <w:r w:rsidR="00DA0DE3" w:rsidRPr="00623019">
          <w:rPr>
            <w:rStyle w:val="Lienhypertexte"/>
            <w:rFonts w:ascii="Times New Roman" w:hAnsi="Times New Roman" w:cs="Times New Roman"/>
          </w:rPr>
          <w:t>Mittal</w:t>
        </w:r>
      </w:hyperlink>
      <w:r w:rsidR="00DA0DE3" w:rsidRPr="00623019">
        <w:rPr>
          <w:rFonts w:ascii="Times New Roman" w:hAnsi="Times New Roman" w:cs="Times New Roman"/>
        </w:rPr>
        <w:t>, chairman of the CCI, did not respond to a request for comment.</w:t>
      </w:r>
    </w:p>
    <w:p w14:paraId="36246473" w14:textId="77777777" w:rsidR="00060F8E" w:rsidRPr="00623019" w:rsidRDefault="00060F8E" w:rsidP="00DA0DE3">
      <w:pPr>
        <w:rPr>
          <w:rFonts w:ascii="Times New Roman" w:hAnsi="Times New Roman" w:cs="Times New Roman"/>
          <w:lang w:val="fr-FR"/>
        </w:rPr>
      </w:pPr>
      <w:r w:rsidRPr="00623019">
        <w:rPr>
          <w:rFonts w:ascii="Times New Roman" w:hAnsi="Times New Roman" w:cs="Times New Roman"/>
          <w:lang w:val="fr-FR"/>
        </w:rPr>
        <w:t>s uu - dh ee r  m IH t - t UH l</w:t>
      </w:r>
    </w:p>
    <w:p w14:paraId="2D2E58AF" w14:textId="77777777" w:rsidR="00DA0DE3" w:rsidRPr="00623019" w:rsidRDefault="00DA0DE3" w:rsidP="00DA0DE3">
      <w:pPr>
        <w:rPr>
          <w:rFonts w:ascii="Times New Roman" w:hAnsi="Times New Roman" w:cs="Times New Roman"/>
        </w:rPr>
      </w:pPr>
      <w:r w:rsidRPr="00623019">
        <w:rPr>
          <w:rFonts w:ascii="Times New Roman" w:hAnsi="Times New Roman" w:cs="Times New Roman"/>
        </w:rPr>
        <w:t xml:space="preserve">A spokesman for AB InBev, whose Indian </w:t>
      </w:r>
      <w:r w:rsidRPr="00623019">
        <w:rPr>
          <w:rFonts w:ascii="Times New Roman" w:hAnsi="Times New Roman" w:cs="Times New Roman"/>
          <w:color w:val="FF0000"/>
        </w:rPr>
        <w:t xml:space="preserve">offerings </w:t>
      </w:r>
      <w:r w:rsidRPr="00623019">
        <w:rPr>
          <w:rFonts w:ascii="Times New Roman" w:hAnsi="Times New Roman" w:cs="Times New Roman"/>
        </w:rPr>
        <w:t xml:space="preserve">include Budweiser and Corona, said “it would not be appropriate for us to comment” for this article. Carlsberg, which sells beer under its own-name brand and also owns Tuborg, said it was “committed to </w:t>
      </w:r>
      <w:r w:rsidRPr="00623019">
        <w:rPr>
          <w:rFonts w:ascii="Times New Roman" w:hAnsi="Times New Roman" w:cs="Times New Roman"/>
          <w:color w:val="FF0000"/>
        </w:rPr>
        <w:t>complying</w:t>
      </w:r>
      <w:r w:rsidRPr="00623019">
        <w:rPr>
          <w:rFonts w:ascii="Times New Roman" w:hAnsi="Times New Roman" w:cs="Times New Roman"/>
        </w:rPr>
        <w:t>” with all relevant laws.</w:t>
      </w:r>
    </w:p>
    <w:p w14:paraId="660D014C" w14:textId="77777777" w:rsidR="0002390E" w:rsidRPr="00623019" w:rsidRDefault="0002390E" w:rsidP="00DA0DE3">
      <w:pPr>
        <w:rPr>
          <w:rFonts w:ascii="Times New Roman" w:hAnsi="Times New Roman" w:cs="Times New Roman"/>
        </w:rPr>
      </w:pPr>
      <w:r w:rsidRPr="00623019">
        <w:rPr>
          <w:rFonts w:ascii="Times New Roman" w:hAnsi="Times New Roman" w:cs="Times New Roman"/>
        </w:rPr>
        <w:t>United Breweries, which commands a 51 percent share of the Indian market and sells the Kingfisher and Heineken beer brands in India, did not respond to an e-mail seeking comment. Heineken declined to comment.</w:t>
      </w:r>
    </w:p>
    <w:p w14:paraId="1BF7A4A4" w14:textId="77777777" w:rsidR="0002390E" w:rsidRPr="00623019" w:rsidRDefault="0002390E" w:rsidP="0002390E">
      <w:pPr>
        <w:rPr>
          <w:rFonts w:ascii="Times New Roman" w:hAnsi="Times New Roman" w:cs="Times New Roman"/>
        </w:rPr>
      </w:pPr>
      <w:r w:rsidRPr="00623019">
        <w:rPr>
          <w:rFonts w:ascii="Times New Roman" w:hAnsi="Times New Roman" w:cs="Times New Roman"/>
        </w:rPr>
        <w:t>Calls to Shalabh Seth, the managing director of SABMiller in India at the time of the AB InBev acquisition, went unanswered. He now works for United Breweries.</w:t>
      </w:r>
    </w:p>
    <w:p w14:paraId="0673EDDD" w14:textId="77777777" w:rsidR="0002390E" w:rsidRPr="00623019" w:rsidRDefault="0002390E" w:rsidP="0002390E">
      <w:pPr>
        <w:rPr>
          <w:rFonts w:ascii="Times New Roman" w:hAnsi="Times New Roman" w:cs="Times New Roman"/>
        </w:rPr>
      </w:pPr>
      <w:r w:rsidRPr="00623019">
        <w:rPr>
          <w:rFonts w:ascii="Times New Roman" w:hAnsi="Times New Roman" w:cs="Times New Roman"/>
        </w:rPr>
        <w:t>After Reuters reported the CCI raids on Oct. 11, United Breweries told the Indian stock exchanges the company took its compliance obligations seriously and was reviewing its legal risks and potential implications.</w:t>
      </w:r>
    </w:p>
    <w:p w14:paraId="2878F94C" w14:textId="77777777" w:rsidR="0002390E" w:rsidRPr="00623019" w:rsidRDefault="0002390E" w:rsidP="0002390E">
      <w:pPr>
        <w:rPr>
          <w:rFonts w:ascii="Times New Roman" w:hAnsi="Times New Roman" w:cs="Times New Roman"/>
        </w:rPr>
      </w:pPr>
      <w:r w:rsidRPr="00623019">
        <w:rPr>
          <w:rFonts w:ascii="Times New Roman" w:hAnsi="Times New Roman" w:cs="Times New Roman"/>
        </w:rPr>
        <w:t>Belgium-based AB InBev has said it takes anti-trust compliance “very seriously”.</w:t>
      </w:r>
    </w:p>
    <w:p w14:paraId="4400B36C" w14:textId="77777777" w:rsidR="0002390E" w:rsidRPr="00623019" w:rsidRDefault="0002390E" w:rsidP="0002390E">
      <w:pPr>
        <w:rPr>
          <w:rFonts w:ascii="Times New Roman" w:hAnsi="Times New Roman" w:cs="Times New Roman"/>
        </w:rPr>
      </w:pPr>
      <w:r w:rsidRPr="00623019">
        <w:rPr>
          <w:rFonts w:ascii="Times New Roman" w:hAnsi="Times New Roman" w:cs="Times New Roman"/>
        </w:rPr>
        <w:t>The three brewers, who according to Euromonitor International account for 90 percent of beer consumption in the $7 billion India market, together face a potential fine of up to $272 million if they are found to have operated a cartel, the sources said. Any company executives found to have fixed prices could also be fined.</w:t>
      </w:r>
    </w:p>
    <w:p w14:paraId="69F015C4" w14:textId="77777777" w:rsidR="0002390E" w:rsidRPr="00623019" w:rsidRDefault="0002390E" w:rsidP="0002390E">
      <w:pPr>
        <w:rPr>
          <w:rFonts w:ascii="Times New Roman" w:hAnsi="Times New Roman" w:cs="Times New Roman"/>
        </w:rPr>
      </w:pPr>
      <w:r w:rsidRPr="00623019">
        <w:rPr>
          <w:rFonts w:ascii="Times New Roman" w:hAnsi="Times New Roman" w:cs="Times New Roman"/>
        </w:rPr>
        <w:t>AB InBev could escape some or all of its share of the fines for self-reporting the issue.</w:t>
      </w:r>
    </w:p>
    <w:p w14:paraId="3A7FF0BF" w14:textId="77777777" w:rsidR="0002390E" w:rsidRPr="00623019" w:rsidRDefault="0002390E" w:rsidP="0002390E">
      <w:pPr>
        <w:rPr>
          <w:rFonts w:ascii="Times New Roman" w:hAnsi="Times New Roman" w:cs="Times New Roman"/>
        </w:rPr>
      </w:pPr>
      <w:r w:rsidRPr="00623019">
        <w:rPr>
          <w:rFonts w:ascii="Times New Roman" w:hAnsi="Times New Roman" w:cs="Times New Roman"/>
        </w:rPr>
        <w:t>It was unclear how much the alleged price-fixing may have cost consumers.</w:t>
      </w:r>
    </w:p>
    <w:p w14:paraId="5943A27B" w14:textId="77777777" w:rsidR="0002390E" w:rsidRPr="00623019" w:rsidRDefault="0002390E" w:rsidP="0002390E">
      <w:pPr>
        <w:rPr>
          <w:rFonts w:ascii="Times New Roman" w:hAnsi="Times New Roman" w:cs="Times New Roman"/>
        </w:rPr>
      </w:pPr>
      <w:r w:rsidRPr="00623019">
        <w:rPr>
          <w:rFonts w:ascii="Times New Roman" w:hAnsi="Times New Roman" w:cs="Times New Roman"/>
        </w:rPr>
        <w:t>HIGHLY-REGULATED MARKET</w:t>
      </w:r>
    </w:p>
    <w:p w14:paraId="12BD3362" w14:textId="77777777" w:rsidR="0002390E" w:rsidRPr="00623019" w:rsidRDefault="0002390E" w:rsidP="0002390E">
      <w:pPr>
        <w:rPr>
          <w:rFonts w:ascii="Times New Roman" w:hAnsi="Times New Roman" w:cs="Times New Roman"/>
        </w:rPr>
      </w:pPr>
      <w:r w:rsidRPr="00623019">
        <w:rPr>
          <w:rFonts w:ascii="Times New Roman" w:hAnsi="Times New Roman" w:cs="Times New Roman"/>
        </w:rPr>
        <w:t xml:space="preserve">The investigation will cast a further shadow on an Indian beer business that already faces </w:t>
      </w:r>
      <w:r w:rsidRPr="00623019">
        <w:rPr>
          <w:rFonts w:ascii="Times New Roman" w:hAnsi="Times New Roman" w:cs="Times New Roman"/>
          <w:color w:val="FF0000"/>
        </w:rPr>
        <w:t xml:space="preserve">stringent </w:t>
      </w:r>
      <w:r w:rsidRPr="00623019">
        <w:rPr>
          <w:rFonts w:ascii="Times New Roman" w:hAnsi="Times New Roman" w:cs="Times New Roman"/>
        </w:rPr>
        <w:lastRenderedPageBreak/>
        <w:t>compliance and state-level regulation, making it tougher for brewers to expand.</w:t>
      </w:r>
    </w:p>
    <w:p w14:paraId="7F690340" w14:textId="77777777" w:rsidR="0002390E" w:rsidRPr="00623019" w:rsidRDefault="0002390E" w:rsidP="0002390E">
      <w:pPr>
        <w:rPr>
          <w:rFonts w:ascii="Times New Roman" w:hAnsi="Times New Roman" w:cs="Times New Roman"/>
        </w:rPr>
      </w:pPr>
      <w:r w:rsidRPr="00623019">
        <w:rPr>
          <w:rFonts w:ascii="Times New Roman" w:hAnsi="Times New Roman" w:cs="Times New Roman"/>
        </w:rPr>
        <w:t xml:space="preserve">Though a young and </w:t>
      </w:r>
      <w:r w:rsidRPr="00623019">
        <w:rPr>
          <w:rFonts w:ascii="Times New Roman" w:hAnsi="Times New Roman" w:cs="Times New Roman"/>
          <w:color w:val="FF0000"/>
        </w:rPr>
        <w:t xml:space="preserve">affluent </w:t>
      </w:r>
      <w:r w:rsidRPr="00623019">
        <w:rPr>
          <w:rFonts w:ascii="Times New Roman" w:hAnsi="Times New Roman" w:cs="Times New Roman"/>
        </w:rPr>
        <w:t xml:space="preserve">population, better social acceptance towards drinking and a growing pub culture have spurred beer consumption, many Indian drinkers still prefer </w:t>
      </w:r>
      <w:r w:rsidRPr="00623019">
        <w:rPr>
          <w:rFonts w:ascii="Times New Roman" w:hAnsi="Times New Roman" w:cs="Times New Roman"/>
          <w:color w:val="FF0000"/>
        </w:rPr>
        <w:t xml:space="preserve">potent </w:t>
      </w:r>
      <w:r w:rsidRPr="00623019">
        <w:rPr>
          <w:rFonts w:ascii="Times New Roman" w:hAnsi="Times New Roman" w:cs="Times New Roman"/>
        </w:rPr>
        <w:t>spirits, particularly whisky, especially in smaller towns and villages.</w:t>
      </w:r>
    </w:p>
    <w:p w14:paraId="7AAEA77B" w14:textId="77777777" w:rsidR="0002390E" w:rsidRPr="00623019" w:rsidRDefault="0002390E" w:rsidP="0002390E">
      <w:pPr>
        <w:rPr>
          <w:rFonts w:ascii="Times New Roman" w:hAnsi="Times New Roman" w:cs="Times New Roman"/>
        </w:rPr>
      </w:pPr>
      <w:r w:rsidRPr="00623019">
        <w:rPr>
          <w:rFonts w:ascii="Times New Roman" w:hAnsi="Times New Roman" w:cs="Times New Roman"/>
        </w:rPr>
        <w:t xml:space="preserve">Most states individually regulate alcohol pricing and the companies need to submit and get prices approved every year by the local authorities. There are also separate labeling, licensing and brand registration </w:t>
      </w:r>
      <w:r w:rsidRPr="00623019">
        <w:rPr>
          <w:rFonts w:ascii="Times New Roman" w:hAnsi="Times New Roman" w:cs="Times New Roman"/>
          <w:color w:val="FF0000"/>
        </w:rPr>
        <w:t>norms</w:t>
      </w:r>
      <w:r w:rsidRPr="00623019">
        <w:rPr>
          <w:rFonts w:ascii="Times New Roman" w:hAnsi="Times New Roman" w:cs="Times New Roman"/>
        </w:rPr>
        <w:t>.</w:t>
      </w:r>
    </w:p>
    <w:p w14:paraId="195C15FE" w14:textId="77777777" w:rsidR="0002390E" w:rsidRPr="00623019" w:rsidRDefault="0002390E" w:rsidP="0002390E">
      <w:pPr>
        <w:rPr>
          <w:rFonts w:ascii="Times New Roman" w:hAnsi="Times New Roman" w:cs="Times New Roman"/>
        </w:rPr>
      </w:pPr>
      <w:r w:rsidRPr="00623019">
        <w:rPr>
          <w:rFonts w:ascii="Times New Roman" w:hAnsi="Times New Roman" w:cs="Times New Roman"/>
        </w:rPr>
        <w:t>The ex-brewery prices set by the companies are also the base on which alcohol taxes, a vital source of state government revenue, are imposed.</w:t>
      </w:r>
    </w:p>
    <w:p w14:paraId="7CC471EF" w14:textId="77777777" w:rsidR="0002390E" w:rsidRPr="00623019" w:rsidRDefault="0002390E" w:rsidP="0002390E">
      <w:pPr>
        <w:rPr>
          <w:rFonts w:ascii="Times New Roman" w:hAnsi="Times New Roman" w:cs="Times New Roman"/>
        </w:rPr>
      </w:pPr>
      <w:r w:rsidRPr="00623019">
        <w:rPr>
          <w:rFonts w:ascii="Times New Roman" w:hAnsi="Times New Roman" w:cs="Times New Roman"/>
        </w:rPr>
        <w:t>That results in wild variations in retail prices. A 330 ml bottle of Kingfisher costs 36 rupees (49 cents) in the tourist state of Goa</w:t>
      </w:r>
      <w:r w:rsidR="001451EB" w:rsidRPr="00623019">
        <w:rPr>
          <w:rFonts w:ascii="Times New Roman" w:hAnsi="Times New Roman" w:cs="Times New Roman"/>
        </w:rPr>
        <w:t xml:space="preserve"> /</w:t>
      </w:r>
      <w:r w:rsidR="001451EB" w:rsidRPr="00623019">
        <w:rPr>
          <w:rFonts w:ascii="Times New Roman" w:eastAsia="MS Gothic" w:hAnsi="Times New Roman" w:cs="Times New Roman"/>
        </w:rPr>
        <w:t>ˈ</w:t>
      </w:r>
      <w:r w:rsidR="001451EB" w:rsidRPr="00623019">
        <w:rPr>
          <w:rFonts w:ascii="Times New Roman" w:hAnsi="Times New Roman" w:cs="Times New Roman"/>
        </w:rPr>
        <w:t>ɡo</w:t>
      </w:r>
      <w:r w:rsidR="001451EB" w:rsidRPr="00623019">
        <w:rPr>
          <w:rFonts w:ascii="Times New Roman" w:eastAsia="PMingLiU" w:hAnsi="Times New Roman" w:cs="Times New Roman"/>
        </w:rPr>
        <w:t>ʊ</w:t>
      </w:r>
      <w:r w:rsidR="001451EB" w:rsidRPr="00623019">
        <w:rPr>
          <w:rFonts w:ascii="Times New Roman" w:hAnsi="Times New Roman" w:cs="Times New Roman"/>
        </w:rPr>
        <w:t>.</w:t>
      </w:r>
      <w:r w:rsidR="001451EB" w:rsidRPr="00623019">
        <w:rPr>
          <w:rFonts w:ascii="Times New Roman" w:eastAsia="MS Gothic" w:hAnsi="Times New Roman" w:cs="Times New Roman"/>
        </w:rPr>
        <w:t>ə</w:t>
      </w:r>
      <w:r w:rsidR="001451EB" w:rsidRPr="00623019">
        <w:rPr>
          <w:rFonts w:ascii="Times New Roman" w:hAnsi="Times New Roman" w:cs="Times New Roman"/>
        </w:rPr>
        <w:t>/</w:t>
      </w:r>
      <w:r w:rsidRPr="00623019">
        <w:rPr>
          <w:rFonts w:ascii="Times New Roman" w:hAnsi="Times New Roman" w:cs="Times New Roman"/>
        </w:rPr>
        <w:t xml:space="preserve">, but 130 </w:t>
      </w:r>
      <w:r w:rsidRPr="00623019">
        <w:rPr>
          <w:rFonts w:ascii="Times New Roman" w:hAnsi="Times New Roman" w:cs="Times New Roman"/>
          <w:color w:val="FF0000"/>
        </w:rPr>
        <w:t xml:space="preserve">rupees </w:t>
      </w:r>
      <w:r w:rsidRPr="00623019">
        <w:rPr>
          <w:rFonts w:ascii="Times New Roman" w:hAnsi="Times New Roman" w:cs="Times New Roman"/>
        </w:rPr>
        <w:t>($1.77) in the northern state of Haryana</w:t>
      </w:r>
      <w:r w:rsidR="001451EB" w:rsidRPr="00623019">
        <w:rPr>
          <w:rFonts w:ascii="Times New Roman" w:hAnsi="Times New Roman" w:cs="Times New Roman"/>
        </w:rPr>
        <w:t xml:space="preserve"> [</w:t>
      </w:r>
      <w:r w:rsidR="001451EB" w:rsidRPr="00623019">
        <w:rPr>
          <w:rFonts w:ascii="Times New Roman" w:eastAsia="MS Gothic" w:hAnsi="Times New Roman" w:cs="Times New Roman"/>
        </w:rPr>
        <w:t>ɦə</w:t>
      </w:r>
      <w:r w:rsidR="001451EB" w:rsidRPr="00623019">
        <w:rPr>
          <w:rFonts w:ascii="Times New Roman" w:hAnsi="Times New Roman" w:cs="Times New Roman"/>
        </w:rPr>
        <w:t>r</w:t>
      </w:r>
      <w:r w:rsidR="001451EB" w:rsidRPr="00623019">
        <w:rPr>
          <w:rFonts w:ascii="Times New Roman" w:eastAsia="PMingLiU" w:hAnsi="Times New Roman" w:cs="Times New Roman"/>
        </w:rPr>
        <w:t>ɪ</w:t>
      </w:r>
      <w:r w:rsidR="001451EB" w:rsidRPr="00623019">
        <w:rPr>
          <w:rFonts w:ascii="Times New Roman" w:eastAsia="MS Gothic" w:hAnsi="Times New Roman" w:cs="Times New Roman"/>
        </w:rPr>
        <w:t>ˈ</w:t>
      </w:r>
      <w:r w:rsidR="001451EB" w:rsidRPr="00623019">
        <w:rPr>
          <w:rFonts w:ascii="Times New Roman" w:hAnsi="Times New Roman" w:cs="Times New Roman"/>
        </w:rPr>
        <w:t>jaː</w:t>
      </w:r>
      <w:r w:rsidR="001451EB" w:rsidRPr="00623019">
        <w:rPr>
          <w:rFonts w:ascii="Times New Roman" w:eastAsia="MS Gothic" w:hAnsi="Times New Roman" w:cs="Times New Roman"/>
        </w:rPr>
        <w:t>ɳ</w:t>
      </w:r>
      <w:r w:rsidR="001451EB" w:rsidRPr="00623019">
        <w:rPr>
          <w:rFonts w:ascii="Times New Roman" w:hAnsi="Times New Roman" w:cs="Times New Roman"/>
        </w:rPr>
        <w:t>aː]</w:t>
      </w:r>
      <w:r w:rsidRPr="00623019">
        <w:rPr>
          <w:rFonts w:ascii="Times New Roman" w:hAnsi="Times New Roman" w:cs="Times New Roman"/>
        </w:rPr>
        <w:t>, a major industrial hub, according to India’s largest beer chain, the Beer Cafe.</w:t>
      </w:r>
    </w:p>
    <w:p w14:paraId="1753D4AA" w14:textId="77777777" w:rsidR="0002390E" w:rsidRPr="00623019" w:rsidRDefault="001451EB" w:rsidP="0002390E">
      <w:pPr>
        <w:rPr>
          <w:rFonts w:ascii="Times New Roman" w:hAnsi="Times New Roman" w:cs="Times New Roman"/>
        </w:rPr>
      </w:pPr>
      <w:r w:rsidRPr="00623019">
        <w:rPr>
          <w:rFonts w:ascii="Times New Roman" w:hAnsi="Times New Roman" w:cs="Times New Roman"/>
        </w:rPr>
        <w:t>...</w:t>
      </w:r>
    </w:p>
    <w:p w14:paraId="06123489" w14:textId="77777777" w:rsidR="007F0A64" w:rsidRPr="00623019" w:rsidRDefault="00972C2A">
      <w:pPr>
        <w:widowControl/>
        <w:jc w:val="left"/>
        <w:rPr>
          <w:rFonts w:ascii="Times New Roman" w:hAnsi="Times New Roman" w:cs="Times New Roman"/>
        </w:rPr>
      </w:pPr>
      <w:r w:rsidRPr="00623019">
        <w:rPr>
          <w:rFonts w:ascii="Times New Roman" w:hAnsi="Times New Roman" w:cs="Times New Roman"/>
        </w:rPr>
        <w:br w:type="page"/>
      </w:r>
    </w:p>
    <w:p w14:paraId="037616C8" w14:textId="77777777" w:rsidR="00410951" w:rsidRPr="00623019" w:rsidRDefault="00410951" w:rsidP="00410951">
      <w:pPr>
        <w:widowControl/>
        <w:jc w:val="left"/>
        <w:rPr>
          <w:rFonts w:ascii="Times New Roman" w:hAnsi="Times New Roman" w:cs="Times New Roman"/>
          <w:lang w:val="fr-FR"/>
        </w:rPr>
      </w:pPr>
      <w:r w:rsidRPr="00623019">
        <w:rPr>
          <w:rFonts w:ascii="Times New Roman" w:hAnsi="Times New Roman" w:cs="Times New Roman"/>
          <w:highlight w:val="darkYellow"/>
          <w:lang w:val="fr-FR"/>
        </w:rPr>
        <w:t>Dinde</w:t>
      </w:r>
      <w:r w:rsidRPr="00623019">
        <w:rPr>
          <w:rFonts w:ascii="Times New Roman" w:hAnsi="Times New Roman" w:cs="Times New Roman"/>
          <w:lang w:val="fr-FR"/>
        </w:rPr>
        <w:t xml:space="preserve"> </w:t>
      </w:r>
      <w:r w:rsidRPr="00623019">
        <w:rPr>
          <w:rFonts w:ascii="Times New Roman" w:hAnsi="Times New Roman" w:cs="Times New Roman"/>
          <w:highlight w:val="darkYellow"/>
          <w:lang w:val="fr-FR"/>
        </w:rPr>
        <w:t>farcie</w:t>
      </w:r>
      <w:r w:rsidR="00DB035B" w:rsidRPr="00DB035B">
        <w:rPr>
          <w:lang w:val="fr-FR"/>
        </w:rPr>
        <w:t xml:space="preserve"> </w:t>
      </w:r>
      <w:r w:rsidR="00DB035B" w:rsidRPr="00DB035B">
        <w:rPr>
          <w:rFonts w:ascii="Times New Roman" w:hAnsi="Times New Roman" w:cs="Times New Roman"/>
          <w:lang w:val="fr-FR"/>
        </w:rPr>
        <w:t>faʀsi</w:t>
      </w:r>
      <w:r w:rsidRPr="00623019">
        <w:rPr>
          <w:rFonts w:ascii="Times New Roman" w:hAnsi="Times New Roman" w:cs="Times New Roman"/>
          <w:lang w:val="fr-FR"/>
        </w:rPr>
        <w:t xml:space="preserve"> aux</w:t>
      </w:r>
      <w:r w:rsidR="00DB035B" w:rsidRPr="00933511">
        <w:rPr>
          <w:lang w:val="fr-FR"/>
        </w:rPr>
        <w:t xml:space="preserve"> </w:t>
      </w:r>
      <w:r w:rsidR="00DB035B" w:rsidRPr="00DB035B">
        <w:rPr>
          <w:rFonts w:ascii="Times New Roman" w:hAnsi="Times New Roman" w:cs="Times New Roman"/>
          <w:lang w:val="fr-FR"/>
        </w:rPr>
        <w:t>o</w:t>
      </w:r>
      <w:r w:rsidRPr="00623019">
        <w:rPr>
          <w:rFonts w:ascii="Times New Roman" w:hAnsi="Times New Roman" w:cs="Times New Roman"/>
          <w:lang w:val="fr-FR"/>
        </w:rPr>
        <w:t xml:space="preserve"> </w:t>
      </w:r>
      <w:r w:rsidRPr="004A4996">
        <w:rPr>
          <w:rFonts w:ascii="Times New Roman" w:hAnsi="Times New Roman" w:cs="Times New Roman"/>
          <w:color w:val="FF0000"/>
          <w:lang w:val="fr-FR"/>
        </w:rPr>
        <w:t>marrons</w:t>
      </w:r>
      <w:r w:rsidR="00DB035B" w:rsidRPr="00DB035B">
        <w:rPr>
          <w:lang w:val="fr-FR"/>
        </w:rPr>
        <w:t xml:space="preserve"> </w:t>
      </w:r>
      <w:r w:rsidR="00DB035B" w:rsidRPr="00DB035B">
        <w:rPr>
          <w:rFonts w:ascii="Times New Roman" w:hAnsi="Times New Roman" w:cs="Times New Roman"/>
          <w:color w:val="FF0000"/>
          <w:lang w:val="fr-FR"/>
        </w:rPr>
        <w:t>maʀɔ̃</w:t>
      </w:r>
    </w:p>
    <w:p w14:paraId="6454B42C" w14:textId="77777777" w:rsidR="003D1B67" w:rsidRPr="00623019" w:rsidRDefault="00410951" w:rsidP="00410951">
      <w:pPr>
        <w:widowControl/>
        <w:jc w:val="left"/>
        <w:rPr>
          <w:rFonts w:ascii="Times New Roman" w:hAnsi="Times New Roman" w:cs="Times New Roman"/>
          <w:lang w:val="fr-FR"/>
        </w:rPr>
      </w:pPr>
      <w:r w:rsidRPr="004A4996">
        <w:rPr>
          <w:rFonts w:ascii="Times New Roman" w:hAnsi="Times New Roman" w:cs="Times New Roman"/>
          <w:color w:val="FF0000"/>
          <w:lang w:val="fr-FR"/>
        </w:rPr>
        <w:t xml:space="preserve">Dinde </w:t>
      </w:r>
      <w:r w:rsidRPr="00D30AF4">
        <w:rPr>
          <w:rFonts w:ascii="Times New Roman" w:hAnsi="Times New Roman" w:cs="Times New Roman"/>
          <w:highlight w:val="darkYellow"/>
          <w:lang w:val="fr-FR"/>
        </w:rPr>
        <w:t>rôtie</w:t>
      </w:r>
      <w:r w:rsidR="00DB035B" w:rsidRPr="00DB035B">
        <w:rPr>
          <w:lang w:val="fr-FR"/>
        </w:rPr>
        <w:t xml:space="preserve"> </w:t>
      </w:r>
      <w:r w:rsidR="00DB035B" w:rsidRPr="00DB035B">
        <w:rPr>
          <w:rFonts w:ascii="Times New Roman" w:hAnsi="Times New Roman" w:cs="Times New Roman"/>
          <w:lang w:val="fr-FR"/>
        </w:rPr>
        <w:t>ʀotiʀ</w:t>
      </w:r>
      <w:r w:rsidRPr="00623019">
        <w:rPr>
          <w:rFonts w:ascii="Times New Roman" w:hAnsi="Times New Roman" w:cs="Times New Roman"/>
          <w:lang w:val="fr-FR"/>
        </w:rPr>
        <w:t xml:space="preserve"> farcie aux marrons.</w:t>
      </w:r>
    </w:p>
    <w:p w14:paraId="2090DAB2" w14:textId="77777777" w:rsidR="00972C2A" w:rsidRPr="00623019" w:rsidRDefault="00410951" w:rsidP="00410951">
      <w:pPr>
        <w:widowControl/>
        <w:jc w:val="left"/>
        <w:rPr>
          <w:rFonts w:ascii="Times New Roman" w:hAnsi="Times New Roman" w:cs="Times New Roman"/>
          <w:lang w:val="fr-FR"/>
        </w:rPr>
      </w:pPr>
      <w:r w:rsidRPr="00623019">
        <w:rPr>
          <w:rFonts w:ascii="Times New Roman" w:hAnsi="Times New Roman" w:cs="Times New Roman"/>
          <w:lang w:val="fr-FR"/>
        </w:rPr>
        <w:t>Chef Simon Préparation : 90' Cuisson : 300' Difficulté moyenne</w:t>
      </w:r>
    </w:p>
    <w:p w14:paraId="7022A8EA" w14:textId="77777777" w:rsidR="00410951" w:rsidRPr="00623019" w:rsidRDefault="00EA3D49" w:rsidP="00410951">
      <w:pPr>
        <w:widowControl/>
        <w:jc w:val="left"/>
        <w:rPr>
          <w:rFonts w:ascii="Times New Roman" w:hAnsi="Times New Roman" w:cs="Times New Roman"/>
          <w:lang w:val="fr-FR"/>
        </w:rPr>
      </w:pPr>
      <w:r>
        <w:rPr>
          <w:rFonts w:ascii="Times New Roman" w:hAnsi="Times New Roman" w:cs="Times New Roman"/>
          <w:lang w:val="fr-FR"/>
        </w:rPr>
        <w:t>Qua</w:t>
      </w:r>
      <w:r w:rsidR="004D11D3">
        <w:rPr>
          <w:rFonts w:ascii="Times New Roman" w:hAnsi="Times New Roman" w:cs="Times New Roman"/>
          <w:lang w:val="fr-FR"/>
        </w:rPr>
        <w:t>tre-vingt-dix     trois cents</w:t>
      </w:r>
    </w:p>
    <w:p w14:paraId="7CB7196E" w14:textId="77777777" w:rsidR="00410951" w:rsidRPr="00623019" w:rsidRDefault="00410951" w:rsidP="00410951">
      <w:pPr>
        <w:widowControl/>
        <w:jc w:val="left"/>
        <w:rPr>
          <w:rFonts w:ascii="Times New Roman" w:hAnsi="Times New Roman" w:cs="Times New Roman"/>
          <w:lang w:val="fr-FR"/>
        </w:rPr>
      </w:pPr>
      <w:r w:rsidRPr="00623019">
        <w:rPr>
          <w:rFonts w:ascii="Times New Roman" w:hAnsi="Times New Roman" w:cs="Times New Roman"/>
          <w:lang w:val="fr-FR"/>
        </w:rPr>
        <w:t>1 - Préparer</w:t>
      </w:r>
      <w:r w:rsidR="00933511" w:rsidRPr="00933511">
        <w:rPr>
          <w:lang w:val="fr-FR"/>
        </w:rPr>
        <w:t xml:space="preserve"> </w:t>
      </w:r>
      <w:r w:rsidR="00933511" w:rsidRPr="00933511">
        <w:rPr>
          <w:rFonts w:ascii="Times New Roman" w:hAnsi="Times New Roman" w:cs="Times New Roman"/>
          <w:lang w:val="fr-FR"/>
        </w:rPr>
        <w:t>pʀepaʀe</w:t>
      </w:r>
      <w:r w:rsidRPr="00623019">
        <w:rPr>
          <w:rFonts w:ascii="Times New Roman" w:hAnsi="Times New Roman" w:cs="Times New Roman"/>
          <w:lang w:val="fr-FR"/>
        </w:rPr>
        <w:t xml:space="preserve"> la dinde en </w:t>
      </w:r>
      <w:hyperlink r:id="rId8" w:history="1">
        <w:r w:rsidRPr="002A565C">
          <w:rPr>
            <w:rStyle w:val="Lienhypertexte"/>
            <w:rFonts w:ascii="Times New Roman" w:hAnsi="Times New Roman" w:cs="Times New Roman"/>
            <w:lang w:val="fr-FR"/>
          </w:rPr>
          <w:t xml:space="preserve">ôtant </w:t>
        </w:r>
      </w:hyperlink>
      <w:r w:rsidR="00FF39A7" w:rsidRPr="00FF39A7">
        <w:rPr>
          <w:rFonts w:ascii="Times New Roman" w:hAnsi="Times New Roman" w:cs="Times New Roman"/>
          <w:color w:val="FF0000"/>
          <w:lang w:val="fr-FR"/>
        </w:rPr>
        <w:t xml:space="preserve">ote </w:t>
      </w:r>
      <w:r w:rsidRPr="00623019">
        <w:rPr>
          <w:rFonts w:ascii="Times New Roman" w:hAnsi="Times New Roman" w:cs="Times New Roman"/>
          <w:lang w:val="fr-FR"/>
        </w:rPr>
        <w:t xml:space="preserve">les petits </w:t>
      </w:r>
      <w:r w:rsidRPr="00DC13D3">
        <w:rPr>
          <w:rFonts w:ascii="Times New Roman" w:hAnsi="Times New Roman" w:cs="Times New Roman"/>
          <w:color w:val="FF0000"/>
          <w:lang w:val="fr-FR"/>
        </w:rPr>
        <w:t xml:space="preserve">duvets résiduels </w:t>
      </w:r>
      <w:r w:rsidRPr="00623019">
        <w:rPr>
          <w:rFonts w:ascii="Times New Roman" w:hAnsi="Times New Roman" w:cs="Times New Roman"/>
          <w:lang w:val="fr-FR"/>
        </w:rPr>
        <w:t>au</w:t>
      </w:r>
      <w:r w:rsidRPr="00DC13D3">
        <w:rPr>
          <w:rFonts w:ascii="Times New Roman" w:hAnsi="Times New Roman" w:cs="Times New Roman"/>
          <w:color w:val="FF0000"/>
          <w:lang w:val="fr-FR"/>
        </w:rPr>
        <w:t xml:space="preserve"> chalumeau</w:t>
      </w:r>
      <w:r w:rsidR="00D61693" w:rsidRPr="00D61693">
        <w:rPr>
          <w:lang w:val="fr-FR"/>
        </w:rPr>
        <w:t xml:space="preserve"> </w:t>
      </w:r>
      <w:r w:rsidR="00D61693" w:rsidRPr="00D61693">
        <w:rPr>
          <w:rFonts w:ascii="Times New Roman" w:hAnsi="Times New Roman" w:cs="Times New Roman"/>
          <w:color w:val="FF0000"/>
          <w:lang w:val="fr-FR"/>
        </w:rPr>
        <w:t>ʃalymo</w:t>
      </w:r>
      <w:r w:rsidRPr="00623019">
        <w:rPr>
          <w:rFonts w:ascii="Times New Roman" w:hAnsi="Times New Roman" w:cs="Times New Roman"/>
          <w:lang w:val="fr-FR"/>
        </w:rPr>
        <w:t>.</w:t>
      </w:r>
    </w:p>
    <w:p w14:paraId="17579E0E" w14:textId="77777777" w:rsidR="00410951" w:rsidRPr="00623019" w:rsidRDefault="00410951" w:rsidP="00410951">
      <w:pPr>
        <w:widowControl/>
        <w:jc w:val="left"/>
        <w:rPr>
          <w:rFonts w:ascii="Times New Roman" w:hAnsi="Times New Roman" w:cs="Times New Roman"/>
          <w:lang w:val="fr-FR"/>
        </w:rPr>
      </w:pPr>
      <w:r w:rsidRPr="00623019">
        <w:rPr>
          <w:rFonts w:ascii="Times New Roman" w:hAnsi="Times New Roman" w:cs="Times New Roman"/>
          <w:lang w:val="fr-FR"/>
        </w:rPr>
        <w:t xml:space="preserve">2 - </w:t>
      </w:r>
      <w:r w:rsidRPr="007A5648">
        <w:rPr>
          <w:rFonts w:ascii="Times New Roman" w:hAnsi="Times New Roman" w:cs="Times New Roman"/>
          <w:color w:val="FF0000"/>
          <w:lang w:val="fr-FR"/>
        </w:rPr>
        <w:t xml:space="preserve">Mettre </w:t>
      </w:r>
      <w:r w:rsidRPr="00623019">
        <w:rPr>
          <w:rFonts w:ascii="Times New Roman" w:hAnsi="Times New Roman" w:cs="Times New Roman"/>
          <w:lang w:val="fr-FR"/>
        </w:rPr>
        <w:t xml:space="preserve">le </w:t>
      </w:r>
      <w:r w:rsidRPr="007A5648">
        <w:rPr>
          <w:rFonts w:ascii="Times New Roman" w:hAnsi="Times New Roman" w:cs="Times New Roman"/>
          <w:highlight w:val="darkYellow"/>
          <w:lang w:val="fr-FR"/>
        </w:rPr>
        <w:t>hachis</w:t>
      </w:r>
      <w:r w:rsidRPr="00623019">
        <w:rPr>
          <w:rFonts w:ascii="Times New Roman" w:hAnsi="Times New Roman" w:cs="Times New Roman"/>
          <w:lang w:val="fr-FR"/>
        </w:rPr>
        <w:t xml:space="preserve"> porc et </w:t>
      </w:r>
      <w:r w:rsidRPr="007A5648">
        <w:rPr>
          <w:rFonts w:ascii="Times New Roman" w:hAnsi="Times New Roman" w:cs="Times New Roman"/>
          <w:highlight w:val="darkYellow"/>
          <w:lang w:val="fr-FR"/>
        </w:rPr>
        <w:t>veau</w:t>
      </w:r>
      <w:r w:rsidRPr="00623019">
        <w:rPr>
          <w:rFonts w:ascii="Times New Roman" w:hAnsi="Times New Roman" w:cs="Times New Roman"/>
          <w:lang w:val="fr-FR"/>
        </w:rPr>
        <w:t xml:space="preserve"> dans un </w:t>
      </w:r>
      <w:r w:rsidRPr="007A5648">
        <w:rPr>
          <w:rFonts w:ascii="Times New Roman" w:hAnsi="Times New Roman" w:cs="Times New Roman"/>
          <w:color w:val="FF0000"/>
          <w:lang w:val="fr-FR"/>
        </w:rPr>
        <w:t xml:space="preserve">récipient </w:t>
      </w:r>
      <w:r w:rsidRPr="00623019">
        <w:rPr>
          <w:rFonts w:ascii="Times New Roman" w:hAnsi="Times New Roman" w:cs="Times New Roman"/>
          <w:lang w:val="fr-FR"/>
        </w:rPr>
        <w:t xml:space="preserve">adapté et ajouter les blancs de </w:t>
      </w:r>
      <w:r w:rsidRPr="008F617C">
        <w:rPr>
          <w:rFonts w:ascii="Times New Roman" w:hAnsi="Times New Roman" w:cs="Times New Roman"/>
          <w:highlight w:val="darkYellow"/>
          <w:lang w:val="fr-FR"/>
        </w:rPr>
        <w:t>volaille</w:t>
      </w:r>
      <w:r w:rsidRPr="00623019">
        <w:rPr>
          <w:rFonts w:ascii="Times New Roman" w:hAnsi="Times New Roman" w:cs="Times New Roman"/>
          <w:lang w:val="fr-FR"/>
        </w:rPr>
        <w:t xml:space="preserve"> au soja </w:t>
      </w:r>
      <w:r w:rsidRPr="008F617C">
        <w:rPr>
          <w:rFonts w:ascii="Times New Roman" w:hAnsi="Times New Roman" w:cs="Times New Roman"/>
          <w:color w:val="FF0000"/>
          <w:lang w:val="fr-FR"/>
        </w:rPr>
        <w:t xml:space="preserve">détaillés </w:t>
      </w:r>
      <w:r w:rsidRPr="00623019">
        <w:rPr>
          <w:rFonts w:ascii="Times New Roman" w:hAnsi="Times New Roman" w:cs="Times New Roman"/>
          <w:lang w:val="fr-FR"/>
        </w:rPr>
        <w:t>en dés.</w:t>
      </w:r>
    </w:p>
    <w:p w14:paraId="175733C3" w14:textId="77777777" w:rsidR="00410951" w:rsidRPr="00623019" w:rsidRDefault="00410951" w:rsidP="00410951">
      <w:pPr>
        <w:widowControl/>
        <w:jc w:val="left"/>
        <w:rPr>
          <w:rFonts w:ascii="Times New Roman" w:hAnsi="Times New Roman" w:cs="Times New Roman"/>
          <w:lang w:val="fr-FR"/>
        </w:rPr>
      </w:pPr>
      <w:r w:rsidRPr="00623019">
        <w:rPr>
          <w:rFonts w:ascii="Times New Roman" w:hAnsi="Times New Roman" w:cs="Times New Roman"/>
          <w:lang w:val="fr-FR"/>
        </w:rPr>
        <w:t xml:space="preserve">3 - Ajouter ail, oignons, échalotes </w:t>
      </w:r>
      <w:r w:rsidRPr="008D24C0">
        <w:rPr>
          <w:rFonts w:ascii="Times New Roman" w:hAnsi="Times New Roman" w:cs="Times New Roman"/>
          <w:highlight w:val="darkYellow"/>
          <w:lang w:val="fr-FR"/>
        </w:rPr>
        <w:t>sués</w:t>
      </w:r>
      <w:r w:rsidRPr="00623019">
        <w:rPr>
          <w:rFonts w:ascii="Times New Roman" w:hAnsi="Times New Roman" w:cs="Times New Roman"/>
          <w:lang w:val="fr-FR"/>
        </w:rPr>
        <w:t xml:space="preserve"> au beurre et mélanger.</w:t>
      </w:r>
    </w:p>
    <w:p w14:paraId="07698DEB" w14:textId="77777777" w:rsidR="00410951" w:rsidRPr="00623019" w:rsidRDefault="00410951" w:rsidP="00410951">
      <w:pPr>
        <w:widowControl/>
        <w:jc w:val="left"/>
        <w:rPr>
          <w:rFonts w:ascii="Times New Roman" w:hAnsi="Times New Roman" w:cs="Times New Roman"/>
          <w:lang w:val="fr-FR"/>
        </w:rPr>
      </w:pPr>
      <w:r w:rsidRPr="00623019">
        <w:rPr>
          <w:rFonts w:ascii="Times New Roman" w:hAnsi="Times New Roman" w:cs="Times New Roman"/>
          <w:lang w:val="fr-FR"/>
        </w:rPr>
        <w:t xml:space="preserve">4 - Ajouter le </w:t>
      </w:r>
      <w:r w:rsidRPr="005B142D">
        <w:rPr>
          <w:rFonts w:ascii="Times New Roman" w:hAnsi="Times New Roman" w:cs="Times New Roman"/>
          <w:color w:val="FF0000"/>
          <w:lang w:val="fr-FR"/>
        </w:rPr>
        <w:t>persil</w:t>
      </w:r>
      <w:r w:rsidRPr="00623019">
        <w:rPr>
          <w:rFonts w:ascii="Times New Roman" w:hAnsi="Times New Roman" w:cs="Times New Roman"/>
          <w:lang w:val="fr-FR"/>
        </w:rPr>
        <w:t xml:space="preserve">, la </w:t>
      </w:r>
      <w:r w:rsidRPr="00184F22">
        <w:rPr>
          <w:rFonts w:ascii="Times New Roman" w:hAnsi="Times New Roman" w:cs="Times New Roman"/>
          <w:color w:val="FF0000"/>
          <w:lang w:val="fr-FR"/>
        </w:rPr>
        <w:t>chapelure</w:t>
      </w:r>
      <w:r w:rsidRPr="00623019">
        <w:rPr>
          <w:rFonts w:ascii="Times New Roman" w:hAnsi="Times New Roman" w:cs="Times New Roman"/>
          <w:lang w:val="fr-FR"/>
        </w:rPr>
        <w:t xml:space="preserve">, le </w:t>
      </w:r>
      <w:r w:rsidRPr="005B142D">
        <w:rPr>
          <w:rFonts w:ascii="Times New Roman" w:hAnsi="Times New Roman" w:cs="Times New Roman"/>
          <w:color w:val="FF0000"/>
          <w:lang w:val="fr-FR"/>
        </w:rPr>
        <w:t>porto</w:t>
      </w:r>
      <w:r w:rsidRPr="00623019">
        <w:rPr>
          <w:rFonts w:ascii="Times New Roman" w:hAnsi="Times New Roman" w:cs="Times New Roman"/>
          <w:lang w:val="fr-FR"/>
        </w:rPr>
        <w:t xml:space="preserve"> et en </w:t>
      </w:r>
      <w:r w:rsidRPr="005B142D">
        <w:rPr>
          <w:rFonts w:ascii="Times New Roman" w:hAnsi="Times New Roman" w:cs="Times New Roman"/>
          <w:color w:val="FF0000"/>
          <w:lang w:val="fr-FR"/>
        </w:rPr>
        <w:t xml:space="preserve">dernier </w:t>
      </w:r>
      <w:r w:rsidRPr="00623019">
        <w:rPr>
          <w:rFonts w:ascii="Times New Roman" w:hAnsi="Times New Roman" w:cs="Times New Roman"/>
          <w:lang w:val="fr-FR"/>
        </w:rPr>
        <w:t xml:space="preserve">les champignons escalopés </w:t>
      </w:r>
      <w:r w:rsidRPr="005B142D">
        <w:rPr>
          <w:rFonts w:ascii="Times New Roman" w:hAnsi="Times New Roman" w:cs="Times New Roman"/>
          <w:color w:val="FF0000"/>
          <w:lang w:val="fr-FR"/>
        </w:rPr>
        <w:t xml:space="preserve">justes </w:t>
      </w:r>
      <w:r w:rsidRPr="005B142D">
        <w:rPr>
          <w:rFonts w:ascii="Times New Roman" w:hAnsi="Times New Roman" w:cs="Times New Roman"/>
          <w:highlight w:val="darkYellow"/>
          <w:lang w:val="fr-FR"/>
        </w:rPr>
        <w:t>sautés</w:t>
      </w:r>
      <w:r w:rsidRPr="00623019">
        <w:rPr>
          <w:rFonts w:ascii="Times New Roman" w:hAnsi="Times New Roman" w:cs="Times New Roman"/>
          <w:lang w:val="fr-FR"/>
        </w:rPr>
        <w:t>.</w:t>
      </w:r>
    </w:p>
    <w:p w14:paraId="77762E2F" w14:textId="77777777" w:rsidR="00410951" w:rsidRPr="00623019" w:rsidRDefault="00410951" w:rsidP="00410951">
      <w:pPr>
        <w:widowControl/>
        <w:jc w:val="left"/>
        <w:rPr>
          <w:rFonts w:ascii="Times New Roman" w:hAnsi="Times New Roman" w:cs="Times New Roman"/>
          <w:lang w:val="fr-FR"/>
        </w:rPr>
      </w:pPr>
      <w:r w:rsidRPr="00623019">
        <w:rPr>
          <w:rFonts w:ascii="Times New Roman" w:hAnsi="Times New Roman" w:cs="Times New Roman"/>
          <w:lang w:val="fr-FR"/>
        </w:rPr>
        <w:t xml:space="preserve">5 - </w:t>
      </w:r>
      <w:r w:rsidRPr="004A4996">
        <w:rPr>
          <w:rFonts w:ascii="Times New Roman" w:hAnsi="Times New Roman" w:cs="Times New Roman"/>
          <w:i/>
          <w:lang w:val="fr-FR"/>
        </w:rPr>
        <w:t xml:space="preserve">En dernier </w:t>
      </w:r>
      <w:r w:rsidRPr="004A4996">
        <w:rPr>
          <w:rFonts w:ascii="Times New Roman" w:hAnsi="Times New Roman" w:cs="Times New Roman"/>
          <w:i/>
          <w:color w:val="FF0000"/>
          <w:lang w:val="fr-FR"/>
        </w:rPr>
        <w:t>lieu</w:t>
      </w:r>
      <w:r w:rsidRPr="00623019">
        <w:rPr>
          <w:rFonts w:ascii="Times New Roman" w:hAnsi="Times New Roman" w:cs="Times New Roman"/>
          <w:lang w:val="fr-FR"/>
        </w:rPr>
        <w:t xml:space="preserve"> ajouter la </w:t>
      </w:r>
      <w:r w:rsidRPr="004A4996">
        <w:rPr>
          <w:rFonts w:ascii="Times New Roman" w:hAnsi="Times New Roman" w:cs="Times New Roman"/>
          <w:color w:val="FF0000"/>
          <w:lang w:val="fr-FR"/>
        </w:rPr>
        <w:t>moitié</w:t>
      </w:r>
      <w:r w:rsidRPr="00623019">
        <w:rPr>
          <w:rFonts w:ascii="Times New Roman" w:hAnsi="Times New Roman" w:cs="Times New Roman"/>
          <w:lang w:val="fr-FR"/>
        </w:rPr>
        <w:t xml:space="preserve"> des </w:t>
      </w:r>
      <w:r w:rsidRPr="004A4996">
        <w:rPr>
          <w:rFonts w:ascii="Times New Roman" w:hAnsi="Times New Roman" w:cs="Times New Roman"/>
          <w:color w:val="FF0000"/>
          <w:lang w:val="fr-FR"/>
        </w:rPr>
        <w:t>châtaignes cuites entières</w:t>
      </w:r>
      <w:r w:rsidRPr="00623019">
        <w:rPr>
          <w:rFonts w:ascii="Times New Roman" w:hAnsi="Times New Roman" w:cs="Times New Roman"/>
          <w:lang w:val="fr-FR"/>
        </w:rPr>
        <w:t xml:space="preserve">. Ajouter le </w:t>
      </w:r>
      <w:r w:rsidRPr="00890A1E">
        <w:rPr>
          <w:rFonts w:ascii="Times New Roman" w:hAnsi="Times New Roman" w:cs="Times New Roman"/>
          <w:color w:val="7030A0"/>
          <w:lang w:val="fr-FR"/>
        </w:rPr>
        <w:t>quatre</w:t>
      </w:r>
      <w:r w:rsidRPr="00623019">
        <w:rPr>
          <w:rFonts w:ascii="Times New Roman" w:hAnsi="Times New Roman" w:cs="Times New Roman"/>
          <w:lang w:val="fr-FR"/>
        </w:rPr>
        <w:t>-épices. Mélanger à nouveau.</w:t>
      </w:r>
    </w:p>
    <w:p w14:paraId="0BD6BBA9" w14:textId="77777777" w:rsidR="00FC4DD1" w:rsidRPr="00623019" w:rsidRDefault="00410951" w:rsidP="00410951">
      <w:pPr>
        <w:widowControl/>
        <w:jc w:val="left"/>
        <w:rPr>
          <w:rFonts w:ascii="Times New Roman" w:hAnsi="Times New Roman" w:cs="Times New Roman"/>
          <w:lang w:val="fr-FR"/>
        </w:rPr>
      </w:pPr>
      <w:r w:rsidRPr="00623019">
        <w:rPr>
          <w:rFonts w:ascii="Times New Roman" w:hAnsi="Times New Roman" w:cs="Times New Roman"/>
          <w:lang w:val="fr-FR"/>
        </w:rPr>
        <w:t>6 - Farcir la dinde. Si vous avez de la farce en trop, gardez-la pour faire un hachis parmentier ou une terrine.</w:t>
      </w:r>
    </w:p>
    <w:p w14:paraId="47E9FC2A" w14:textId="77777777" w:rsidR="00410951" w:rsidRPr="00623019" w:rsidRDefault="00410951" w:rsidP="00410951">
      <w:pPr>
        <w:widowControl/>
        <w:jc w:val="left"/>
        <w:rPr>
          <w:rFonts w:ascii="Times New Roman" w:hAnsi="Times New Roman" w:cs="Times New Roman"/>
          <w:lang w:val="fr-FR"/>
        </w:rPr>
      </w:pPr>
      <w:r w:rsidRPr="00623019">
        <w:rPr>
          <w:rFonts w:ascii="Times New Roman" w:hAnsi="Times New Roman" w:cs="Times New Roman"/>
          <w:lang w:val="fr-FR"/>
        </w:rPr>
        <w:t>7 - Une dinde de taille plus modeste sera bridée comme un chapon farci. Sinon faites de votre mieux pour fermer.</w:t>
      </w:r>
    </w:p>
    <w:p w14:paraId="767BB2D1" w14:textId="77777777" w:rsidR="00410951" w:rsidRPr="00623019" w:rsidRDefault="00410951" w:rsidP="00410951">
      <w:pPr>
        <w:widowControl/>
        <w:jc w:val="left"/>
        <w:rPr>
          <w:rFonts w:ascii="Times New Roman" w:hAnsi="Times New Roman" w:cs="Times New Roman"/>
          <w:lang w:val="fr-FR"/>
        </w:rPr>
      </w:pPr>
      <w:r w:rsidRPr="00623019">
        <w:rPr>
          <w:rFonts w:ascii="Times New Roman" w:hAnsi="Times New Roman" w:cs="Times New Roman"/>
          <w:lang w:val="fr-FR"/>
        </w:rPr>
        <w:t xml:space="preserve">8 - </w:t>
      </w:r>
      <w:r w:rsidRPr="00E177B6">
        <w:rPr>
          <w:rFonts w:ascii="Times New Roman" w:hAnsi="Times New Roman" w:cs="Times New Roman"/>
          <w:highlight w:val="darkYellow"/>
          <w:lang w:val="fr-FR"/>
        </w:rPr>
        <w:t>Brider</w:t>
      </w:r>
      <w:r w:rsidRPr="00E177B6">
        <w:rPr>
          <w:rFonts w:ascii="Times New Roman" w:hAnsi="Times New Roman" w:cs="Times New Roman"/>
          <w:color w:val="FF0000"/>
          <w:lang w:val="fr-FR"/>
        </w:rPr>
        <w:t xml:space="preserve"> également</w:t>
      </w:r>
      <w:r w:rsidRPr="00623019">
        <w:rPr>
          <w:rFonts w:ascii="Times New Roman" w:hAnsi="Times New Roman" w:cs="Times New Roman"/>
          <w:lang w:val="fr-FR"/>
        </w:rPr>
        <w:t xml:space="preserve"> </w:t>
      </w:r>
      <w:r w:rsidRPr="00E177B6">
        <w:rPr>
          <w:rFonts w:ascii="Times New Roman" w:hAnsi="Times New Roman" w:cs="Times New Roman"/>
          <w:i/>
          <w:lang w:val="fr-FR"/>
        </w:rPr>
        <w:t>l'</w:t>
      </w:r>
      <w:r w:rsidRPr="00E177B6">
        <w:rPr>
          <w:rFonts w:ascii="Times New Roman" w:hAnsi="Times New Roman" w:cs="Times New Roman"/>
          <w:i/>
          <w:color w:val="FF0000"/>
          <w:lang w:val="fr-FR"/>
        </w:rPr>
        <w:t>autre</w:t>
      </w:r>
      <w:r w:rsidRPr="00E177B6">
        <w:rPr>
          <w:rFonts w:ascii="Times New Roman" w:hAnsi="Times New Roman" w:cs="Times New Roman"/>
          <w:i/>
          <w:lang w:val="fr-FR"/>
        </w:rPr>
        <w:t xml:space="preserve"> </w:t>
      </w:r>
      <w:r w:rsidRPr="00E177B6">
        <w:rPr>
          <w:rFonts w:ascii="Times New Roman" w:hAnsi="Times New Roman" w:cs="Times New Roman"/>
          <w:i/>
          <w:color w:val="FF0000"/>
          <w:lang w:val="fr-FR"/>
        </w:rPr>
        <w:t>côté</w:t>
      </w:r>
      <w:r w:rsidRPr="00E177B6">
        <w:rPr>
          <w:rFonts w:ascii="Times New Roman" w:hAnsi="Times New Roman" w:cs="Times New Roman"/>
          <w:lang w:val="fr-FR"/>
        </w:rPr>
        <w:t>,</w:t>
      </w:r>
      <w:r w:rsidRPr="00623019">
        <w:rPr>
          <w:rFonts w:ascii="Times New Roman" w:hAnsi="Times New Roman" w:cs="Times New Roman"/>
          <w:lang w:val="fr-FR"/>
        </w:rPr>
        <w:t xml:space="preserve"> le </w:t>
      </w:r>
      <w:r w:rsidRPr="00E177B6">
        <w:rPr>
          <w:rFonts w:ascii="Times New Roman" w:hAnsi="Times New Roman" w:cs="Times New Roman"/>
          <w:color w:val="FF0000"/>
          <w:lang w:val="fr-FR"/>
        </w:rPr>
        <w:t>cou</w:t>
      </w:r>
      <w:r w:rsidRPr="00623019">
        <w:rPr>
          <w:rFonts w:ascii="Times New Roman" w:hAnsi="Times New Roman" w:cs="Times New Roman"/>
          <w:lang w:val="fr-FR"/>
        </w:rPr>
        <w:t>.</w:t>
      </w:r>
    </w:p>
    <w:p w14:paraId="0287FAC9" w14:textId="77777777" w:rsidR="00410951" w:rsidRPr="00623019" w:rsidRDefault="00410951" w:rsidP="00410951">
      <w:pPr>
        <w:widowControl/>
        <w:jc w:val="left"/>
        <w:rPr>
          <w:rFonts w:ascii="Times New Roman" w:hAnsi="Times New Roman" w:cs="Times New Roman"/>
          <w:lang w:val="fr-FR"/>
        </w:rPr>
      </w:pPr>
      <w:r w:rsidRPr="00623019">
        <w:rPr>
          <w:rFonts w:ascii="Times New Roman" w:hAnsi="Times New Roman" w:cs="Times New Roman"/>
          <w:lang w:val="fr-FR"/>
        </w:rPr>
        <w:t xml:space="preserve">9 - </w:t>
      </w:r>
      <w:r w:rsidRPr="00855EF2">
        <w:rPr>
          <w:rFonts w:ascii="Times New Roman" w:hAnsi="Times New Roman" w:cs="Times New Roman"/>
          <w:color w:val="FF0000"/>
          <w:lang w:val="fr-FR"/>
        </w:rPr>
        <w:t xml:space="preserve">Traverser </w:t>
      </w:r>
      <w:r w:rsidRPr="00623019">
        <w:rPr>
          <w:rFonts w:ascii="Times New Roman" w:hAnsi="Times New Roman" w:cs="Times New Roman"/>
          <w:lang w:val="fr-FR"/>
        </w:rPr>
        <w:t xml:space="preserve">les </w:t>
      </w:r>
      <w:r w:rsidRPr="00855EF2">
        <w:rPr>
          <w:rFonts w:ascii="Times New Roman" w:hAnsi="Times New Roman" w:cs="Times New Roman"/>
          <w:highlight w:val="darkYellow"/>
          <w:lang w:val="fr-FR"/>
        </w:rPr>
        <w:t>cuisses</w:t>
      </w:r>
      <w:r w:rsidRPr="00623019">
        <w:rPr>
          <w:rFonts w:ascii="Times New Roman" w:hAnsi="Times New Roman" w:cs="Times New Roman"/>
          <w:lang w:val="fr-FR"/>
        </w:rPr>
        <w:t xml:space="preserve"> avec une </w:t>
      </w:r>
      <w:r w:rsidRPr="00855EF2">
        <w:rPr>
          <w:rFonts w:ascii="Times New Roman" w:hAnsi="Times New Roman" w:cs="Times New Roman"/>
          <w:color w:val="FF0000"/>
          <w:lang w:val="fr-FR"/>
        </w:rPr>
        <w:t xml:space="preserve">longue aiguille </w:t>
      </w:r>
      <w:r w:rsidRPr="00623019">
        <w:rPr>
          <w:rFonts w:ascii="Times New Roman" w:hAnsi="Times New Roman" w:cs="Times New Roman"/>
          <w:lang w:val="fr-FR"/>
        </w:rPr>
        <w:t>à brider.</w:t>
      </w:r>
    </w:p>
    <w:p w14:paraId="35AC9210" w14:textId="77777777" w:rsidR="00410951" w:rsidRPr="00623019" w:rsidRDefault="00410951" w:rsidP="00410951">
      <w:pPr>
        <w:widowControl/>
        <w:jc w:val="left"/>
        <w:rPr>
          <w:rFonts w:ascii="Times New Roman" w:hAnsi="Times New Roman" w:cs="Times New Roman"/>
          <w:lang w:val="fr-FR"/>
        </w:rPr>
      </w:pPr>
      <w:r w:rsidRPr="00623019">
        <w:rPr>
          <w:rFonts w:ascii="Times New Roman" w:hAnsi="Times New Roman" w:cs="Times New Roman"/>
          <w:lang w:val="fr-FR"/>
        </w:rPr>
        <w:t xml:space="preserve">10 - </w:t>
      </w:r>
      <w:r w:rsidRPr="00DF6E9A">
        <w:rPr>
          <w:rFonts w:ascii="Times New Roman" w:hAnsi="Times New Roman" w:cs="Times New Roman"/>
          <w:color w:val="FF0000"/>
          <w:lang w:val="fr-FR"/>
        </w:rPr>
        <w:t xml:space="preserve">Attacher </w:t>
      </w:r>
      <w:r w:rsidRPr="00623019">
        <w:rPr>
          <w:rFonts w:ascii="Times New Roman" w:hAnsi="Times New Roman" w:cs="Times New Roman"/>
          <w:lang w:val="fr-FR"/>
        </w:rPr>
        <w:t xml:space="preserve">les </w:t>
      </w:r>
      <w:r w:rsidRPr="00CC64AD">
        <w:rPr>
          <w:rFonts w:ascii="Times New Roman" w:hAnsi="Times New Roman" w:cs="Times New Roman"/>
          <w:color w:val="FF0000"/>
          <w:lang w:val="fr-FR"/>
        </w:rPr>
        <w:t>pattes</w:t>
      </w:r>
      <w:r w:rsidRPr="00623019">
        <w:rPr>
          <w:rFonts w:ascii="Times New Roman" w:hAnsi="Times New Roman" w:cs="Times New Roman"/>
          <w:lang w:val="fr-FR"/>
        </w:rPr>
        <w:t>.</w:t>
      </w:r>
    </w:p>
    <w:p w14:paraId="386C4DA0" w14:textId="77777777" w:rsidR="00410951" w:rsidRPr="00623019" w:rsidRDefault="00410951" w:rsidP="00410951">
      <w:pPr>
        <w:widowControl/>
        <w:jc w:val="left"/>
        <w:rPr>
          <w:rFonts w:ascii="Times New Roman" w:hAnsi="Times New Roman" w:cs="Times New Roman"/>
          <w:lang w:val="fr-FR"/>
        </w:rPr>
      </w:pPr>
      <w:r w:rsidRPr="00623019">
        <w:rPr>
          <w:rFonts w:ascii="Times New Roman" w:hAnsi="Times New Roman" w:cs="Times New Roman"/>
          <w:lang w:val="fr-FR"/>
        </w:rPr>
        <w:t>11 - Relier les ailes entre elles en traversant la bête avec l'aiguille à brider.</w:t>
      </w:r>
    </w:p>
    <w:p w14:paraId="2DEACD7D" w14:textId="77777777" w:rsidR="00410951" w:rsidRPr="00623019" w:rsidRDefault="00410951" w:rsidP="00410951">
      <w:pPr>
        <w:widowControl/>
        <w:jc w:val="left"/>
        <w:rPr>
          <w:rFonts w:ascii="Times New Roman" w:hAnsi="Times New Roman" w:cs="Times New Roman"/>
          <w:lang w:val="fr-FR"/>
        </w:rPr>
      </w:pPr>
      <w:r w:rsidRPr="00623019">
        <w:rPr>
          <w:rFonts w:ascii="Times New Roman" w:hAnsi="Times New Roman" w:cs="Times New Roman"/>
          <w:lang w:val="fr-FR"/>
        </w:rPr>
        <w:t xml:space="preserve">12 - </w:t>
      </w:r>
      <w:r w:rsidRPr="001169A2">
        <w:rPr>
          <w:rFonts w:ascii="Times New Roman" w:hAnsi="Times New Roman" w:cs="Times New Roman"/>
          <w:highlight w:val="darkYellow"/>
          <w:lang w:val="fr-FR"/>
        </w:rPr>
        <w:t>Badigeonner</w:t>
      </w:r>
      <w:r w:rsidRPr="00623019">
        <w:rPr>
          <w:rFonts w:ascii="Times New Roman" w:hAnsi="Times New Roman" w:cs="Times New Roman"/>
          <w:lang w:val="fr-FR"/>
        </w:rPr>
        <w:t xml:space="preserve"> la dinde avec un peu d'huile avant de la </w:t>
      </w:r>
      <w:r w:rsidRPr="0074302E">
        <w:rPr>
          <w:rFonts w:ascii="Times New Roman" w:hAnsi="Times New Roman" w:cs="Times New Roman"/>
          <w:color w:val="FF0000"/>
          <w:lang w:val="fr-FR"/>
        </w:rPr>
        <w:t xml:space="preserve">mettre </w:t>
      </w:r>
      <w:r w:rsidRPr="00623019">
        <w:rPr>
          <w:rFonts w:ascii="Times New Roman" w:hAnsi="Times New Roman" w:cs="Times New Roman"/>
          <w:lang w:val="fr-FR"/>
        </w:rPr>
        <w:t>en cuisson.</w:t>
      </w:r>
    </w:p>
    <w:p w14:paraId="23DA1080" w14:textId="77777777" w:rsidR="00410951" w:rsidRPr="00623019" w:rsidRDefault="00410951" w:rsidP="00410951">
      <w:pPr>
        <w:widowControl/>
        <w:jc w:val="left"/>
        <w:rPr>
          <w:rFonts w:ascii="Times New Roman" w:hAnsi="Times New Roman" w:cs="Times New Roman"/>
          <w:lang w:val="fr-FR"/>
        </w:rPr>
      </w:pPr>
      <w:r w:rsidRPr="00623019">
        <w:rPr>
          <w:rFonts w:ascii="Times New Roman" w:hAnsi="Times New Roman" w:cs="Times New Roman"/>
          <w:lang w:val="fr-FR"/>
        </w:rPr>
        <w:t xml:space="preserve">13 - </w:t>
      </w:r>
      <w:r w:rsidRPr="00D76896">
        <w:rPr>
          <w:rFonts w:ascii="Times New Roman" w:hAnsi="Times New Roman" w:cs="Times New Roman"/>
          <w:highlight w:val="darkYellow"/>
          <w:lang w:val="fr-FR"/>
        </w:rPr>
        <w:t>Enfourner</w:t>
      </w:r>
      <w:r w:rsidRPr="00623019">
        <w:rPr>
          <w:rFonts w:ascii="Times New Roman" w:hAnsi="Times New Roman" w:cs="Times New Roman"/>
          <w:lang w:val="fr-FR"/>
        </w:rPr>
        <w:t xml:space="preserve"> l'animal à </w:t>
      </w:r>
      <w:r w:rsidRPr="00077EE4">
        <w:rPr>
          <w:rFonts w:ascii="Times New Roman" w:hAnsi="Times New Roman" w:cs="Times New Roman"/>
          <w:color w:val="7030A0"/>
          <w:lang w:val="fr-FR"/>
        </w:rPr>
        <w:t>180</w:t>
      </w:r>
      <w:r w:rsidRPr="00623019">
        <w:rPr>
          <w:rFonts w:ascii="Times New Roman" w:hAnsi="Times New Roman" w:cs="Times New Roman"/>
          <w:lang w:val="fr-FR"/>
        </w:rPr>
        <w:t xml:space="preserve">°C à </w:t>
      </w:r>
      <w:r w:rsidRPr="00D76896">
        <w:rPr>
          <w:rFonts w:ascii="Times New Roman" w:hAnsi="Times New Roman" w:cs="Times New Roman"/>
          <w:color w:val="FF0000"/>
          <w:lang w:val="fr-FR"/>
        </w:rPr>
        <w:t xml:space="preserve">chaleur tournante </w:t>
      </w:r>
      <w:r w:rsidRPr="00623019">
        <w:rPr>
          <w:rFonts w:ascii="Times New Roman" w:hAnsi="Times New Roman" w:cs="Times New Roman"/>
          <w:lang w:val="fr-FR"/>
        </w:rPr>
        <w:t>pendant 1 heure</w:t>
      </w:r>
      <w:r w:rsidR="002F4D15">
        <w:rPr>
          <w:rFonts w:ascii="Times New Roman" w:hAnsi="Times New Roman" w:cs="Times New Roman"/>
          <w:lang w:val="fr-FR"/>
        </w:rPr>
        <w:t>/</w:t>
      </w:r>
      <w:r w:rsidR="002F4D15" w:rsidRPr="002F4D15">
        <w:rPr>
          <w:rFonts w:ascii="Times New Roman" w:hAnsi="Times New Roman" w:cs="Times New Roman"/>
          <w:lang w:val="fr-FR"/>
        </w:rPr>
        <w:t>œʀ</w:t>
      </w:r>
      <w:r w:rsidR="002F4D15">
        <w:rPr>
          <w:rFonts w:ascii="Times New Roman" w:hAnsi="Times New Roman" w:cs="Times New Roman"/>
          <w:lang w:val="fr-FR"/>
        </w:rPr>
        <w:t>/</w:t>
      </w:r>
      <w:r w:rsidR="002F4D15" w:rsidRPr="002F4D15">
        <w:rPr>
          <w:rFonts w:ascii="Times New Roman" w:hAnsi="Times New Roman" w:cs="Times New Roman"/>
          <w:lang w:val="fr-FR"/>
        </w:rPr>
        <w:t xml:space="preserve"> </w:t>
      </w:r>
      <w:r w:rsidRPr="00D76896">
        <w:rPr>
          <w:rFonts w:ascii="Times New Roman" w:hAnsi="Times New Roman" w:cs="Times New Roman"/>
          <w:color w:val="FF0000"/>
          <w:lang w:val="fr-FR"/>
        </w:rPr>
        <w:t xml:space="preserve">puis </w:t>
      </w:r>
      <w:r w:rsidRPr="00623019">
        <w:rPr>
          <w:rFonts w:ascii="Times New Roman" w:hAnsi="Times New Roman" w:cs="Times New Roman"/>
          <w:lang w:val="fr-FR"/>
        </w:rPr>
        <w:t xml:space="preserve">à </w:t>
      </w:r>
      <w:r w:rsidRPr="00077EE4">
        <w:rPr>
          <w:rFonts w:ascii="Times New Roman" w:hAnsi="Times New Roman" w:cs="Times New Roman"/>
          <w:color w:val="7030A0"/>
          <w:lang w:val="fr-FR"/>
        </w:rPr>
        <w:t>170</w:t>
      </w:r>
      <w:r w:rsidRPr="00623019">
        <w:rPr>
          <w:rFonts w:ascii="Times New Roman" w:hAnsi="Times New Roman" w:cs="Times New Roman"/>
          <w:lang w:val="fr-FR"/>
        </w:rPr>
        <w:t xml:space="preserve">°C pendant 1 heure et </w:t>
      </w:r>
      <w:r w:rsidRPr="00D76896">
        <w:rPr>
          <w:rFonts w:ascii="Times New Roman" w:hAnsi="Times New Roman" w:cs="Times New Roman"/>
          <w:color w:val="FF0000"/>
          <w:lang w:val="fr-FR"/>
        </w:rPr>
        <w:t xml:space="preserve">terminer </w:t>
      </w:r>
      <w:r w:rsidRPr="00623019">
        <w:rPr>
          <w:rFonts w:ascii="Times New Roman" w:hAnsi="Times New Roman" w:cs="Times New Roman"/>
          <w:lang w:val="fr-FR"/>
        </w:rPr>
        <w:t xml:space="preserve">à </w:t>
      </w:r>
      <w:r w:rsidRPr="00077EE4">
        <w:rPr>
          <w:rFonts w:ascii="Times New Roman" w:hAnsi="Times New Roman" w:cs="Times New Roman"/>
          <w:color w:val="7030A0"/>
          <w:lang w:val="fr-FR"/>
        </w:rPr>
        <w:t>150</w:t>
      </w:r>
      <w:r w:rsidRPr="00623019">
        <w:rPr>
          <w:rFonts w:ascii="Times New Roman" w:hAnsi="Times New Roman" w:cs="Times New Roman"/>
          <w:lang w:val="fr-FR"/>
        </w:rPr>
        <w:t>°C pendant 3 heures.</w:t>
      </w:r>
      <w:r w:rsidR="00D76896">
        <w:rPr>
          <w:rFonts w:ascii="Times New Roman" w:hAnsi="Times New Roman" w:cs="Times New Roman"/>
          <w:lang w:val="fr-FR"/>
        </w:rPr>
        <w:t xml:space="preserve">  cent quatre-ving</w:t>
      </w:r>
      <w:r w:rsidR="000D23D7">
        <w:rPr>
          <w:rFonts w:ascii="Times New Roman" w:hAnsi="Times New Roman" w:cs="Times New Roman"/>
          <w:lang w:val="fr-FR"/>
        </w:rPr>
        <w:t xml:space="preserve">/ </w:t>
      </w:r>
      <w:r w:rsidR="00D76896">
        <w:rPr>
          <w:rFonts w:ascii="Times New Roman" w:hAnsi="Times New Roman" w:cs="Times New Roman"/>
          <w:lang w:val="fr-FR"/>
        </w:rPr>
        <w:t>cent soixante-dix</w:t>
      </w:r>
      <w:r w:rsidR="000D23D7">
        <w:rPr>
          <w:rFonts w:ascii="Times New Roman" w:hAnsi="Times New Roman" w:cs="Times New Roman"/>
          <w:lang w:val="fr-FR"/>
        </w:rPr>
        <w:t xml:space="preserve">/ </w:t>
      </w:r>
      <w:r w:rsidR="00D76896">
        <w:rPr>
          <w:rFonts w:ascii="Times New Roman" w:hAnsi="Times New Roman" w:cs="Times New Roman"/>
          <w:lang w:val="fr-FR"/>
        </w:rPr>
        <w:t>cent cinquante</w:t>
      </w:r>
    </w:p>
    <w:p w14:paraId="7FB7BB0A" w14:textId="77777777" w:rsidR="00410951" w:rsidRPr="00623019" w:rsidRDefault="00410951" w:rsidP="00410951">
      <w:pPr>
        <w:widowControl/>
        <w:jc w:val="left"/>
        <w:rPr>
          <w:rFonts w:ascii="Times New Roman" w:hAnsi="Times New Roman" w:cs="Times New Roman"/>
          <w:lang w:val="fr-FR"/>
        </w:rPr>
      </w:pPr>
      <w:r w:rsidRPr="00623019">
        <w:rPr>
          <w:rFonts w:ascii="Times New Roman" w:hAnsi="Times New Roman" w:cs="Times New Roman"/>
          <w:lang w:val="fr-FR"/>
        </w:rPr>
        <w:t>14 - Ce n'est pas parce que la dinde est dorée qu'elle est cuite ! Vérifier la température avec une sonde au cœur de la farce qui doit atteindre 85°C.</w:t>
      </w:r>
    </w:p>
    <w:p w14:paraId="468F65D8" w14:textId="77777777" w:rsidR="00410951" w:rsidRPr="00623019" w:rsidRDefault="00410951" w:rsidP="00410951">
      <w:pPr>
        <w:widowControl/>
        <w:jc w:val="left"/>
        <w:rPr>
          <w:rFonts w:ascii="Times New Roman" w:hAnsi="Times New Roman" w:cs="Times New Roman"/>
          <w:lang w:val="fr-FR"/>
        </w:rPr>
      </w:pPr>
      <w:r w:rsidRPr="00623019">
        <w:rPr>
          <w:rFonts w:ascii="Times New Roman" w:hAnsi="Times New Roman" w:cs="Times New Roman"/>
          <w:lang w:val="fr-FR"/>
        </w:rPr>
        <w:t>15 - Lorsque la dinde a une belle coloration couvrir avec du papier aluminium et ajouter la garniture aromatique. Prélever le jus de cuisson régulièrement.</w:t>
      </w:r>
    </w:p>
    <w:p w14:paraId="0642E903" w14:textId="77777777" w:rsidR="00410951" w:rsidRPr="00623019" w:rsidRDefault="00410951" w:rsidP="00410951">
      <w:pPr>
        <w:widowControl/>
        <w:jc w:val="left"/>
        <w:rPr>
          <w:rFonts w:ascii="Times New Roman" w:hAnsi="Times New Roman" w:cs="Times New Roman"/>
          <w:lang w:val="fr-FR"/>
        </w:rPr>
      </w:pPr>
      <w:r w:rsidRPr="00623019">
        <w:rPr>
          <w:rFonts w:ascii="Times New Roman" w:hAnsi="Times New Roman" w:cs="Times New Roman"/>
          <w:lang w:val="fr-FR"/>
        </w:rPr>
        <w:t>16 - Après 3 heures de cuisson injecter une partie du jus prélevé dans la chair de la dinde. Le reste sera utilisé pour la sauce.</w:t>
      </w:r>
    </w:p>
    <w:p w14:paraId="4FF1CDE3" w14:textId="77777777" w:rsidR="00410951" w:rsidRPr="00623019" w:rsidRDefault="00410951" w:rsidP="00410951">
      <w:pPr>
        <w:widowControl/>
        <w:jc w:val="left"/>
        <w:rPr>
          <w:rFonts w:ascii="Times New Roman" w:hAnsi="Times New Roman" w:cs="Times New Roman"/>
          <w:lang w:val="fr-FR"/>
        </w:rPr>
      </w:pPr>
      <w:r w:rsidRPr="00623019">
        <w:rPr>
          <w:rFonts w:ascii="Times New Roman" w:hAnsi="Times New Roman" w:cs="Times New Roman"/>
          <w:lang w:val="fr-FR"/>
        </w:rPr>
        <w:t>17 - En fin de cuisson déglacer la plaque en versant le jus récupéré, compléter éventuellement avec un peu d'eau et filtrer au chinois.</w:t>
      </w:r>
    </w:p>
    <w:p w14:paraId="0A746758" w14:textId="77777777" w:rsidR="00410951" w:rsidRPr="00623019" w:rsidRDefault="00410951" w:rsidP="00410951">
      <w:pPr>
        <w:widowControl/>
        <w:jc w:val="left"/>
        <w:rPr>
          <w:rFonts w:ascii="Times New Roman" w:hAnsi="Times New Roman" w:cs="Times New Roman"/>
          <w:lang w:val="fr-FR"/>
        </w:rPr>
      </w:pPr>
      <w:r w:rsidRPr="00623019">
        <w:rPr>
          <w:rFonts w:ascii="Times New Roman" w:hAnsi="Times New Roman" w:cs="Times New Roman"/>
          <w:lang w:val="fr-FR"/>
        </w:rPr>
        <w:t xml:space="preserve">18 - La dinde est bien cuite, elle n'est pas sèche </w:t>
      </w:r>
      <w:r w:rsidRPr="00DF2FCD">
        <w:rPr>
          <w:rFonts w:ascii="Times New Roman" w:hAnsi="Times New Roman" w:cs="Times New Roman"/>
          <w:i/>
          <w:lang w:val="fr-FR"/>
        </w:rPr>
        <w:t xml:space="preserve">comme vous le </w:t>
      </w:r>
      <w:r w:rsidRPr="00DF2FCD">
        <w:rPr>
          <w:rFonts w:ascii="Times New Roman" w:hAnsi="Times New Roman" w:cs="Times New Roman"/>
          <w:i/>
          <w:color w:val="FF0000"/>
          <w:lang w:val="fr-FR"/>
        </w:rPr>
        <w:t>constaterez</w:t>
      </w:r>
      <w:r w:rsidRPr="00DF2FCD">
        <w:rPr>
          <w:rFonts w:ascii="Times New Roman" w:hAnsi="Times New Roman" w:cs="Times New Roman"/>
          <w:i/>
          <w:lang w:val="fr-FR"/>
        </w:rPr>
        <w:t xml:space="preserve"> </w:t>
      </w:r>
      <w:r w:rsidRPr="00DF2FCD">
        <w:rPr>
          <w:rFonts w:ascii="Times New Roman" w:hAnsi="Times New Roman" w:cs="Times New Roman"/>
          <w:color w:val="FF0000"/>
          <w:lang w:val="fr-FR"/>
        </w:rPr>
        <w:t xml:space="preserve">lors </w:t>
      </w:r>
      <w:r w:rsidRPr="00623019">
        <w:rPr>
          <w:rFonts w:ascii="Times New Roman" w:hAnsi="Times New Roman" w:cs="Times New Roman"/>
          <w:lang w:val="fr-FR"/>
        </w:rPr>
        <w:t xml:space="preserve">de la </w:t>
      </w:r>
      <w:r w:rsidRPr="00DF2FCD">
        <w:rPr>
          <w:rFonts w:ascii="Times New Roman" w:hAnsi="Times New Roman" w:cs="Times New Roman"/>
          <w:color w:val="FF0000"/>
          <w:lang w:val="fr-FR"/>
        </w:rPr>
        <w:t>découpe.</w:t>
      </w:r>
    </w:p>
    <w:p w14:paraId="2EAD4155" w14:textId="77777777" w:rsidR="00DB2620" w:rsidRPr="00623019" w:rsidRDefault="00DB2620" w:rsidP="00410951">
      <w:pPr>
        <w:widowControl/>
        <w:jc w:val="left"/>
        <w:rPr>
          <w:rFonts w:ascii="Times New Roman" w:hAnsi="Times New Roman" w:cs="Times New Roman"/>
          <w:lang w:val="fr-FR"/>
        </w:rPr>
      </w:pPr>
    </w:p>
    <w:p w14:paraId="47B033B8" w14:textId="77777777" w:rsidR="00DB2620" w:rsidRPr="00623019" w:rsidRDefault="00DB2620" w:rsidP="00DB2620">
      <w:pPr>
        <w:rPr>
          <w:rFonts w:ascii="Times New Roman" w:hAnsi="Times New Roman" w:cs="Times New Roman"/>
          <w:lang w:val="fr-FR"/>
        </w:rPr>
      </w:pPr>
      <w:r w:rsidRPr="00623019">
        <w:rPr>
          <w:rFonts w:ascii="Times New Roman" w:hAnsi="Times New Roman" w:cs="Times New Roman"/>
          <w:lang w:val="fr-FR"/>
        </w:rPr>
        <w:t>Recette pour une dinde de 9 kg</w:t>
      </w:r>
    </w:p>
    <w:p w14:paraId="4DBCEB84" w14:textId="77777777" w:rsidR="00972C2A" w:rsidRPr="00623019" w:rsidRDefault="00DB2620" w:rsidP="00DB2620">
      <w:pPr>
        <w:rPr>
          <w:rFonts w:ascii="Times New Roman" w:hAnsi="Times New Roman" w:cs="Times New Roman"/>
          <w:lang w:val="fr-FR"/>
        </w:rPr>
      </w:pPr>
      <w:r w:rsidRPr="00623019">
        <w:rPr>
          <w:rFonts w:ascii="Times New Roman" w:hAnsi="Times New Roman" w:cs="Times New Roman"/>
          <w:lang w:val="fr-FR"/>
        </w:rPr>
        <w:t>1 kg de farce de porc et veau - 300 g de blancs de volaille sautés et déglacés à la sauce soja sucrée - 4 gousses d'ail - 2 gros oignons - 3 échalotes cuisse de poulet - 1 bouquet de persil - 2 dl de porto rouge - 200 g de chapelure - 500 g de champignons - 500 g de châtaignes en conserves ou fraîches - 1 cuiller à soupe de quatre-épices (mélange) - garniture aromatique (4 carottes, 2 oignons, 3 gousses d'ail taillés en mirepoix).</w:t>
      </w:r>
    </w:p>
    <w:sectPr w:rsidR="00972C2A" w:rsidRPr="006230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59537" w14:textId="77777777" w:rsidR="00EB77DC" w:rsidRDefault="00EB77DC"/>
  </w:endnote>
  <w:endnote w:type="continuationSeparator" w:id="0">
    <w:p w14:paraId="7276969B" w14:textId="77777777" w:rsidR="00EB77DC" w:rsidRDefault="00EB77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40057" w14:textId="77777777" w:rsidR="00EB77DC" w:rsidRDefault="00EB77DC"/>
  </w:footnote>
  <w:footnote w:type="continuationSeparator" w:id="0">
    <w:p w14:paraId="1EFD8FEB" w14:textId="77777777" w:rsidR="00EB77DC" w:rsidRDefault="00EB77DC"/>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E3"/>
    <w:rsid w:val="0002390E"/>
    <w:rsid w:val="00034896"/>
    <w:rsid w:val="00050F41"/>
    <w:rsid w:val="00060F8E"/>
    <w:rsid w:val="00071C73"/>
    <w:rsid w:val="00077EE4"/>
    <w:rsid w:val="000D23D7"/>
    <w:rsid w:val="001169A2"/>
    <w:rsid w:val="001451EB"/>
    <w:rsid w:val="00184F22"/>
    <w:rsid w:val="002A565C"/>
    <w:rsid w:val="002F4D15"/>
    <w:rsid w:val="00312F43"/>
    <w:rsid w:val="003D1B67"/>
    <w:rsid w:val="003E0FD9"/>
    <w:rsid w:val="00410951"/>
    <w:rsid w:val="004A4996"/>
    <w:rsid w:val="004D11D3"/>
    <w:rsid w:val="004D3C9E"/>
    <w:rsid w:val="004E775F"/>
    <w:rsid w:val="0056089B"/>
    <w:rsid w:val="005B142D"/>
    <w:rsid w:val="00623019"/>
    <w:rsid w:val="00690D38"/>
    <w:rsid w:val="0074302E"/>
    <w:rsid w:val="007902E6"/>
    <w:rsid w:val="007A5648"/>
    <w:rsid w:val="007B00CC"/>
    <w:rsid w:val="007F0A64"/>
    <w:rsid w:val="00855EF2"/>
    <w:rsid w:val="00890A1E"/>
    <w:rsid w:val="008D24C0"/>
    <w:rsid w:val="008E368C"/>
    <w:rsid w:val="008F617C"/>
    <w:rsid w:val="00933511"/>
    <w:rsid w:val="00972C2A"/>
    <w:rsid w:val="009F6FD9"/>
    <w:rsid w:val="00AB39F1"/>
    <w:rsid w:val="00CA2402"/>
    <w:rsid w:val="00CC64AD"/>
    <w:rsid w:val="00D30AF4"/>
    <w:rsid w:val="00D61693"/>
    <w:rsid w:val="00D76896"/>
    <w:rsid w:val="00DA0DE3"/>
    <w:rsid w:val="00DB035B"/>
    <w:rsid w:val="00DB2620"/>
    <w:rsid w:val="00DC13D3"/>
    <w:rsid w:val="00DF2FCD"/>
    <w:rsid w:val="00DF6E9A"/>
    <w:rsid w:val="00E177B6"/>
    <w:rsid w:val="00E34397"/>
    <w:rsid w:val="00EA3D49"/>
    <w:rsid w:val="00EB77DC"/>
    <w:rsid w:val="00EC3085"/>
    <w:rsid w:val="00F86AD9"/>
    <w:rsid w:val="00F977CC"/>
    <w:rsid w:val="00FC4DD1"/>
    <w:rsid w:val="00FF3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635A68"/>
  <w15:chartTrackingRefBased/>
  <w15:docId w15:val="{DBF8E0F8-7329-4358-A195-CB63438DD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60F8E"/>
    <w:rPr>
      <w:color w:val="0563C1" w:themeColor="hyperlink"/>
      <w:u w:val="single"/>
    </w:rPr>
  </w:style>
  <w:style w:type="character" w:styleId="Mentionnonrsolue">
    <w:name w:val="Unresolved Mention"/>
    <w:basedOn w:val="Policepardfaut"/>
    <w:uiPriority w:val="99"/>
    <w:semiHidden/>
    <w:unhideWhenUsed/>
    <w:rsid w:val="00060F8E"/>
    <w:rPr>
      <w:color w:val="605E5C"/>
      <w:shd w:val="clear" w:color="auto" w:fill="E1DFDD"/>
    </w:rPr>
  </w:style>
  <w:style w:type="character" w:styleId="Lienhypertextesuivivisit">
    <w:name w:val="FollowedHyperlink"/>
    <w:basedOn w:val="Policepardfaut"/>
    <w:uiPriority w:val="99"/>
    <w:semiHidden/>
    <w:unhideWhenUsed/>
    <w:rsid w:val="00AB39F1"/>
    <w:rPr>
      <w:color w:val="954F72" w:themeColor="followedHyperlink"/>
      <w:u w:val="single"/>
    </w:rPr>
  </w:style>
  <w:style w:type="paragraph" w:styleId="En-tte">
    <w:name w:val="header"/>
    <w:basedOn w:val="Normal"/>
    <w:link w:val="En-tteCar"/>
    <w:uiPriority w:val="99"/>
    <w:unhideWhenUsed/>
    <w:rsid w:val="007B00CC"/>
    <w:pPr>
      <w:pBdr>
        <w:bottom w:val="single" w:sz="6" w:space="1" w:color="auto"/>
      </w:pBdr>
      <w:tabs>
        <w:tab w:val="center" w:pos="4513"/>
        <w:tab w:val="right" w:pos="9026"/>
      </w:tabs>
      <w:snapToGrid w:val="0"/>
      <w:jc w:val="center"/>
    </w:pPr>
    <w:rPr>
      <w:sz w:val="18"/>
      <w:szCs w:val="18"/>
    </w:rPr>
  </w:style>
  <w:style w:type="character" w:customStyle="1" w:styleId="En-tteCar">
    <w:name w:val="En-tête Car"/>
    <w:basedOn w:val="Policepardfaut"/>
    <w:link w:val="En-tte"/>
    <w:uiPriority w:val="99"/>
    <w:rsid w:val="007B00CC"/>
    <w:rPr>
      <w:sz w:val="18"/>
      <w:szCs w:val="18"/>
    </w:rPr>
  </w:style>
  <w:style w:type="paragraph" w:styleId="Pieddepage">
    <w:name w:val="footer"/>
    <w:basedOn w:val="Normal"/>
    <w:link w:val="PieddepageCar"/>
    <w:uiPriority w:val="99"/>
    <w:unhideWhenUsed/>
    <w:rsid w:val="007B00CC"/>
    <w:pPr>
      <w:tabs>
        <w:tab w:val="center" w:pos="4513"/>
        <w:tab w:val="right" w:pos="9026"/>
      </w:tabs>
      <w:snapToGrid w:val="0"/>
      <w:jc w:val="left"/>
    </w:pPr>
    <w:rPr>
      <w:sz w:val="18"/>
      <w:szCs w:val="18"/>
    </w:rPr>
  </w:style>
  <w:style w:type="character" w:customStyle="1" w:styleId="PieddepageCar">
    <w:name w:val="Pied de page Car"/>
    <w:basedOn w:val="Policepardfaut"/>
    <w:link w:val="Pieddepage"/>
    <w:uiPriority w:val="99"/>
    <w:rsid w:val="007B00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linsdictionary.com/dictionary/french-english/%C3%B4ter" TargetMode="External"/><Relationship Id="rId3" Type="http://schemas.openxmlformats.org/officeDocument/2006/relationships/webSettings" Target="webSettings.xml"/><Relationship Id="rId7" Type="http://schemas.openxmlformats.org/officeDocument/2006/relationships/hyperlink" Target="https://www.pronouncenames.com/pronounce/Mitt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nouncenames.com/pronounce/Sudhi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1075</Words>
  <Characters>6134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ze</dc:creator>
  <cp:keywords/>
  <dc:description/>
  <cp:lastModifiedBy>li ze</cp:lastModifiedBy>
  <cp:revision>2</cp:revision>
  <dcterms:created xsi:type="dcterms:W3CDTF">2018-12-26T04:44:00Z</dcterms:created>
  <dcterms:modified xsi:type="dcterms:W3CDTF">2018-12-26T04:44:00Z</dcterms:modified>
</cp:coreProperties>
</file>