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253A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7479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bookmarkStart w:id="0" w:name="_GoBack"/>
      <w:r>
        <w:rPr>
          <w:rFonts w:hint="eastAsia" w:asciiTheme="majorEastAsia" w:hAnsiTheme="majorEastAsia" w:eastAsiaTheme="majorEastAsia" w:cstheme="majorEastAsia"/>
          <w:b/>
          <w:bCs/>
        </w:rPr>
        <w:t>初中毕业生升学志愿填报简表</w:t>
      </w:r>
    </w:p>
    <w:bookmarkEnd w:id="0"/>
    <w:p w14:paraId="26231BC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第一批：普通高中</w:t>
      </w:r>
    </w:p>
    <w:p w14:paraId="5C2AEDD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第一志愿：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恩平市恩城中学（代码：请查阅恩平招生目录）</w:t>
      </w:r>
    </w:p>
    <w:p w14:paraId="6407E862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B09C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t>第二批：中职学校（核心技术与大专路径）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1"/>
        <w:gridCol w:w="3443"/>
        <w:gridCol w:w="4147"/>
        <w:gridCol w:w="1477"/>
      </w:tblGrid>
      <w:tr w14:paraId="025E5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9D1E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志愿顺序</w:t>
            </w:r>
          </w:p>
        </w:tc>
        <w:tc>
          <w:tcPr>
            <w:tcW w:w="3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03A5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4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865B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建议填报专业（优先级排序）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CCC5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1834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120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第 1 志愿</w:t>
            </w:r>
          </w:p>
        </w:tc>
        <w:tc>
          <w:tcPr>
            <w:tcW w:w="3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77FC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江门市第一职业技术学校</w:t>
            </w:r>
          </w:p>
        </w:tc>
        <w:tc>
          <w:tcPr>
            <w:tcW w:w="4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6E7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1. 工业机器人技术应用（三二分段）</w:t>
            </w:r>
          </w:p>
          <w:p w14:paraId="2C7F25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2. 机电技术应用（三二分段）</w:t>
            </w:r>
          </w:p>
          <w:p w14:paraId="54FBDA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3. 电气设备运行与控制（三二分段）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EE87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【冲刺】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 xml:space="preserve"> 江门最强中职，对接公办大专，首选此校。</w:t>
            </w:r>
          </w:p>
        </w:tc>
      </w:tr>
      <w:tr w14:paraId="25DB4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C9F2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第 2 志愿</w:t>
            </w:r>
          </w:p>
        </w:tc>
        <w:tc>
          <w:tcPr>
            <w:tcW w:w="3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419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江门市新会机电职业技术学校</w:t>
            </w:r>
          </w:p>
        </w:tc>
        <w:tc>
          <w:tcPr>
            <w:tcW w:w="4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C8F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1. 机电技术应用（三二分段）</w:t>
            </w:r>
          </w:p>
          <w:p w14:paraId="587D19D2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12" w:lineRule="atLeast"/>
              <w:ind w:right="0" w:rightChars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2</w:t>
            </w:r>
            <w:r>
              <w:rPr>
                <w:rFonts w:hint="eastAsia" w:asciiTheme="majorEastAsia" w:hAnsiTheme="majorEastAsia" w:eastAsiaTheme="majorEastAsia" w:cstheme="majorEastAsia"/>
              </w:rPr>
              <w:t>. 工业机器人技术应用（三二分段）</w:t>
            </w:r>
            <w:r>
              <w:rPr>
                <w:rFonts w:hint="eastAsia" w:asciiTheme="majorEastAsia" w:hAnsiTheme="majorEastAsia" w:eastAsiaTheme="majorEastAsia" w:cstheme="majorEastAsia"/>
                <w:lang w:eastAsia="zh-CN"/>
              </w:rPr>
              <w:t>、</w:t>
            </w:r>
          </w:p>
          <w:p w14:paraId="574BDA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3</w:t>
            </w:r>
            <w:r>
              <w:rPr>
                <w:rFonts w:hint="eastAsia" w:asciiTheme="majorEastAsia" w:hAnsiTheme="majorEastAsia" w:eastAsiaTheme="majorEastAsia" w:cstheme="majorEastAsia"/>
              </w:rPr>
              <w:t>. 数控技术应用（三二分段）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C4C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【稳拿】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 xml:space="preserve"> 行业口碑极好，实训设备先进，专业对口。</w:t>
            </w:r>
          </w:p>
        </w:tc>
      </w:tr>
      <w:tr w14:paraId="7AB38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D467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第 3 志愿</w:t>
            </w:r>
          </w:p>
        </w:tc>
        <w:tc>
          <w:tcPr>
            <w:tcW w:w="3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7AB3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开平市机电中等职业技术学校</w:t>
            </w:r>
          </w:p>
        </w:tc>
        <w:tc>
          <w:tcPr>
            <w:tcW w:w="4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80E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1. 电气设备运行与控制（三二分段）</w:t>
            </w:r>
          </w:p>
          <w:p w14:paraId="342B96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2. 智能设备运行与维护（三二分段）</w:t>
            </w:r>
          </w:p>
          <w:p w14:paraId="7757EEC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3. 新能源汽车运用与维修（三二分段）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EB36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【保底】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 xml:space="preserve"> 距离恩平近，管理严，确保有大专读。</w:t>
            </w:r>
          </w:p>
        </w:tc>
      </w:tr>
      <w:tr w14:paraId="31B12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E986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第 4 志愿</w:t>
            </w:r>
          </w:p>
        </w:tc>
        <w:tc>
          <w:tcPr>
            <w:tcW w:w="3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12D7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恩平市中等职业技术学校</w:t>
            </w:r>
          </w:p>
        </w:tc>
        <w:tc>
          <w:tcPr>
            <w:tcW w:w="4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027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Theme="majorEastAsia" w:hAnsiTheme="majorEastAsia" w:eastAsiaTheme="majorEastAsia" w:cstheme="majorEastAsia"/>
                <w:color w:val="1F1F1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</w:rPr>
              <w:t>1. 电子技术应用</w:t>
            </w:r>
          </w:p>
          <w:p w14:paraId="60A931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</w:rPr>
              <w:t>2. 机电技术应用</w:t>
            </w:r>
          </w:p>
          <w:p w14:paraId="20AC3B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</w:rPr>
              <w:t>3. 智能设备相关专业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DFF0A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【保底】</w:t>
            </w:r>
            <w:r>
              <w:rPr>
                <w:rFonts w:hint="eastAsia" w:asciiTheme="majorEastAsia" w:hAnsiTheme="majorEastAsia" w:eastAsiaTheme="majorEastAsia" w:cstheme="majorEastAsia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家门口学校，作为最后一道防线。</w:t>
            </w:r>
          </w:p>
        </w:tc>
      </w:tr>
    </w:tbl>
    <w:p w14:paraId="5E580D3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7E2D3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一，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填报确认清单（家长必读）：锁定“三二分段”：</w:t>
      </w:r>
    </w:p>
    <w:p w14:paraId="09FFF022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填报时，同一个专业（如：机电技术应用）会有两个不同的代码。请务必选择标注有“三二分段”字样的代码。这是孩子未来免高考直升全日制大专的唯一门票。</w:t>
      </w:r>
    </w:p>
    <w:p w14:paraId="15C9D003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216B3988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二，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联系学校</w:t>
      </w:r>
    </w:p>
    <w:p w14:paraId="48A9E819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1，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江门市第一职业技术学校（江门一职）主校区地址： 江门市蓬江区胜利北路40号</w:t>
      </w:r>
    </w:p>
    <w:p w14:paraId="63173C48">
      <w:pPr>
        <w:ind w:firstLine="480" w:firstLineChars="20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招生/办学咨询电话： 0750-3281488/ 0750-3281418 或 0750-3281482</w:t>
      </w:r>
    </w:p>
    <w:p w14:paraId="34B4C4FE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江门市新会机电职业技术学校   咨询电话： 0750-6361683  主校区地址：江门市新会区今古洲东区2号</w:t>
      </w:r>
    </w:p>
    <w:p w14:paraId="713DEA54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3，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开平市机电中等职业技术学校： 0750-2228811（招生热线） 主校区地址： 开平市三埠街道港口路31号</w:t>
      </w:r>
    </w:p>
    <w:p w14:paraId="00C7928C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4，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恩平市中等职业技术学校： 0750-7773229</w:t>
      </w:r>
    </w:p>
    <w:p w14:paraId="215FD532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D4F1278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祝孩子中考发挥稳定，顺利录入心仪的“三二分段”班！</w:t>
      </w:r>
    </w:p>
    <w:p w14:paraId="575349E6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这份精简表是专门为您孩子设计的，完全遵循“机电/自动化+三二分段（5年全日制大专）”的目标。在填写正式志愿表时，请务必确认专业名称后面带有“三二分段”或“中高职贯通”字样。</w:t>
      </w:r>
    </w:p>
    <w:p w14:paraId="389CA36A">
      <w:pPr>
        <w:rPr>
          <w:rFonts w:hint="eastAsia" w:asciiTheme="majorEastAsia" w:hAnsiTheme="majorEastAsia" w:eastAsiaTheme="majorEastAsia" w:cstheme="majorEastAsia"/>
        </w:rPr>
      </w:pPr>
    </w:p>
    <w:sectPr>
      <w:pgSz w:w="11906" w:h="16838"/>
      <w:pgMar w:top="283" w:right="850" w:bottom="283" w:left="90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C0AB9"/>
    <w:rsid w:val="543C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2026-05-10T18:10:00Z</dcterms:created>
  <dc:creator>VIP3451</dc:creator>
  <cp:lastModifiedBy>VIP3451</cp:lastModifiedBy>
  <dcterms:modified xsi:type="dcterms:W3CDTF">2026-05-10T18:15:31Z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E6E970F8466F492DBFA6B973E35169CD_11</vt:lpwstr>
  </property>
  <property fmtid="{D5CDD505-2E9C-101B-9397-08002B2CF9AE}" pid="4" name="KSOTemplateDocerSaveRecord">
    <vt:lpwstr>eyJoZGlkIjoiNWQ4MzM0MGRmZGIxMzY5YjI3NmJlNDhmOWZmNDgzYTMiLCJ1c2VySWQiOiIxMjkzODAzMjUifQ==</vt:lpwstr>
  </property>
</Properties>
</file>