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48" w:rsidRDefault="005D5648" w:rsidP="005D5648">
      <w:pPr>
        <w:ind w:firstLineChars="0" w:firstLine="0"/>
        <w:jc w:val="center"/>
        <w:rPr>
          <w:sz w:val="32"/>
          <w:szCs w:val="32"/>
        </w:rPr>
      </w:pPr>
      <w:bookmarkStart w:id="0" w:name="_Toc26537"/>
      <w:bookmarkStart w:id="1" w:name="_Toc14735"/>
      <w:bookmarkStart w:id="2" w:name="_Toc13444"/>
      <w:r>
        <w:rPr>
          <w:rFonts w:hint="eastAsia"/>
          <w:sz w:val="32"/>
          <w:szCs w:val="32"/>
        </w:rPr>
        <w:t>目录</w:t>
      </w:r>
    </w:p>
    <w:p w:rsidR="00EC6BB2" w:rsidRDefault="005D5648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498200415" w:history="1">
        <w:r w:rsidR="00EC6BB2" w:rsidRPr="00DD5A18">
          <w:rPr>
            <w:rStyle w:val="a6"/>
            <w:rFonts w:ascii="宋体" w:hAnsi="宋体" w:cs="宋体" w:hint="eastAsia"/>
            <w:noProof/>
          </w:rPr>
          <w:t>1、</w:t>
        </w:r>
        <w:r w:rsidR="00EC6BB2" w:rsidRPr="00DD5A18">
          <w:rPr>
            <w:rStyle w:val="a6"/>
            <w:rFonts w:hint="eastAsia"/>
            <w:noProof/>
          </w:rPr>
          <w:t xml:space="preserve"> </w:t>
        </w:r>
        <w:r w:rsidR="00EC6BB2" w:rsidRPr="00DD5A18">
          <w:rPr>
            <w:rStyle w:val="a6"/>
            <w:rFonts w:hint="eastAsia"/>
            <w:noProof/>
          </w:rPr>
          <w:t>常用配置</w:t>
        </w:r>
        <w:r w:rsidR="00EC6BB2">
          <w:rPr>
            <w:noProof/>
          </w:rPr>
          <w:tab/>
        </w:r>
        <w:r w:rsidR="00EC6BB2">
          <w:rPr>
            <w:noProof/>
          </w:rPr>
          <w:fldChar w:fldCharType="begin"/>
        </w:r>
        <w:r w:rsidR="00EC6BB2">
          <w:rPr>
            <w:noProof/>
          </w:rPr>
          <w:instrText xml:space="preserve"> PAGEREF _Toc498200415 \h </w:instrText>
        </w:r>
        <w:r w:rsidR="00EC6BB2">
          <w:rPr>
            <w:noProof/>
          </w:rPr>
        </w:r>
        <w:r w:rsidR="00EC6BB2">
          <w:rPr>
            <w:noProof/>
          </w:rPr>
          <w:fldChar w:fldCharType="separate"/>
        </w:r>
        <w:r w:rsidR="00EC6BB2">
          <w:rPr>
            <w:noProof/>
          </w:rPr>
          <w:t>2</w:t>
        </w:r>
        <w:r w:rsidR="00EC6BB2">
          <w:rPr>
            <w:noProof/>
          </w:rPr>
          <w:fldChar w:fldCharType="end"/>
        </w:r>
      </w:hyperlink>
    </w:p>
    <w:p w:rsidR="00EC6BB2" w:rsidRDefault="00EC6BB2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98200416" w:history="1">
        <w:r w:rsidRPr="00DD5A18">
          <w:rPr>
            <w:rStyle w:val="a6"/>
            <w:rFonts w:ascii="宋体" w:hAnsi="宋体" w:cs="宋体" w:hint="eastAsia"/>
            <w:noProof/>
          </w:rPr>
          <w:t>1.1、</w:t>
        </w:r>
        <w:r w:rsidRPr="00DD5A18">
          <w:rPr>
            <w:rStyle w:val="a6"/>
            <w:rFonts w:hint="eastAsia"/>
            <w:noProof/>
          </w:rPr>
          <w:t xml:space="preserve"> </w:t>
        </w:r>
        <w:r w:rsidRPr="00DD5A18">
          <w:rPr>
            <w:rStyle w:val="a6"/>
            <w:rFonts w:hint="eastAsia"/>
            <w:noProof/>
          </w:rPr>
          <w:t>监听和服务配置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_Toc498200416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C6BB2" w:rsidRDefault="00EC6BB2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98200417" w:history="1">
        <w:r w:rsidRPr="00DD5A18">
          <w:rPr>
            <w:rStyle w:val="a6"/>
            <w:rFonts w:ascii="宋体" w:hAnsi="宋体" w:cs="宋体" w:hint="eastAsia"/>
            <w:noProof/>
          </w:rPr>
          <w:t>2、</w:t>
        </w:r>
        <w:r w:rsidRPr="00DD5A18">
          <w:rPr>
            <w:rStyle w:val="a6"/>
            <w:rFonts w:hint="eastAsia"/>
            <w:noProof/>
          </w:rPr>
          <w:t xml:space="preserve"> </w:t>
        </w:r>
        <w:r w:rsidRPr="00DD5A18">
          <w:rPr>
            <w:rStyle w:val="a6"/>
            <w:rFonts w:hint="eastAsia"/>
            <w:noProof/>
          </w:rPr>
          <w:t>常见命令简介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_Toc498200417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EC6BB2" w:rsidRDefault="00EC6BB2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98200418" w:history="1">
        <w:r w:rsidRPr="00DD5A18">
          <w:rPr>
            <w:rStyle w:val="a6"/>
            <w:rFonts w:ascii="宋体" w:hAnsi="宋体" w:cs="宋体" w:hint="eastAsia"/>
            <w:noProof/>
          </w:rPr>
          <w:t>2.1.1、</w:t>
        </w:r>
        <w:r w:rsidRPr="00DD5A18">
          <w:rPr>
            <w:rStyle w:val="a6"/>
            <w:noProof/>
          </w:rPr>
          <w:t xml:space="preserve"> startup,startup mou</w:t>
        </w:r>
        <w:r w:rsidRPr="00DD5A18">
          <w:rPr>
            <w:rStyle w:val="a6"/>
            <w:noProof/>
          </w:rPr>
          <w:t>n</w:t>
        </w:r>
        <w:r w:rsidRPr="00DD5A18">
          <w:rPr>
            <w:rStyle w:val="a6"/>
            <w:noProof/>
          </w:rPr>
          <w:t>t,startup nomount</w:t>
        </w:r>
        <w:r w:rsidRPr="00DD5A18">
          <w:rPr>
            <w:rStyle w:val="a6"/>
            <w:rFonts w:hint="eastAsia"/>
            <w:noProof/>
          </w:rPr>
          <w:t>之间的区别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_Toc498200418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06BD8" w:rsidRDefault="005D5648" w:rsidP="005D5648">
      <w:pPr>
        <w:ind w:firstLineChars="0" w:firstLine="0"/>
        <w:rPr>
          <w:szCs w:val="32"/>
        </w:rPr>
      </w:pPr>
      <w:r>
        <w:rPr>
          <w:rFonts w:hint="eastAsia"/>
          <w:szCs w:val="32"/>
        </w:rPr>
        <w:fldChar w:fldCharType="end"/>
      </w:r>
    </w:p>
    <w:p w:rsidR="005D5648" w:rsidRDefault="005D5648" w:rsidP="005D5648">
      <w:pPr>
        <w:ind w:firstLineChars="0" w:firstLine="0"/>
        <w:rPr>
          <w:szCs w:val="32"/>
        </w:rPr>
      </w:pPr>
    </w:p>
    <w:p w:rsidR="005D5648" w:rsidRPr="00216D30" w:rsidRDefault="00216D30" w:rsidP="00216D30">
      <w:pPr>
        <w:widowControl/>
        <w:spacing w:line="120" w:lineRule="auto"/>
        <w:rPr>
          <w:szCs w:val="32"/>
        </w:rPr>
      </w:pPr>
      <w:r>
        <w:rPr>
          <w:szCs w:val="32"/>
        </w:rPr>
        <w:br w:type="page"/>
      </w:r>
    </w:p>
    <w:p w:rsidR="00FC2E7D" w:rsidRDefault="00FC2E7D" w:rsidP="00806BD8">
      <w:pPr>
        <w:pStyle w:val="1"/>
        <w:tabs>
          <w:tab w:val="clear" w:pos="0"/>
        </w:tabs>
      </w:pPr>
      <w:bookmarkStart w:id="3" w:name="_Toc498200415"/>
      <w:r>
        <w:rPr>
          <w:rFonts w:hint="eastAsia"/>
        </w:rPr>
        <w:lastRenderedPageBreak/>
        <w:t>常用配置</w:t>
      </w:r>
      <w:bookmarkEnd w:id="3"/>
    </w:p>
    <w:p w:rsidR="00E40983" w:rsidRDefault="004D51A9" w:rsidP="00FC2E7D">
      <w:pPr>
        <w:pStyle w:val="2"/>
      </w:pPr>
      <w:bookmarkStart w:id="4" w:name="_Toc498200416"/>
      <w:r>
        <w:rPr>
          <w:rFonts w:hint="eastAsia"/>
        </w:rPr>
        <w:t>监听和服务配置</w:t>
      </w:r>
      <w:bookmarkEnd w:id="4"/>
    </w:p>
    <w:p w:rsidR="004D51A9" w:rsidRPr="004D51A9" w:rsidRDefault="004D51A9" w:rsidP="004D51A9">
      <w:pPr>
        <w:pStyle w:val="aa"/>
        <w:numPr>
          <w:ilvl w:val="0"/>
          <w:numId w:val="19"/>
        </w:numPr>
        <w:ind w:firstLineChars="0"/>
      </w:pPr>
      <w:r>
        <w:t>先监听程序配置</w:t>
      </w:r>
      <w:r>
        <w:rPr>
          <w:rFonts w:hint="eastAsia"/>
        </w:rPr>
        <w:t>，后本地网络服务名配置</w:t>
      </w:r>
    </w:p>
    <w:bookmarkEnd w:id="0"/>
    <w:bookmarkEnd w:id="1"/>
    <w:bookmarkEnd w:id="2"/>
    <w:p w:rsidR="00E40983" w:rsidRDefault="004D51A9" w:rsidP="004D51A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CF8CFC3" wp14:editId="4E1FBD48">
            <wp:extent cx="2857143" cy="23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A9" w:rsidRDefault="004D51A9" w:rsidP="004D51A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42BDCCC" wp14:editId="18B02936">
            <wp:extent cx="5278120" cy="3519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7D" w:rsidRDefault="00FC2E7D" w:rsidP="00FC2E7D">
      <w:pPr>
        <w:pStyle w:val="1"/>
      </w:pPr>
      <w:bookmarkStart w:id="5" w:name="_Toc498200417"/>
      <w:r>
        <w:rPr>
          <w:rFonts w:hint="eastAsia"/>
        </w:rPr>
        <w:lastRenderedPageBreak/>
        <w:t>常见命令简介</w:t>
      </w:r>
      <w:bookmarkEnd w:id="5"/>
    </w:p>
    <w:p w:rsidR="00FC2E7D" w:rsidRPr="00FC2E7D" w:rsidRDefault="00FC2E7D" w:rsidP="00FC2E7D">
      <w:pPr>
        <w:pStyle w:val="3"/>
      </w:pPr>
      <w:bookmarkStart w:id="6" w:name="_Toc498200418"/>
      <w:bookmarkStart w:id="7" w:name="_GoBack"/>
      <w:bookmarkEnd w:id="7"/>
      <w:proofErr w:type="spellStart"/>
      <w:r w:rsidRPr="00FC2E7D">
        <w:rPr>
          <w:rFonts w:hint="eastAsia"/>
        </w:rPr>
        <w:t>startup,startup</w:t>
      </w:r>
      <w:proofErr w:type="spellEnd"/>
      <w:r w:rsidRPr="00FC2E7D">
        <w:rPr>
          <w:rFonts w:hint="eastAsia"/>
        </w:rPr>
        <w:t xml:space="preserve"> </w:t>
      </w:r>
      <w:proofErr w:type="spellStart"/>
      <w:r w:rsidRPr="00FC2E7D">
        <w:rPr>
          <w:rFonts w:hint="eastAsia"/>
        </w:rPr>
        <w:t>mount,startup</w:t>
      </w:r>
      <w:proofErr w:type="spellEnd"/>
      <w:r w:rsidRPr="00FC2E7D">
        <w:rPr>
          <w:rFonts w:hint="eastAsia"/>
        </w:rPr>
        <w:t xml:space="preserve"> </w:t>
      </w:r>
      <w:proofErr w:type="spellStart"/>
      <w:r w:rsidRPr="00FC2E7D">
        <w:rPr>
          <w:rFonts w:hint="eastAsia"/>
        </w:rPr>
        <w:t>nomount</w:t>
      </w:r>
      <w:proofErr w:type="spellEnd"/>
      <w:r w:rsidRPr="00FC2E7D">
        <w:rPr>
          <w:rFonts w:hint="eastAsia"/>
        </w:rPr>
        <w:t>之间的区别</w:t>
      </w:r>
      <w:bookmarkEnd w:id="6"/>
    </w:p>
    <w:p w:rsidR="00EA3419" w:rsidRDefault="00FC2E7D" w:rsidP="00EA341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STARTUP NOMOUNT</w:t>
      </w:r>
      <w:r>
        <w:rPr>
          <w:rFonts w:hint="eastAsia"/>
        </w:rPr>
        <w:t>选项：（读初始化参数文件，启动实例）</w:t>
      </w:r>
    </w:p>
    <w:p w:rsidR="00FC2E7D" w:rsidRDefault="00FC2E7D" w:rsidP="00EA3419">
      <w:r>
        <w:rPr>
          <w:rFonts w:hint="eastAsia"/>
        </w:rPr>
        <w:t>STARTUP NOMOUNT</w:t>
      </w:r>
      <w:r>
        <w:rPr>
          <w:rFonts w:hint="eastAsia"/>
        </w:rPr>
        <w:t>选项启动实例，但不安装数据库。当数据库以这个模式启动时，参数文件被读取；后台进程和内存结构被启动；但它们不被附加或与数据库的磁盘结构进行通信。当实例处于这个状态时，数据库是不可使用的。</w:t>
      </w:r>
    </w:p>
    <w:p w:rsidR="00FC2E7D" w:rsidRDefault="00FC2E7D" w:rsidP="00EA341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STARTUP MOUNT</w:t>
      </w:r>
      <w:r>
        <w:rPr>
          <w:rFonts w:hint="eastAsia"/>
        </w:rPr>
        <w:t>选项：（打开控制文件）</w:t>
      </w:r>
    </w:p>
    <w:p w:rsidR="00FC2E7D" w:rsidRPr="00FC2E7D" w:rsidRDefault="00FC2E7D" w:rsidP="00EA3419">
      <w:r>
        <w:rPr>
          <w:rFonts w:hint="eastAsia"/>
        </w:rPr>
        <w:t>STARTUP MOUNT</w:t>
      </w:r>
      <w:r>
        <w:rPr>
          <w:rFonts w:hint="eastAsia"/>
        </w:rPr>
        <w:t>选项执行</w:t>
      </w:r>
      <w:r>
        <w:rPr>
          <w:rFonts w:hint="eastAsia"/>
        </w:rPr>
        <w:t>STARTUP NOMOUNT</w:t>
      </w:r>
      <w:r>
        <w:rPr>
          <w:rFonts w:hint="eastAsia"/>
        </w:rPr>
        <w:t>选项的所有工作，但另外附加数据库结构并与这些结构进行交互。这时</w:t>
      </w:r>
      <w:r>
        <w:rPr>
          <w:rFonts w:hint="eastAsia"/>
        </w:rPr>
        <w:t>Oracle</w:t>
      </w:r>
      <w:r>
        <w:rPr>
          <w:rFonts w:hint="eastAsia"/>
        </w:rPr>
        <w:t>从它用来查找和附加到主要数据库结构的控制文件中获得信息。当处于这个模式时，可以执行一些管理型任务，比如恢复。</w:t>
      </w:r>
    </w:p>
    <w:p w:rsidR="00FC2E7D" w:rsidRDefault="00FC2E7D" w:rsidP="00EA341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STARTUP OPEN</w:t>
      </w:r>
      <w:r>
        <w:rPr>
          <w:rFonts w:hint="eastAsia"/>
        </w:rPr>
        <w:t>选项：（打开数据文件，日志文件）</w:t>
      </w:r>
    </w:p>
    <w:p w:rsidR="00FC2E7D" w:rsidRDefault="00FC2E7D" w:rsidP="00EA3419">
      <w:r>
        <w:rPr>
          <w:rFonts w:hint="eastAsia"/>
        </w:rPr>
        <w:t>如果</w:t>
      </w:r>
      <w:r>
        <w:rPr>
          <w:rFonts w:hint="eastAsia"/>
        </w:rPr>
        <w:t>STARTUP</w:t>
      </w:r>
      <w:r>
        <w:rPr>
          <w:rFonts w:hint="eastAsia"/>
        </w:rPr>
        <w:t>命令行上没有指定任何模式，</w:t>
      </w:r>
      <w:r>
        <w:rPr>
          <w:rFonts w:hint="eastAsia"/>
        </w:rPr>
        <w:t>STARTUP OPEN</w:t>
      </w:r>
      <w:r>
        <w:rPr>
          <w:rFonts w:hint="eastAsia"/>
        </w:rPr>
        <w:t>选项就是默认的启动模式。</w:t>
      </w:r>
      <w:r>
        <w:rPr>
          <w:rFonts w:hint="eastAsia"/>
        </w:rPr>
        <w:t>STARTUP OPEN</w:t>
      </w:r>
      <w:r>
        <w:rPr>
          <w:rFonts w:hint="eastAsia"/>
        </w:rPr>
        <w:t>选项执行</w:t>
      </w:r>
      <w:r>
        <w:rPr>
          <w:rFonts w:hint="eastAsia"/>
        </w:rPr>
        <w:t>STARTUP NOMOUNT</w:t>
      </w:r>
      <w:r>
        <w:rPr>
          <w:rFonts w:hint="eastAsia"/>
        </w:rPr>
        <w:t>和</w:t>
      </w:r>
      <w:r>
        <w:rPr>
          <w:rFonts w:hint="eastAsia"/>
        </w:rPr>
        <w:t>STARTUP MOUNT</w:t>
      </w:r>
      <w:r>
        <w:rPr>
          <w:rFonts w:hint="eastAsia"/>
        </w:rPr>
        <w:t>选项的所有步骤。这个选项把数据库变成对所有用户都时可用的。</w:t>
      </w:r>
    </w:p>
    <w:p w:rsidR="00FC2E7D" w:rsidRDefault="00FC2E7D" w:rsidP="00EA341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STARTUP FORCE</w:t>
      </w:r>
      <w:r>
        <w:rPr>
          <w:rFonts w:hint="eastAsia"/>
        </w:rPr>
        <w:t>选项：</w:t>
      </w:r>
    </w:p>
    <w:p w:rsidR="00FC2E7D" w:rsidRDefault="00FC2E7D" w:rsidP="00EA3419">
      <w:r>
        <w:rPr>
          <w:rFonts w:hint="eastAsia"/>
        </w:rPr>
        <w:t>如果在用正常方式启动数据库时遇到了困难，可以使用</w:t>
      </w:r>
      <w:r>
        <w:rPr>
          <w:rFonts w:hint="eastAsia"/>
        </w:rPr>
        <w:t>STARTUP FORCE</w:t>
      </w:r>
      <w:r>
        <w:rPr>
          <w:rFonts w:hint="eastAsia"/>
        </w:rPr>
        <w:t>选项。</w:t>
      </w:r>
      <w:r>
        <w:rPr>
          <w:rFonts w:hint="eastAsia"/>
        </w:rPr>
        <w:t>STARTUP FORCE</w:t>
      </w:r>
      <w:r>
        <w:rPr>
          <w:rFonts w:hint="eastAsia"/>
        </w:rPr>
        <w:t>选项首先异常关闭数据库，然后重新启动它。</w:t>
      </w:r>
    </w:p>
    <w:p w:rsidR="00FC2E7D" w:rsidRDefault="00FC2E7D" w:rsidP="00EA341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STARTUP RESTRICT</w:t>
      </w:r>
      <w:r>
        <w:rPr>
          <w:rFonts w:hint="eastAsia"/>
        </w:rPr>
        <w:t>选项：</w:t>
      </w:r>
    </w:p>
    <w:p w:rsidR="00FC2E7D" w:rsidRPr="00FC2E7D" w:rsidRDefault="00FC2E7D" w:rsidP="00EA3419">
      <w:r>
        <w:rPr>
          <w:rFonts w:hint="eastAsia"/>
        </w:rPr>
        <w:t>STARTUP RESTRICT</w:t>
      </w:r>
      <w:r>
        <w:rPr>
          <w:rFonts w:hint="eastAsia"/>
        </w:rPr>
        <w:t>选项启动数据库并把它置入</w:t>
      </w:r>
      <w:r>
        <w:rPr>
          <w:rFonts w:hint="eastAsia"/>
        </w:rPr>
        <w:t>OPEN</w:t>
      </w:r>
      <w:r>
        <w:rPr>
          <w:rFonts w:hint="eastAsia"/>
        </w:rPr>
        <w:t>模式，但只给拥有</w:t>
      </w:r>
      <w:r>
        <w:rPr>
          <w:rFonts w:hint="eastAsia"/>
        </w:rPr>
        <w:t>RESTRICTED SESSION</w:t>
      </w:r>
      <w:r>
        <w:rPr>
          <w:rFonts w:hint="eastAsia"/>
        </w:rPr>
        <w:t>权限的用户赋予访问权。</w:t>
      </w:r>
    </w:p>
    <w:sectPr w:rsidR="00FC2E7D" w:rsidRPr="00FC2E7D" w:rsidSect="0020231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15419"/>
    <w:multiLevelType w:val="hybridMultilevel"/>
    <w:tmpl w:val="B44A0A5E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B35711"/>
    <w:multiLevelType w:val="multilevel"/>
    <w:tmpl w:val="FF06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9929761"/>
    <w:multiLevelType w:val="singleLevel"/>
    <w:tmpl w:val="59929761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5993C1AD"/>
    <w:multiLevelType w:val="multilevel"/>
    <w:tmpl w:val="ECF05B4E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4">
    <w:nsid w:val="5999313A"/>
    <w:multiLevelType w:val="singleLevel"/>
    <w:tmpl w:val="5999313A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5">
    <w:nsid w:val="5A9B28C8"/>
    <w:multiLevelType w:val="multilevel"/>
    <w:tmpl w:val="67C8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19E42AE"/>
    <w:multiLevelType w:val="hybridMultilevel"/>
    <w:tmpl w:val="B44A0A5E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341E99"/>
    <w:multiLevelType w:val="multilevel"/>
    <w:tmpl w:val="16CA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3"/>
  </w:num>
  <w:num w:numId="12">
    <w:abstractNumId w:val="5"/>
  </w:num>
  <w:num w:numId="13">
    <w:abstractNumId w:val="3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6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D7"/>
    <w:rsid w:val="00025DB7"/>
    <w:rsid w:val="000465FB"/>
    <w:rsid w:val="000509B4"/>
    <w:rsid w:val="0012177B"/>
    <w:rsid w:val="001614E2"/>
    <w:rsid w:val="00197AC8"/>
    <w:rsid w:val="0020231E"/>
    <w:rsid w:val="00216D30"/>
    <w:rsid w:val="00240D67"/>
    <w:rsid w:val="00254212"/>
    <w:rsid w:val="002E4A0A"/>
    <w:rsid w:val="0046773F"/>
    <w:rsid w:val="004D2CF9"/>
    <w:rsid w:val="004D51A9"/>
    <w:rsid w:val="004F4ECC"/>
    <w:rsid w:val="005D5648"/>
    <w:rsid w:val="005E3119"/>
    <w:rsid w:val="00630636"/>
    <w:rsid w:val="0068211A"/>
    <w:rsid w:val="0069442E"/>
    <w:rsid w:val="006B3076"/>
    <w:rsid w:val="00806BD8"/>
    <w:rsid w:val="008179A7"/>
    <w:rsid w:val="008B5DF7"/>
    <w:rsid w:val="009A732B"/>
    <w:rsid w:val="009D3FE0"/>
    <w:rsid w:val="00AA08C7"/>
    <w:rsid w:val="00AC2EBB"/>
    <w:rsid w:val="00B34BC7"/>
    <w:rsid w:val="00B86A4B"/>
    <w:rsid w:val="00CE154B"/>
    <w:rsid w:val="00E40983"/>
    <w:rsid w:val="00E75834"/>
    <w:rsid w:val="00E943D7"/>
    <w:rsid w:val="00E95C2B"/>
    <w:rsid w:val="00EA3419"/>
    <w:rsid w:val="00EC6BB2"/>
    <w:rsid w:val="00F82EAB"/>
    <w:rsid w:val="00FC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23669-514D-4825-AF98-FFE27761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afterLines="50" w:after="50" w:line="120" w:lineRule="auto"/>
        <w:ind w:firstLineChars="200" w:firstLine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983"/>
    <w:pPr>
      <w:widowControl w:val="0"/>
      <w:spacing w:after="156" w:line="240" w:lineRule="auto"/>
      <w:ind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Char"/>
    <w:qFormat/>
    <w:rsid w:val="00E95C2B"/>
    <w:pPr>
      <w:keepNext/>
      <w:keepLines/>
      <w:numPr>
        <w:numId w:val="17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FC2E7D"/>
    <w:pPr>
      <w:keepNext/>
      <w:keepLines/>
      <w:numPr>
        <w:ilvl w:val="1"/>
        <w:numId w:val="18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FC2E7D"/>
    <w:pPr>
      <w:keepNext/>
      <w:keepLines/>
      <w:numPr>
        <w:ilvl w:val="2"/>
        <w:numId w:val="18"/>
      </w:numPr>
      <w:spacing w:beforeLines="100" w:before="312" w:afterLines="100" w:after="312"/>
      <w:ind w:left="0" w:firstLineChars="0" w:firstLine="0"/>
      <w:outlineLvl w:val="2"/>
    </w:pPr>
    <w:rPr>
      <w:rFonts w:asciiTheme="majorEastAsia" w:eastAsiaTheme="majorEastAsia" w:hAnsiTheme="majorEastAsia"/>
      <w:b/>
      <w:sz w:val="24"/>
    </w:rPr>
  </w:style>
  <w:style w:type="paragraph" w:styleId="4">
    <w:name w:val="heading 4"/>
    <w:basedOn w:val="3"/>
    <w:next w:val="a"/>
    <w:link w:val="4Char"/>
    <w:unhideWhenUsed/>
    <w:qFormat/>
    <w:rsid w:val="00197AC8"/>
    <w:pPr>
      <w:numPr>
        <w:ilvl w:val="0"/>
        <w:numId w:val="0"/>
      </w:numPr>
      <w:tabs>
        <w:tab w:val="clear" w:pos="42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99"/>
    <w:unhideWhenUsed/>
    <w:qFormat/>
    <w:rsid w:val="00630636"/>
  </w:style>
  <w:style w:type="character" w:customStyle="1" w:styleId="1Char">
    <w:name w:val="标题 1 Char"/>
    <w:basedOn w:val="a0"/>
    <w:link w:val="1"/>
    <w:rsid w:val="00E95C2B"/>
    <w:rPr>
      <w:rFonts w:ascii="Arial" w:eastAsia="黑体" w:hAnsi="Arial"/>
      <w:b/>
      <w:kern w:val="44"/>
      <w:sz w:val="32"/>
      <w:szCs w:val="22"/>
    </w:rPr>
  </w:style>
  <w:style w:type="character" w:customStyle="1" w:styleId="2Char">
    <w:name w:val="标题 2 Char"/>
    <w:link w:val="2"/>
    <w:rsid w:val="00FC2E7D"/>
    <w:rPr>
      <w:rFonts w:ascii="Arial" w:eastAsia="黑体" w:hAnsi="Arial"/>
      <w:b/>
      <w:sz w:val="28"/>
      <w:szCs w:val="22"/>
    </w:rPr>
  </w:style>
  <w:style w:type="character" w:customStyle="1" w:styleId="3Char">
    <w:name w:val="标题 3 Char"/>
    <w:basedOn w:val="a0"/>
    <w:link w:val="3"/>
    <w:rsid w:val="00FC2E7D"/>
    <w:rPr>
      <w:rFonts w:asciiTheme="majorEastAsia" w:eastAsiaTheme="majorEastAsia" w:hAnsiTheme="majorEastAsia"/>
      <w:b/>
      <w:sz w:val="24"/>
      <w:szCs w:val="22"/>
    </w:rPr>
  </w:style>
  <w:style w:type="paragraph" w:styleId="11">
    <w:name w:val="toc 1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20">
    <w:name w:val="toc 2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30">
    <w:name w:val="toc 3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Char"/>
    <w:qFormat/>
    <w:rsid w:val="004F4E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Char">
    <w:name w:val="页眉 Char"/>
    <w:basedOn w:val="a0"/>
    <w:link w:val="a3"/>
    <w:rsid w:val="004F4ECC"/>
    <w:rPr>
      <w:rFonts w:ascii="Times New Roman" w:hAnsi="Times New Roman"/>
      <w:sz w:val="18"/>
      <w:szCs w:val="22"/>
    </w:rPr>
  </w:style>
  <w:style w:type="paragraph" w:styleId="a4">
    <w:name w:val="footer"/>
    <w:basedOn w:val="a"/>
    <w:link w:val="Char0"/>
    <w:qFormat/>
    <w:rsid w:val="004F4EC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4"/>
    <w:rsid w:val="004F4ECC"/>
    <w:rPr>
      <w:rFonts w:ascii="Times New Roman" w:hAnsi="Times New Roman"/>
      <w:sz w:val="18"/>
      <w:szCs w:val="22"/>
    </w:rPr>
  </w:style>
  <w:style w:type="paragraph" w:styleId="a5">
    <w:name w:val="caption"/>
    <w:basedOn w:val="a"/>
    <w:next w:val="a"/>
    <w:unhideWhenUsed/>
    <w:qFormat/>
    <w:rsid w:val="004F4ECC"/>
    <w:pPr>
      <w:ind w:firstLineChars="0" w:firstLine="0"/>
      <w:jc w:val="center"/>
    </w:pPr>
    <w:rPr>
      <w:rFonts w:ascii="Arial" w:eastAsia="黑体" w:hAnsi="Arial"/>
      <w:color w:val="000000" w:themeColor="text1"/>
      <w:sz w:val="20"/>
    </w:rPr>
  </w:style>
  <w:style w:type="character" w:styleId="a6">
    <w:name w:val="Hyperlink"/>
    <w:basedOn w:val="a0"/>
    <w:uiPriority w:val="99"/>
    <w:rsid w:val="004F4ECC"/>
    <w:rPr>
      <w:color w:val="0000FF"/>
      <w:u w:val="single"/>
    </w:rPr>
  </w:style>
  <w:style w:type="character" w:styleId="a7">
    <w:name w:val="FollowedHyperlink"/>
    <w:basedOn w:val="a0"/>
    <w:qFormat/>
    <w:rsid w:val="004F4ECC"/>
    <w:rPr>
      <w:color w:val="800080"/>
      <w:u w:val="single"/>
    </w:rPr>
  </w:style>
  <w:style w:type="table" w:styleId="a8">
    <w:name w:val="Table Grid"/>
    <w:basedOn w:val="a1"/>
    <w:qFormat/>
    <w:rsid w:val="004F4ECC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uiPriority w:val="99"/>
    <w:unhideWhenUsed/>
    <w:qFormat/>
    <w:rsid w:val="000465FB"/>
  </w:style>
  <w:style w:type="character" w:customStyle="1" w:styleId="4Char">
    <w:name w:val="标题 4 Char"/>
    <w:basedOn w:val="a0"/>
    <w:link w:val="4"/>
    <w:rsid w:val="00197AC8"/>
    <w:rPr>
      <w:rFonts w:asciiTheme="majorEastAsia" w:eastAsiaTheme="majorEastAsia" w:hAnsiTheme="majorEastAsia"/>
      <w:b/>
      <w:sz w:val="24"/>
      <w:szCs w:val="22"/>
    </w:rPr>
  </w:style>
  <w:style w:type="paragraph" w:styleId="a9">
    <w:name w:val="Balloon Text"/>
    <w:basedOn w:val="a"/>
    <w:link w:val="Char1"/>
    <w:rsid w:val="004F4EC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4F4ECC"/>
    <w:rPr>
      <w:rFonts w:ascii="Times New Roman" w:hAnsi="Times New Roman"/>
      <w:sz w:val="18"/>
      <w:szCs w:val="18"/>
    </w:rPr>
  </w:style>
  <w:style w:type="paragraph" w:styleId="aa">
    <w:name w:val="List Paragraph"/>
    <w:basedOn w:val="a"/>
    <w:uiPriority w:val="99"/>
    <w:unhideWhenUsed/>
    <w:rsid w:val="00E40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CF89F-3A04-4474-8AF5-4E1E7287E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161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Yellow</cp:lastModifiedBy>
  <cp:revision>10</cp:revision>
  <dcterms:created xsi:type="dcterms:W3CDTF">2017-11-10T03:58:00Z</dcterms:created>
  <dcterms:modified xsi:type="dcterms:W3CDTF">2017-11-11T13:51:00Z</dcterms:modified>
</cp:coreProperties>
</file>