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A8A6C" w14:textId="77777777" w:rsidR="00891AEC" w:rsidRDefault="00891AEC" w:rsidP="00891AEC">
      <w:pPr>
        <w:jc w:val="center"/>
        <w:rPr>
          <w:rFonts w:ascii="Times New Roman" w:eastAsia="宋体" w:hAnsi="Times New Roman"/>
          <w:iCs/>
        </w:rPr>
      </w:pPr>
      <w:r>
        <w:rPr>
          <w:rFonts w:ascii="Times New Roman" w:eastAsia="宋体" w:hAnsi="Times New Roman"/>
          <w:iCs/>
        </w:rPr>
        <w:t>Tab</w:t>
      </w:r>
      <w:r>
        <w:rPr>
          <w:rFonts w:ascii="Times New Roman" w:eastAsia="宋体" w:hAnsi="Times New Roman" w:hint="eastAsia"/>
          <w:iCs/>
        </w:rPr>
        <w:t xml:space="preserve">le </w:t>
      </w:r>
      <w:r>
        <w:rPr>
          <w:rFonts w:ascii="Times New Roman" w:eastAsia="宋体" w:hAnsi="Times New Roman"/>
          <w:iCs/>
        </w:rPr>
        <w:t>12</w:t>
      </w:r>
      <w:r>
        <w:rPr>
          <w:rFonts w:ascii="Times New Roman" w:eastAsia="宋体" w:hAnsi="Times New Roman" w:hint="eastAsia"/>
          <w:iCs/>
        </w:rPr>
        <w:t xml:space="preserve">. </w:t>
      </w:r>
      <w:r>
        <w:rPr>
          <w:rFonts w:ascii="Times New Roman" w:eastAsia="宋体" w:hAnsi="Times New Roman"/>
          <w:iCs/>
        </w:rPr>
        <w:t>Comparison of indicators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61"/>
        <w:gridCol w:w="951"/>
        <w:gridCol w:w="896"/>
        <w:gridCol w:w="1132"/>
        <w:gridCol w:w="1348"/>
        <w:gridCol w:w="883"/>
        <w:gridCol w:w="1077"/>
        <w:gridCol w:w="1348"/>
      </w:tblGrid>
      <w:tr w:rsidR="00891AEC" w14:paraId="6CB4401B" w14:textId="77777777" w:rsidTr="00C96DF1">
        <w:trPr>
          <w:trHeight w:val="441"/>
        </w:trPr>
        <w:tc>
          <w:tcPr>
            <w:tcW w:w="1612" w:type="dxa"/>
            <w:gridSpan w:val="2"/>
            <w:vMerge w:val="restart"/>
            <w:tcBorders>
              <w:tl2br w:val="single" w:sz="4" w:space="0" w:color="auto"/>
            </w:tcBorders>
          </w:tcPr>
          <w:p w14:paraId="6BBD2D2B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>
              <w:rPr>
                <w:rFonts w:ascii="Times New Roman" w:eastAsia="宋体" w:hAnsi="Times New Roman"/>
                <w:iCs/>
              </w:rPr>
              <w:t>Method</w:t>
            </w:r>
          </w:p>
          <w:p w14:paraId="537AC5F4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</w:p>
          <w:p w14:paraId="2808FAE2" w14:textId="77777777" w:rsidR="00891AEC" w:rsidRDefault="00891AEC" w:rsidP="00C96DF1">
            <w:pPr>
              <w:jc w:val="center"/>
              <w:rPr>
                <w:rFonts w:ascii="Times New Roman" w:eastAsia="宋体" w:hAnsi="Times New Roman" w:hint="eastAsia"/>
                <w:iCs/>
              </w:rPr>
            </w:pPr>
          </w:p>
          <w:p w14:paraId="7B8D7063" w14:textId="77777777" w:rsidR="00891AEC" w:rsidRDefault="00891AEC" w:rsidP="00C96DF1">
            <w:pPr>
              <w:rPr>
                <w:rFonts w:ascii="Times New Roman" w:eastAsia="宋体" w:hAnsi="Times New Roman" w:hint="eastAsia"/>
                <w:iCs/>
              </w:rPr>
            </w:pPr>
            <w:r>
              <w:rPr>
                <w:rFonts w:ascii="Times New Roman" w:eastAsia="宋体" w:hAnsi="Times New Roman"/>
                <w:iCs/>
              </w:rPr>
              <w:t>Data sets</w:t>
            </w:r>
          </w:p>
        </w:tc>
        <w:tc>
          <w:tcPr>
            <w:tcW w:w="3376" w:type="dxa"/>
            <w:gridSpan w:val="3"/>
          </w:tcPr>
          <w:p w14:paraId="7C1D8052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>
              <w:rPr>
                <w:rFonts w:ascii="Times New Roman" w:eastAsia="宋体" w:hAnsi="Times New Roman"/>
                <w:iCs/>
              </w:rPr>
              <w:t>Purposed method</w:t>
            </w:r>
          </w:p>
        </w:tc>
        <w:tc>
          <w:tcPr>
            <w:tcW w:w="3308" w:type="dxa"/>
            <w:gridSpan w:val="3"/>
          </w:tcPr>
          <w:p w14:paraId="12D0BB75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Literature [11]</w:t>
            </w:r>
          </w:p>
        </w:tc>
      </w:tr>
      <w:tr w:rsidR="00891AEC" w14:paraId="7C35CE44" w14:textId="77777777" w:rsidTr="00C96DF1">
        <w:trPr>
          <w:trHeight w:val="183"/>
        </w:trPr>
        <w:tc>
          <w:tcPr>
            <w:tcW w:w="1612" w:type="dxa"/>
            <w:gridSpan w:val="2"/>
            <w:vMerge/>
          </w:tcPr>
          <w:p w14:paraId="5A0C4C62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</w:p>
        </w:tc>
        <w:tc>
          <w:tcPr>
            <w:tcW w:w="896" w:type="dxa"/>
            <w:vAlign w:val="center"/>
          </w:tcPr>
          <w:p w14:paraId="24DB401E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Fitness</w:t>
            </w:r>
          </w:p>
        </w:tc>
        <w:tc>
          <w:tcPr>
            <w:tcW w:w="1132" w:type="dxa"/>
            <w:vAlign w:val="center"/>
          </w:tcPr>
          <w:p w14:paraId="0A3783B0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  <w:r w:rsidRPr="00887291">
              <w:rPr>
                <w:rFonts w:ascii="Times New Roman" w:eastAsia="宋体" w:hAnsi="Times New Roman"/>
                <w:iCs/>
              </w:rPr>
              <w:t>Accuracy</w:t>
            </w:r>
          </w:p>
        </w:tc>
        <w:tc>
          <w:tcPr>
            <w:tcW w:w="1348" w:type="dxa"/>
            <w:vAlign w:val="center"/>
          </w:tcPr>
          <w:p w14:paraId="0EC3A0AD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  <w:r w:rsidRPr="00887291">
              <w:rPr>
                <w:rFonts w:ascii="Times New Roman" w:eastAsia="宋体" w:hAnsi="Times New Roman"/>
                <w:iCs/>
              </w:rPr>
              <w:t>Average configuration steps</w:t>
            </w:r>
          </w:p>
        </w:tc>
        <w:tc>
          <w:tcPr>
            <w:tcW w:w="883" w:type="dxa"/>
            <w:vAlign w:val="center"/>
          </w:tcPr>
          <w:p w14:paraId="01F7C6FF" w14:textId="77777777" w:rsidR="00891AEC" w:rsidRDefault="00891AEC" w:rsidP="00C96DF1">
            <w:pPr>
              <w:jc w:val="center"/>
              <w:rPr>
                <w:rFonts w:ascii="Times New Roman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Fitness</w:t>
            </w:r>
          </w:p>
        </w:tc>
        <w:tc>
          <w:tcPr>
            <w:tcW w:w="1077" w:type="dxa"/>
            <w:vAlign w:val="center"/>
          </w:tcPr>
          <w:p w14:paraId="1999D651" w14:textId="77777777" w:rsidR="00891AEC" w:rsidRDefault="00891AEC" w:rsidP="00C96DF1">
            <w:pPr>
              <w:jc w:val="center"/>
              <w:rPr>
                <w:rFonts w:ascii="Times New Roman" w:hAnsi="Times New Roman"/>
                <w:iCs/>
                <w:kern w:val="0"/>
                <w:sz w:val="20"/>
              </w:rPr>
            </w:pPr>
            <w:r w:rsidRPr="00887291">
              <w:rPr>
                <w:rFonts w:ascii="Times New Roman" w:eastAsia="宋体" w:hAnsi="Times New Roman"/>
                <w:iCs/>
              </w:rPr>
              <w:t>Accuracy</w:t>
            </w:r>
          </w:p>
        </w:tc>
        <w:tc>
          <w:tcPr>
            <w:tcW w:w="1348" w:type="dxa"/>
            <w:vAlign w:val="center"/>
          </w:tcPr>
          <w:p w14:paraId="3DBFA550" w14:textId="77777777" w:rsidR="00891AEC" w:rsidRDefault="00891AEC" w:rsidP="00C96DF1">
            <w:pPr>
              <w:jc w:val="center"/>
              <w:rPr>
                <w:rFonts w:ascii="Times New Roman" w:hAnsi="Times New Roman"/>
                <w:iCs/>
                <w:kern w:val="0"/>
                <w:sz w:val="20"/>
              </w:rPr>
            </w:pPr>
            <w:r w:rsidRPr="00887291">
              <w:rPr>
                <w:rFonts w:ascii="Times New Roman" w:eastAsia="宋体" w:hAnsi="Times New Roman"/>
                <w:iCs/>
              </w:rPr>
              <w:t>Average configuration steps</w:t>
            </w:r>
          </w:p>
        </w:tc>
      </w:tr>
      <w:tr w:rsidR="00891AEC" w14:paraId="6FEA812B" w14:textId="77777777" w:rsidTr="00C96DF1">
        <w:tc>
          <w:tcPr>
            <w:tcW w:w="661" w:type="dxa"/>
            <w:vMerge w:val="restart"/>
          </w:tcPr>
          <w:p w14:paraId="37370F99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Data set 1</w:t>
            </w:r>
          </w:p>
        </w:tc>
        <w:tc>
          <w:tcPr>
            <w:tcW w:w="951" w:type="dxa"/>
            <w:vAlign w:val="center"/>
          </w:tcPr>
          <w:p w14:paraId="565E3506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  <w:r w:rsidRPr="00887291">
              <w:rPr>
                <w:rFonts w:ascii="Times New Roman" w:eastAsia="宋体" w:hAnsi="Times New Roman"/>
                <w:iCs/>
              </w:rPr>
              <w:t>Variant1</w:t>
            </w:r>
          </w:p>
        </w:tc>
        <w:tc>
          <w:tcPr>
            <w:tcW w:w="896" w:type="dxa"/>
            <w:vAlign w:val="center"/>
          </w:tcPr>
          <w:p w14:paraId="77251C37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0.973</w:t>
            </w:r>
          </w:p>
        </w:tc>
        <w:tc>
          <w:tcPr>
            <w:tcW w:w="1132" w:type="dxa"/>
            <w:vAlign w:val="center"/>
          </w:tcPr>
          <w:p w14:paraId="65B85F8A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1</w:t>
            </w:r>
          </w:p>
        </w:tc>
        <w:tc>
          <w:tcPr>
            <w:tcW w:w="1348" w:type="dxa"/>
            <w:vMerge w:val="restart"/>
            <w:vAlign w:val="center"/>
          </w:tcPr>
          <w:p w14:paraId="6D36312F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  <w:r>
              <w:rPr>
                <w:rFonts w:ascii="Times New Roman" w:eastAsia="宋体" w:hAnsi="Times New Roman" w:hint="eastAsia"/>
                <w:iCs/>
              </w:rPr>
              <w:t>3</w:t>
            </w:r>
          </w:p>
        </w:tc>
        <w:tc>
          <w:tcPr>
            <w:tcW w:w="883" w:type="dxa"/>
          </w:tcPr>
          <w:p w14:paraId="5309C22C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0.753</w:t>
            </w:r>
          </w:p>
        </w:tc>
        <w:tc>
          <w:tcPr>
            <w:tcW w:w="1077" w:type="dxa"/>
            <w:vAlign w:val="center"/>
          </w:tcPr>
          <w:p w14:paraId="386AF39E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0.681</w:t>
            </w:r>
          </w:p>
        </w:tc>
        <w:tc>
          <w:tcPr>
            <w:tcW w:w="1348" w:type="dxa"/>
            <w:vMerge w:val="restart"/>
            <w:vAlign w:val="center"/>
          </w:tcPr>
          <w:p w14:paraId="7A10C1DF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  <w:r>
              <w:rPr>
                <w:rFonts w:ascii="Times New Roman" w:eastAsia="宋体" w:hAnsi="Times New Roman" w:hint="eastAsia"/>
                <w:iCs/>
              </w:rPr>
              <w:t>4</w:t>
            </w:r>
          </w:p>
        </w:tc>
      </w:tr>
      <w:tr w:rsidR="00891AEC" w14:paraId="0FD7FD91" w14:textId="77777777" w:rsidTr="00C96DF1">
        <w:tc>
          <w:tcPr>
            <w:tcW w:w="661" w:type="dxa"/>
            <w:vMerge/>
          </w:tcPr>
          <w:p w14:paraId="126A43E3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</w:p>
        </w:tc>
        <w:tc>
          <w:tcPr>
            <w:tcW w:w="951" w:type="dxa"/>
            <w:vAlign w:val="center"/>
          </w:tcPr>
          <w:p w14:paraId="11BB1949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  <w:r w:rsidRPr="00887291">
              <w:rPr>
                <w:rFonts w:ascii="Times New Roman" w:eastAsia="宋体" w:hAnsi="Times New Roman"/>
                <w:iCs/>
              </w:rPr>
              <w:t>Variant2</w:t>
            </w:r>
          </w:p>
        </w:tc>
        <w:tc>
          <w:tcPr>
            <w:tcW w:w="896" w:type="dxa"/>
            <w:vAlign w:val="center"/>
          </w:tcPr>
          <w:p w14:paraId="51C5B360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1</w:t>
            </w:r>
          </w:p>
        </w:tc>
        <w:tc>
          <w:tcPr>
            <w:tcW w:w="1132" w:type="dxa"/>
            <w:vAlign w:val="center"/>
          </w:tcPr>
          <w:p w14:paraId="287F4A02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1</w:t>
            </w:r>
          </w:p>
        </w:tc>
        <w:tc>
          <w:tcPr>
            <w:tcW w:w="1348" w:type="dxa"/>
            <w:vMerge/>
            <w:vAlign w:val="center"/>
          </w:tcPr>
          <w:p w14:paraId="36470A4A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</w:p>
        </w:tc>
        <w:tc>
          <w:tcPr>
            <w:tcW w:w="883" w:type="dxa"/>
          </w:tcPr>
          <w:p w14:paraId="5E62915F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0.744</w:t>
            </w:r>
          </w:p>
        </w:tc>
        <w:tc>
          <w:tcPr>
            <w:tcW w:w="1077" w:type="dxa"/>
            <w:vAlign w:val="center"/>
          </w:tcPr>
          <w:p w14:paraId="066FD736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0.694</w:t>
            </w:r>
          </w:p>
        </w:tc>
        <w:tc>
          <w:tcPr>
            <w:tcW w:w="1348" w:type="dxa"/>
            <w:vMerge/>
            <w:vAlign w:val="center"/>
          </w:tcPr>
          <w:p w14:paraId="0B9FE319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</w:p>
        </w:tc>
      </w:tr>
      <w:tr w:rsidR="00891AEC" w14:paraId="1C1D392D" w14:textId="77777777" w:rsidTr="00C96DF1">
        <w:tc>
          <w:tcPr>
            <w:tcW w:w="661" w:type="dxa"/>
            <w:vMerge/>
          </w:tcPr>
          <w:p w14:paraId="6C276217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</w:p>
        </w:tc>
        <w:tc>
          <w:tcPr>
            <w:tcW w:w="951" w:type="dxa"/>
            <w:vAlign w:val="center"/>
          </w:tcPr>
          <w:p w14:paraId="3DEAF1F5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  <w:r w:rsidRPr="00887291">
              <w:rPr>
                <w:rFonts w:ascii="Times New Roman" w:eastAsia="宋体" w:hAnsi="Times New Roman"/>
                <w:iCs/>
              </w:rPr>
              <w:t>Variant3</w:t>
            </w:r>
          </w:p>
        </w:tc>
        <w:tc>
          <w:tcPr>
            <w:tcW w:w="896" w:type="dxa"/>
            <w:vAlign w:val="center"/>
          </w:tcPr>
          <w:p w14:paraId="79512987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1</w:t>
            </w:r>
          </w:p>
        </w:tc>
        <w:tc>
          <w:tcPr>
            <w:tcW w:w="1132" w:type="dxa"/>
            <w:vAlign w:val="center"/>
          </w:tcPr>
          <w:p w14:paraId="39B324F7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1</w:t>
            </w:r>
          </w:p>
        </w:tc>
        <w:tc>
          <w:tcPr>
            <w:tcW w:w="1348" w:type="dxa"/>
            <w:vMerge/>
            <w:vAlign w:val="center"/>
          </w:tcPr>
          <w:p w14:paraId="289DFA90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</w:p>
        </w:tc>
        <w:tc>
          <w:tcPr>
            <w:tcW w:w="883" w:type="dxa"/>
          </w:tcPr>
          <w:p w14:paraId="4FA23031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0.755</w:t>
            </w:r>
          </w:p>
        </w:tc>
        <w:tc>
          <w:tcPr>
            <w:tcW w:w="1077" w:type="dxa"/>
            <w:vAlign w:val="center"/>
          </w:tcPr>
          <w:p w14:paraId="1C1FA564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0.668</w:t>
            </w:r>
          </w:p>
        </w:tc>
        <w:tc>
          <w:tcPr>
            <w:tcW w:w="1348" w:type="dxa"/>
            <w:vMerge/>
            <w:vAlign w:val="center"/>
          </w:tcPr>
          <w:p w14:paraId="05189BCA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</w:p>
        </w:tc>
      </w:tr>
      <w:tr w:rsidR="00891AEC" w14:paraId="4122C433" w14:textId="77777777" w:rsidTr="00C96DF1">
        <w:tc>
          <w:tcPr>
            <w:tcW w:w="661" w:type="dxa"/>
            <w:vMerge/>
          </w:tcPr>
          <w:p w14:paraId="28272DF2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</w:p>
        </w:tc>
        <w:tc>
          <w:tcPr>
            <w:tcW w:w="951" w:type="dxa"/>
            <w:vAlign w:val="center"/>
          </w:tcPr>
          <w:p w14:paraId="021A520B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  <w:r w:rsidRPr="00887291">
              <w:rPr>
                <w:rFonts w:ascii="Times New Roman" w:eastAsia="宋体" w:hAnsi="Times New Roman"/>
                <w:iCs/>
              </w:rPr>
              <w:t>Variant4</w:t>
            </w:r>
          </w:p>
        </w:tc>
        <w:tc>
          <w:tcPr>
            <w:tcW w:w="896" w:type="dxa"/>
            <w:vAlign w:val="center"/>
          </w:tcPr>
          <w:p w14:paraId="46CA1B28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>
              <w:rPr>
                <w:rFonts w:ascii="Times New Roman" w:eastAsia="宋体" w:hAnsi="Times New Roman" w:hint="eastAsia"/>
                <w:iCs/>
              </w:rPr>
              <w:t>1</w:t>
            </w:r>
          </w:p>
        </w:tc>
        <w:tc>
          <w:tcPr>
            <w:tcW w:w="1132" w:type="dxa"/>
            <w:vAlign w:val="center"/>
          </w:tcPr>
          <w:p w14:paraId="528098FC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>
              <w:rPr>
                <w:rFonts w:ascii="Times New Roman" w:eastAsia="宋体" w:hAnsi="Times New Roman"/>
                <w:iCs/>
              </w:rPr>
              <w:t>1</w:t>
            </w:r>
          </w:p>
        </w:tc>
        <w:tc>
          <w:tcPr>
            <w:tcW w:w="1348" w:type="dxa"/>
            <w:vMerge/>
            <w:vAlign w:val="center"/>
          </w:tcPr>
          <w:p w14:paraId="2A79E905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</w:p>
        </w:tc>
        <w:tc>
          <w:tcPr>
            <w:tcW w:w="883" w:type="dxa"/>
          </w:tcPr>
          <w:p w14:paraId="21ED26C1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0.702</w:t>
            </w:r>
          </w:p>
        </w:tc>
        <w:tc>
          <w:tcPr>
            <w:tcW w:w="1077" w:type="dxa"/>
            <w:vAlign w:val="center"/>
          </w:tcPr>
          <w:p w14:paraId="21F48DF6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0.68</w:t>
            </w:r>
          </w:p>
        </w:tc>
        <w:tc>
          <w:tcPr>
            <w:tcW w:w="1348" w:type="dxa"/>
            <w:vMerge/>
            <w:vAlign w:val="center"/>
          </w:tcPr>
          <w:p w14:paraId="3DF6D3A9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</w:p>
        </w:tc>
      </w:tr>
      <w:tr w:rsidR="00891AEC" w14:paraId="530F688A" w14:textId="77777777" w:rsidTr="00C96DF1">
        <w:tc>
          <w:tcPr>
            <w:tcW w:w="661" w:type="dxa"/>
            <w:vMerge w:val="restart"/>
          </w:tcPr>
          <w:p w14:paraId="6DCDAF24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 xml:space="preserve">Data set </w:t>
            </w:r>
            <w:r>
              <w:rPr>
                <w:rFonts w:ascii="Times New Roman" w:eastAsia="宋体" w:hAnsi="Times New Roman"/>
                <w:iCs/>
              </w:rPr>
              <w:t>2</w:t>
            </w:r>
          </w:p>
        </w:tc>
        <w:tc>
          <w:tcPr>
            <w:tcW w:w="951" w:type="dxa"/>
            <w:vAlign w:val="center"/>
          </w:tcPr>
          <w:p w14:paraId="06C4F763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  <w:r w:rsidRPr="00887291">
              <w:rPr>
                <w:rFonts w:ascii="Times New Roman" w:eastAsia="宋体" w:hAnsi="Times New Roman"/>
                <w:iCs/>
              </w:rPr>
              <w:t>Variant1</w:t>
            </w:r>
          </w:p>
        </w:tc>
        <w:tc>
          <w:tcPr>
            <w:tcW w:w="896" w:type="dxa"/>
            <w:vAlign w:val="center"/>
          </w:tcPr>
          <w:p w14:paraId="4D533574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1</w:t>
            </w:r>
          </w:p>
        </w:tc>
        <w:tc>
          <w:tcPr>
            <w:tcW w:w="1132" w:type="dxa"/>
            <w:vAlign w:val="center"/>
          </w:tcPr>
          <w:p w14:paraId="0C368E97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0.826</w:t>
            </w:r>
          </w:p>
        </w:tc>
        <w:tc>
          <w:tcPr>
            <w:tcW w:w="1348" w:type="dxa"/>
            <w:vMerge/>
            <w:vAlign w:val="center"/>
          </w:tcPr>
          <w:p w14:paraId="2408FC77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</w:p>
        </w:tc>
        <w:tc>
          <w:tcPr>
            <w:tcW w:w="883" w:type="dxa"/>
          </w:tcPr>
          <w:p w14:paraId="07CA3142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0.765</w:t>
            </w:r>
          </w:p>
        </w:tc>
        <w:tc>
          <w:tcPr>
            <w:tcW w:w="1077" w:type="dxa"/>
            <w:vAlign w:val="center"/>
          </w:tcPr>
          <w:p w14:paraId="72D06426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0.639</w:t>
            </w:r>
          </w:p>
        </w:tc>
        <w:tc>
          <w:tcPr>
            <w:tcW w:w="1348" w:type="dxa"/>
            <w:vMerge/>
            <w:vAlign w:val="center"/>
          </w:tcPr>
          <w:p w14:paraId="3F9F0855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</w:p>
        </w:tc>
      </w:tr>
      <w:tr w:rsidR="00891AEC" w14:paraId="7448A847" w14:textId="77777777" w:rsidTr="00C96DF1">
        <w:tc>
          <w:tcPr>
            <w:tcW w:w="661" w:type="dxa"/>
            <w:vMerge/>
          </w:tcPr>
          <w:p w14:paraId="112A50CD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</w:p>
        </w:tc>
        <w:tc>
          <w:tcPr>
            <w:tcW w:w="951" w:type="dxa"/>
            <w:vAlign w:val="center"/>
          </w:tcPr>
          <w:p w14:paraId="1F6A73B5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  <w:r w:rsidRPr="00887291">
              <w:rPr>
                <w:rFonts w:ascii="Times New Roman" w:eastAsia="宋体" w:hAnsi="Times New Roman"/>
                <w:iCs/>
              </w:rPr>
              <w:t>Variant2</w:t>
            </w:r>
          </w:p>
        </w:tc>
        <w:tc>
          <w:tcPr>
            <w:tcW w:w="896" w:type="dxa"/>
            <w:vAlign w:val="center"/>
          </w:tcPr>
          <w:p w14:paraId="51E5B92D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1</w:t>
            </w:r>
          </w:p>
        </w:tc>
        <w:tc>
          <w:tcPr>
            <w:tcW w:w="1132" w:type="dxa"/>
            <w:vAlign w:val="center"/>
          </w:tcPr>
          <w:p w14:paraId="74FDC5B1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0.891</w:t>
            </w:r>
          </w:p>
        </w:tc>
        <w:tc>
          <w:tcPr>
            <w:tcW w:w="1348" w:type="dxa"/>
            <w:vMerge/>
            <w:vAlign w:val="center"/>
          </w:tcPr>
          <w:p w14:paraId="4696090B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</w:p>
        </w:tc>
        <w:tc>
          <w:tcPr>
            <w:tcW w:w="883" w:type="dxa"/>
          </w:tcPr>
          <w:p w14:paraId="04E5BAA6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0.769</w:t>
            </w:r>
          </w:p>
        </w:tc>
        <w:tc>
          <w:tcPr>
            <w:tcW w:w="1077" w:type="dxa"/>
            <w:vAlign w:val="center"/>
          </w:tcPr>
          <w:p w14:paraId="7C362900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0.651</w:t>
            </w:r>
          </w:p>
        </w:tc>
        <w:tc>
          <w:tcPr>
            <w:tcW w:w="1348" w:type="dxa"/>
            <w:vMerge/>
            <w:vAlign w:val="center"/>
          </w:tcPr>
          <w:p w14:paraId="44CFD5C4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</w:p>
        </w:tc>
      </w:tr>
      <w:tr w:rsidR="00891AEC" w14:paraId="47E2D660" w14:textId="77777777" w:rsidTr="00C96DF1">
        <w:tc>
          <w:tcPr>
            <w:tcW w:w="661" w:type="dxa"/>
            <w:vMerge/>
          </w:tcPr>
          <w:p w14:paraId="226C9119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</w:p>
        </w:tc>
        <w:tc>
          <w:tcPr>
            <w:tcW w:w="951" w:type="dxa"/>
            <w:vAlign w:val="center"/>
          </w:tcPr>
          <w:p w14:paraId="3A0735BD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  <w:r w:rsidRPr="00887291">
              <w:rPr>
                <w:rFonts w:ascii="Times New Roman" w:eastAsia="宋体" w:hAnsi="Times New Roman"/>
                <w:iCs/>
              </w:rPr>
              <w:t>Variant3</w:t>
            </w:r>
          </w:p>
        </w:tc>
        <w:tc>
          <w:tcPr>
            <w:tcW w:w="896" w:type="dxa"/>
            <w:vAlign w:val="center"/>
          </w:tcPr>
          <w:p w14:paraId="41A55C57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1</w:t>
            </w:r>
          </w:p>
        </w:tc>
        <w:tc>
          <w:tcPr>
            <w:tcW w:w="1132" w:type="dxa"/>
            <w:vAlign w:val="center"/>
          </w:tcPr>
          <w:p w14:paraId="7FD456C9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0.949</w:t>
            </w:r>
          </w:p>
        </w:tc>
        <w:tc>
          <w:tcPr>
            <w:tcW w:w="1348" w:type="dxa"/>
            <w:vMerge/>
            <w:vAlign w:val="center"/>
          </w:tcPr>
          <w:p w14:paraId="10124D6A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</w:p>
        </w:tc>
        <w:tc>
          <w:tcPr>
            <w:tcW w:w="883" w:type="dxa"/>
          </w:tcPr>
          <w:p w14:paraId="2930A0AB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0.762</w:t>
            </w:r>
          </w:p>
        </w:tc>
        <w:tc>
          <w:tcPr>
            <w:tcW w:w="1077" w:type="dxa"/>
            <w:vAlign w:val="center"/>
          </w:tcPr>
          <w:p w14:paraId="49908CB3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0.674</w:t>
            </w:r>
          </w:p>
        </w:tc>
        <w:tc>
          <w:tcPr>
            <w:tcW w:w="1348" w:type="dxa"/>
            <w:vMerge/>
            <w:vAlign w:val="center"/>
          </w:tcPr>
          <w:p w14:paraId="49727AEE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</w:p>
        </w:tc>
      </w:tr>
    </w:tbl>
    <w:p w14:paraId="15F592B8" w14:textId="2572D368" w:rsidR="00824E12" w:rsidRDefault="00824E12"/>
    <w:p w14:paraId="575CD754" w14:textId="77777777" w:rsidR="00891AEC" w:rsidRDefault="00891AEC" w:rsidP="00891AEC">
      <w:pPr>
        <w:jc w:val="center"/>
        <w:rPr>
          <w:rFonts w:ascii="Times New Roman" w:eastAsia="宋体" w:hAnsi="Times New Roman"/>
          <w:iCs/>
        </w:rPr>
      </w:pPr>
      <w:r>
        <w:rPr>
          <w:rFonts w:ascii="Times New Roman" w:eastAsia="宋体" w:hAnsi="Times New Roman"/>
          <w:iCs/>
        </w:rPr>
        <w:t>Tab</w:t>
      </w:r>
      <w:r>
        <w:rPr>
          <w:rFonts w:ascii="Times New Roman" w:eastAsia="宋体" w:hAnsi="Times New Roman" w:hint="eastAsia"/>
          <w:iCs/>
        </w:rPr>
        <w:t xml:space="preserve">le </w:t>
      </w:r>
      <w:r>
        <w:rPr>
          <w:rFonts w:ascii="Times New Roman" w:eastAsia="宋体" w:hAnsi="Times New Roman"/>
          <w:iCs/>
        </w:rPr>
        <w:t>13</w:t>
      </w:r>
      <w:r>
        <w:rPr>
          <w:rFonts w:ascii="Times New Roman" w:eastAsia="宋体" w:hAnsi="Times New Roman" w:hint="eastAsia"/>
          <w:iCs/>
        </w:rPr>
        <w:t xml:space="preserve">. </w:t>
      </w:r>
      <w:r>
        <w:rPr>
          <w:rFonts w:ascii="Times New Roman" w:eastAsia="宋体" w:hAnsi="Times New Roman"/>
          <w:iCs/>
        </w:rPr>
        <w:t>Comparison of indicators with literature [20]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7"/>
        <w:gridCol w:w="951"/>
        <w:gridCol w:w="1194"/>
        <w:gridCol w:w="1418"/>
        <w:gridCol w:w="2277"/>
        <w:gridCol w:w="1629"/>
      </w:tblGrid>
      <w:tr w:rsidR="00891AEC" w14:paraId="6E04B0FD" w14:textId="77777777" w:rsidTr="00C96DF1">
        <w:trPr>
          <w:trHeight w:val="441"/>
        </w:trPr>
        <w:tc>
          <w:tcPr>
            <w:tcW w:w="1778" w:type="dxa"/>
            <w:gridSpan w:val="2"/>
            <w:vMerge w:val="restart"/>
            <w:tcBorders>
              <w:tl2br w:val="single" w:sz="4" w:space="0" w:color="auto"/>
            </w:tcBorders>
          </w:tcPr>
          <w:p w14:paraId="1FBD8B5B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>
              <w:rPr>
                <w:rFonts w:ascii="Times New Roman" w:eastAsia="宋体" w:hAnsi="Times New Roman"/>
                <w:iCs/>
              </w:rPr>
              <w:t>Method</w:t>
            </w:r>
          </w:p>
          <w:p w14:paraId="4597F3BB" w14:textId="77777777" w:rsidR="00891AEC" w:rsidRDefault="00891AEC" w:rsidP="00C96DF1">
            <w:pPr>
              <w:rPr>
                <w:rFonts w:ascii="Times New Roman" w:eastAsia="宋体" w:hAnsi="Times New Roman" w:hint="eastAsia"/>
                <w:iCs/>
              </w:rPr>
            </w:pPr>
            <w:r>
              <w:rPr>
                <w:rFonts w:ascii="Times New Roman" w:eastAsia="宋体" w:hAnsi="Times New Roman"/>
                <w:iCs/>
              </w:rPr>
              <w:t>Data sets</w:t>
            </w:r>
          </w:p>
        </w:tc>
        <w:tc>
          <w:tcPr>
            <w:tcW w:w="2612" w:type="dxa"/>
            <w:gridSpan w:val="2"/>
          </w:tcPr>
          <w:p w14:paraId="716E2652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>
              <w:rPr>
                <w:rFonts w:ascii="Times New Roman" w:eastAsia="宋体" w:hAnsi="Times New Roman"/>
                <w:iCs/>
              </w:rPr>
              <w:t>Purposed method</w:t>
            </w:r>
          </w:p>
        </w:tc>
        <w:tc>
          <w:tcPr>
            <w:tcW w:w="3906" w:type="dxa"/>
            <w:gridSpan w:val="2"/>
          </w:tcPr>
          <w:p w14:paraId="29C10C61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Trace clustering </w:t>
            </w:r>
            <w:r>
              <w:rPr>
                <w:rFonts w:ascii="Times New Roman" w:eastAsia="宋体" w:hAnsi="Times New Roman"/>
                <w:iCs/>
              </w:rPr>
              <w:t>[</w:t>
            </w:r>
            <w:proofErr w:type="gramStart"/>
            <w:r>
              <w:rPr>
                <w:rFonts w:ascii="Times New Roman" w:eastAsia="宋体" w:hAnsi="Times New Roman"/>
                <w:iCs/>
              </w:rPr>
              <w:t>20]</w:t>
            </w:r>
            <w:r>
              <w:rPr>
                <w:rFonts w:ascii="Times New Roman" w:hAnsi="Times New Roman"/>
                <w:iCs/>
              </w:rPr>
              <w:t>with</w:t>
            </w:r>
            <w:proofErr w:type="gramEnd"/>
            <w:r>
              <w:rPr>
                <w:rFonts w:ascii="Times New Roman" w:hAnsi="Times New Roman"/>
                <w:iCs/>
              </w:rPr>
              <w:t xml:space="preserve"> CNN coding</w:t>
            </w:r>
            <w:r>
              <w:rPr>
                <w:rFonts w:ascii="Times New Roman" w:eastAsia="宋体" w:hAnsi="Times New Roman"/>
                <w:iCs/>
              </w:rPr>
              <w:t>[21]</w:t>
            </w:r>
          </w:p>
        </w:tc>
      </w:tr>
      <w:tr w:rsidR="00891AEC" w14:paraId="24F282E7" w14:textId="77777777" w:rsidTr="00C96DF1">
        <w:trPr>
          <w:trHeight w:val="183"/>
        </w:trPr>
        <w:tc>
          <w:tcPr>
            <w:tcW w:w="1778" w:type="dxa"/>
            <w:gridSpan w:val="2"/>
            <w:vMerge/>
          </w:tcPr>
          <w:p w14:paraId="4506CC40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</w:p>
        </w:tc>
        <w:tc>
          <w:tcPr>
            <w:tcW w:w="1194" w:type="dxa"/>
            <w:vAlign w:val="center"/>
          </w:tcPr>
          <w:p w14:paraId="30D69449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Fitness</w:t>
            </w:r>
          </w:p>
        </w:tc>
        <w:tc>
          <w:tcPr>
            <w:tcW w:w="1418" w:type="dxa"/>
            <w:vAlign w:val="center"/>
          </w:tcPr>
          <w:p w14:paraId="3303709D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  <w:r w:rsidRPr="00887291">
              <w:rPr>
                <w:rFonts w:ascii="Times New Roman" w:eastAsia="宋体" w:hAnsi="Times New Roman"/>
                <w:iCs/>
              </w:rPr>
              <w:t>Accuracy</w:t>
            </w:r>
          </w:p>
        </w:tc>
        <w:tc>
          <w:tcPr>
            <w:tcW w:w="2277" w:type="dxa"/>
            <w:vAlign w:val="center"/>
          </w:tcPr>
          <w:p w14:paraId="26040470" w14:textId="77777777" w:rsidR="00891AEC" w:rsidRDefault="00891AEC" w:rsidP="00C96DF1">
            <w:pPr>
              <w:jc w:val="center"/>
              <w:rPr>
                <w:rFonts w:ascii="Times New Roman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Fitness</w:t>
            </w:r>
          </w:p>
        </w:tc>
        <w:tc>
          <w:tcPr>
            <w:tcW w:w="1629" w:type="dxa"/>
            <w:vAlign w:val="center"/>
          </w:tcPr>
          <w:p w14:paraId="032B0885" w14:textId="77777777" w:rsidR="00891AEC" w:rsidRDefault="00891AEC" w:rsidP="00C96DF1">
            <w:pPr>
              <w:jc w:val="center"/>
              <w:rPr>
                <w:rFonts w:ascii="Times New Roman" w:hAnsi="Times New Roman"/>
                <w:iCs/>
                <w:kern w:val="0"/>
                <w:sz w:val="20"/>
              </w:rPr>
            </w:pPr>
            <w:r w:rsidRPr="00887291">
              <w:rPr>
                <w:rFonts w:ascii="Times New Roman" w:eastAsia="宋体" w:hAnsi="Times New Roman"/>
                <w:iCs/>
              </w:rPr>
              <w:t>Accuracy</w:t>
            </w:r>
          </w:p>
        </w:tc>
      </w:tr>
      <w:tr w:rsidR="00891AEC" w14:paraId="58680B31" w14:textId="77777777" w:rsidTr="00C96DF1">
        <w:tc>
          <w:tcPr>
            <w:tcW w:w="827" w:type="dxa"/>
            <w:vMerge w:val="restart"/>
          </w:tcPr>
          <w:p w14:paraId="06948E52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Data set 1</w:t>
            </w:r>
          </w:p>
        </w:tc>
        <w:tc>
          <w:tcPr>
            <w:tcW w:w="951" w:type="dxa"/>
            <w:vAlign w:val="center"/>
          </w:tcPr>
          <w:p w14:paraId="0C24A553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  <w:r w:rsidRPr="00887291">
              <w:rPr>
                <w:rFonts w:ascii="Times New Roman" w:eastAsia="宋体" w:hAnsi="Times New Roman"/>
                <w:iCs/>
              </w:rPr>
              <w:t>Variant1</w:t>
            </w:r>
          </w:p>
        </w:tc>
        <w:tc>
          <w:tcPr>
            <w:tcW w:w="1194" w:type="dxa"/>
            <w:vAlign w:val="center"/>
          </w:tcPr>
          <w:p w14:paraId="74E72A34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0.973</w:t>
            </w:r>
          </w:p>
        </w:tc>
        <w:tc>
          <w:tcPr>
            <w:tcW w:w="1418" w:type="dxa"/>
            <w:vAlign w:val="center"/>
          </w:tcPr>
          <w:p w14:paraId="634B10EA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1</w:t>
            </w:r>
          </w:p>
        </w:tc>
        <w:tc>
          <w:tcPr>
            <w:tcW w:w="2277" w:type="dxa"/>
          </w:tcPr>
          <w:p w14:paraId="51D4BCF2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>
              <w:rPr>
                <w:rFonts w:ascii="Times New Roman" w:eastAsia="宋体" w:hAnsi="Times New Roman" w:hint="eastAsia"/>
                <w:iCs/>
              </w:rPr>
              <w:t>1</w:t>
            </w:r>
          </w:p>
        </w:tc>
        <w:tc>
          <w:tcPr>
            <w:tcW w:w="1629" w:type="dxa"/>
          </w:tcPr>
          <w:p w14:paraId="696164E1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>
              <w:rPr>
                <w:rFonts w:ascii="Times New Roman" w:eastAsia="宋体" w:hAnsi="Times New Roman" w:hint="eastAsia"/>
                <w:iCs/>
              </w:rPr>
              <w:t>0</w:t>
            </w:r>
            <w:r>
              <w:rPr>
                <w:rFonts w:ascii="Times New Roman" w:eastAsia="宋体" w:hAnsi="Times New Roman"/>
                <w:iCs/>
              </w:rPr>
              <w:t>.888</w:t>
            </w:r>
          </w:p>
        </w:tc>
      </w:tr>
      <w:tr w:rsidR="00891AEC" w14:paraId="590BC5F1" w14:textId="77777777" w:rsidTr="00C96DF1">
        <w:tc>
          <w:tcPr>
            <w:tcW w:w="827" w:type="dxa"/>
            <w:vMerge/>
          </w:tcPr>
          <w:p w14:paraId="2A822F84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</w:p>
        </w:tc>
        <w:tc>
          <w:tcPr>
            <w:tcW w:w="951" w:type="dxa"/>
            <w:vAlign w:val="center"/>
          </w:tcPr>
          <w:p w14:paraId="5F65B730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  <w:r w:rsidRPr="00887291">
              <w:rPr>
                <w:rFonts w:ascii="Times New Roman" w:eastAsia="宋体" w:hAnsi="Times New Roman"/>
                <w:iCs/>
              </w:rPr>
              <w:t>Variant2</w:t>
            </w:r>
          </w:p>
        </w:tc>
        <w:tc>
          <w:tcPr>
            <w:tcW w:w="1194" w:type="dxa"/>
            <w:vAlign w:val="center"/>
          </w:tcPr>
          <w:p w14:paraId="5C319D47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1</w:t>
            </w:r>
          </w:p>
        </w:tc>
        <w:tc>
          <w:tcPr>
            <w:tcW w:w="1418" w:type="dxa"/>
            <w:vAlign w:val="center"/>
          </w:tcPr>
          <w:p w14:paraId="766B9BC2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1</w:t>
            </w:r>
          </w:p>
        </w:tc>
        <w:tc>
          <w:tcPr>
            <w:tcW w:w="2277" w:type="dxa"/>
          </w:tcPr>
          <w:p w14:paraId="1943620E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>
              <w:rPr>
                <w:rFonts w:ascii="Times New Roman" w:eastAsia="宋体" w:hAnsi="Times New Roman" w:hint="eastAsia"/>
                <w:iCs/>
              </w:rPr>
              <w:t>0</w:t>
            </w:r>
            <w:r>
              <w:rPr>
                <w:rFonts w:ascii="Times New Roman" w:eastAsia="宋体" w:hAnsi="Times New Roman"/>
                <w:iCs/>
              </w:rPr>
              <w:t>.94</w:t>
            </w:r>
          </w:p>
        </w:tc>
        <w:tc>
          <w:tcPr>
            <w:tcW w:w="1629" w:type="dxa"/>
          </w:tcPr>
          <w:p w14:paraId="4915813C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>
              <w:rPr>
                <w:rFonts w:ascii="Times New Roman" w:eastAsia="宋体" w:hAnsi="Times New Roman" w:hint="eastAsia"/>
                <w:iCs/>
              </w:rPr>
              <w:t>1</w:t>
            </w:r>
          </w:p>
        </w:tc>
      </w:tr>
      <w:tr w:rsidR="00891AEC" w14:paraId="6C495503" w14:textId="77777777" w:rsidTr="00C96DF1">
        <w:tc>
          <w:tcPr>
            <w:tcW w:w="827" w:type="dxa"/>
            <w:vMerge/>
          </w:tcPr>
          <w:p w14:paraId="33B5A503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</w:p>
        </w:tc>
        <w:tc>
          <w:tcPr>
            <w:tcW w:w="951" w:type="dxa"/>
            <w:vAlign w:val="center"/>
          </w:tcPr>
          <w:p w14:paraId="5A884499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  <w:r w:rsidRPr="00887291">
              <w:rPr>
                <w:rFonts w:ascii="Times New Roman" w:eastAsia="宋体" w:hAnsi="Times New Roman"/>
                <w:iCs/>
              </w:rPr>
              <w:t>Variant3</w:t>
            </w:r>
          </w:p>
        </w:tc>
        <w:tc>
          <w:tcPr>
            <w:tcW w:w="1194" w:type="dxa"/>
            <w:vAlign w:val="center"/>
          </w:tcPr>
          <w:p w14:paraId="38BC79A0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1</w:t>
            </w:r>
          </w:p>
        </w:tc>
        <w:tc>
          <w:tcPr>
            <w:tcW w:w="1418" w:type="dxa"/>
            <w:vAlign w:val="center"/>
          </w:tcPr>
          <w:p w14:paraId="3192B303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1</w:t>
            </w:r>
          </w:p>
        </w:tc>
        <w:tc>
          <w:tcPr>
            <w:tcW w:w="2277" w:type="dxa"/>
          </w:tcPr>
          <w:p w14:paraId="63EA434B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>
              <w:rPr>
                <w:rFonts w:ascii="Times New Roman" w:eastAsia="宋体" w:hAnsi="Times New Roman" w:hint="eastAsia"/>
                <w:iCs/>
              </w:rPr>
              <w:t>1</w:t>
            </w:r>
          </w:p>
        </w:tc>
        <w:tc>
          <w:tcPr>
            <w:tcW w:w="1629" w:type="dxa"/>
          </w:tcPr>
          <w:p w14:paraId="2D247FD8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>
              <w:rPr>
                <w:rFonts w:ascii="Times New Roman" w:eastAsia="宋体" w:hAnsi="Times New Roman" w:hint="eastAsia"/>
                <w:iCs/>
              </w:rPr>
              <w:t>1</w:t>
            </w:r>
          </w:p>
        </w:tc>
      </w:tr>
      <w:tr w:rsidR="00891AEC" w14:paraId="23E27491" w14:textId="77777777" w:rsidTr="00C96DF1">
        <w:tc>
          <w:tcPr>
            <w:tcW w:w="827" w:type="dxa"/>
            <w:vMerge/>
          </w:tcPr>
          <w:p w14:paraId="544F423C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</w:p>
        </w:tc>
        <w:tc>
          <w:tcPr>
            <w:tcW w:w="951" w:type="dxa"/>
            <w:vAlign w:val="center"/>
          </w:tcPr>
          <w:p w14:paraId="7FACD23B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  <w:r w:rsidRPr="00887291">
              <w:rPr>
                <w:rFonts w:ascii="Times New Roman" w:eastAsia="宋体" w:hAnsi="Times New Roman"/>
                <w:iCs/>
              </w:rPr>
              <w:t>Variant4</w:t>
            </w:r>
          </w:p>
        </w:tc>
        <w:tc>
          <w:tcPr>
            <w:tcW w:w="1194" w:type="dxa"/>
            <w:vAlign w:val="center"/>
          </w:tcPr>
          <w:p w14:paraId="240A2ADB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>
              <w:rPr>
                <w:rFonts w:ascii="Times New Roman" w:eastAsia="宋体" w:hAnsi="Times New Roman" w:hint="eastAsia"/>
                <w:iCs/>
              </w:rPr>
              <w:t>1</w:t>
            </w:r>
          </w:p>
        </w:tc>
        <w:tc>
          <w:tcPr>
            <w:tcW w:w="1418" w:type="dxa"/>
            <w:vAlign w:val="center"/>
          </w:tcPr>
          <w:p w14:paraId="351ACC21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>
              <w:rPr>
                <w:rFonts w:ascii="Times New Roman" w:eastAsia="宋体" w:hAnsi="Times New Roman"/>
                <w:iCs/>
              </w:rPr>
              <w:t>1</w:t>
            </w:r>
          </w:p>
        </w:tc>
        <w:tc>
          <w:tcPr>
            <w:tcW w:w="2277" w:type="dxa"/>
          </w:tcPr>
          <w:p w14:paraId="6015ED25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>
              <w:rPr>
                <w:rFonts w:ascii="Times New Roman" w:eastAsia="宋体" w:hAnsi="Times New Roman" w:hint="eastAsia"/>
                <w:iCs/>
              </w:rPr>
              <w:t>1</w:t>
            </w:r>
          </w:p>
        </w:tc>
        <w:tc>
          <w:tcPr>
            <w:tcW w:w="1629" w:type="dxa"/>
          </w:tcPr>
          <w:p w14:paraId="44379881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>
              <w:rPr>
                <w:rFonts w:ascii="Times New Roman" w:eastAsia="宋体" w:hAnsi="Times New Roman" w:hint="eastAsia"/>
                <w:iCs/>
              </w:rPr>
              <w:t>1</w:t>
            </w:r>
          </w:p>
        </w:tc>
      </w:tr>
      <w:tr w:rsidR="00891AEC" w14:paraId="18D46D27" w14:textId="77777777" w:rsidTr="00C96DF1">
        <w:tc>
          <w:tcPr>
            <w:tcW w:w="827" w:type="dxa"/>
            <w:vMerge w:val="restart"/>
          </w:tcPr>
          <w:p w14:paraId="419EA123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 xml:space="preserve">Data set </w:t>
            </w:r>
            <w:r>
              <w:rPr>
                <w:rFonts w:ascii="Times New Roman" w:eastAsia="宋体" w:hAnsi="Times New Roman"/>
                <w:iCs/>
              </w:rPr>
              <w:t>2</w:t>
            </w:r>
          </w:p>
        </w:tc>
        <w:tc>
          <w:tcPr>
            <w:tcW w:w="951" w:type="dxa"/>
            <w:vAlign w:val="center"/>
          </w:tcPr>
          <w:p w14:paraId="7D9899F9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  <w:r w:rsidRPr="00887291">
              <w:rPr>
                <w:rFonts w:ascii="Times New Roman" w:eastAsia="宋体" w:hAnsi="Times New Roman"/>
                <w:iCs/>
              </w:rPr>
              <w:t>Variant1</w:t>
            </w:r>
          </w:p>
        </w:tc>
        <w:tc>
          <w:tcPr>
            <w:tcW w:w="1194" w:type="dxa"/>
            <w:vAlign w:val="center"/>
          </w:tcPr>
          <w:p w14:paraId="6257D2A0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1</w:t>
            </w:r>
          </w:p>
        </w:tc>
        <w:tc>
          <w:tcPr>
            <w:tcW w:w="1418" w:type="dxa"/>
            <w:vAlign w:val="center"/>
          </w:tcPr>
          <w:p w14:paraId="5E3836FD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0.826</w:t>
            </w:r>
          </w:p>
        </w:tc>
        <w:tc>
          <w:tcPr>
            <w:tcW w:w="2277" w:type="dxa"/>
          </w:tcPr>
          <w:p w14:paraId="2DA27335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>
              <w:rPr>
                <w:rFonts w:ascii="Times New Roman" w:eastAsia="宋体" w:hAnsi="Times New Roman" w:hint="eastAsia"/>
                <w:iCs/>
              </w:rPr>
              <w:t>1</w:t>
            </w:r>
          </w:p>
        </w:tc>
        <w:tc>
          <w:tcPr>
            <w:tcW w:w="1629" w:type="dxa"/>
          </w:tcPr>
          <w:p w14:paraId="4C2A964A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>
              <w:rPr>
                <w:rFonts w:ascii="Times New Roman" w:eastAsia="宋体" w:hAnsi="Times New Roman" w:hint="eastAsia"/>
                <w:iCs/>
              </w:rPr>
              <w:t>0</w:t>
            </w:r>
            <w:r>
              <w:rPr>
                <w:rFonts w:ascii="Times New Roman" w:eastAsia="宋体" w:hAnsi="Times New Roman"/>
                <w:iCs/>
              </w:rPr>
              <w:t>.888</w:t>
            </w:r>
          </w:p>
        </w:tc>
      </w:tr>
      <w:tr w:rsidR="00891AEC" w14:paraId="234BFDFB" w14:textId="77777777" w:rsidTr="00C96DF1">
        <w:tc>
          <w:tcPr>
            <w:tcW w:w="827" w:type="dxa"/>
            <w:vMerge/>
          </w:tcPr>
          <w:p w14:paraId="286C2399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</w:p>
        </w:tc>
        <w:tc>
          <w:tcPr>
            <w:tcW w:w="951" w:type="dxa"/>
            <w:vAlign w:val="center"/>
          </w:tcPr>
          <w:p w14:paraId="579E616C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  <w:r w:rsidRPr="00887291">
              <w:rPr>
                <w:rFonts w:ascii="Times New Roman" w:eastAsia="宋体" w:hAnsi="Times New Roman"/>
                <w:iCs/>
              </w:rPr>
              <w:t>Variant2</w:t>
            </w:r>
          </w:p>
        </w:tc>
        <w:tc>
          <w:tcPr>
            <w:tcW w:w="1194" w:type="dxa"/>
            <w:vAlign w:val="center"/>
          </w:tcPr>
          <w:p w14:paraId="720C58F4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1</w:t>
            </w:r>
          </w:p>
        </w:tc>
        <w:tc>
          <w:tcPr>
            <w:tcW w:w="1418" w:type="dxa"/>
            <w:vAlign w:val="center"/>
          </w:tcPr>
          <w:p w14:paraId="5EBD77FC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0.891</w:t>
            </w:r>
          </w:p>
        </w:tc>
        <w:tc>
          <w:tcPr>
            <w:tcW w:w="2277" w:type="dxa"/>
          </w:tcPr>
          <w:p w14:paraId="25B0D564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>
              <w:rPr>
                <w:rFonts w:ascii="Times New Roman" w:eastAsia="宋体" w:hAnsi="Times New Roman" w:hint="eastAsia"/>
                <w:iCs/>
              </w:rPr>
              <w:t>0</w:t>
            </w:r>
            <w:r>
              <w:rPr>
                <w:rFonts w:ascii="Times New Roman" w:eastAsia="宋体" w:hAnsi="Times New Roman"/>
                <w:iCs/>
              </w:rPr>
              <w:t>.96</w:t>
            </w:r>
          </w:p>
        </w:tc>
        <w:tc>
          <w:tcPr>
            <w:tcW w:w="1629" w:type="dxa"/>
          </w:tcPr>
          <w:p w14:paraId="0BF724D0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>
              <w:rPr>
                <w:rFonts w:ascii="Times New Roman" w:eastAsia="宋体" w:hAnsi="Times New Roman" w:hint="eastAsia"/>
                <w:iCs/>
              </w:rPr>
              <w:t>0</w:t>
            </w:r>
            <w:r>
              <w:rPr>
                <w:rFonts w:ascii="Times New Roman" w:eastAsia="宋体" w:hAnsi="Times New Roman"/>
                <w:iCs/>
              </w:rPr>
              <w:t>.91</w:t>
            </w:r>
          </w:p>
        </w:tc>
      </w:tr>
      <w:tr w:rsidR="00891AEC" w14:paraId="1D1BD200" w14:textId="77777777" w:rsidTr="00C96DF1">
        <w:tc>
          <w:tcPr>
            <w:tcW w:w="827" w:type="dxa"/>
            <w:vMerge/>
          </w:tcPr>
          <w:p w14:paraId="355B456D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</w:p>
        </w:tc>
        <w:tc>
          <w:tcPr>
            <w:tcW w:w="951" w:type="dxa"/>
            <w:vAlign w:val="center"/>
          </w:tcPr>
          <w:p w14:paraId="098325C4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  <w:kern w:val="0"/>
                <w:sz w:val="20"/>
              </w:rPr>
            </w:pPr>
            <w:r w:rsidRPr="00887291">
              <w:rPr>
                <w:rFonts w:ascii="Times New Roman" w:eastAsia="宋体" w:hAnsi="Times New Roman"/>
                <w:iCs/>
              </w:rPr>
              <w:t>Variant3</w:t>
            </w:r>
          </w:p>
        </w:tc>
        <w:tc>
          <w:tcPr>
            <w:tcW w:w="1194" w:type="dxa"/>
            <w:vAlign w:val="center"/>
          </w:tcPr>
          <w:p w14:paraId="074C8867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1</w:t>
            </w:r>
          </w:p>
        </w:tc>
        <w:tc>
          <w:tcPr>
            <w:tcW w:w="1418" w:type="dxa"/>
            <w:vAlign w:val="center"/>
          </w:tcPr>
          <w:p w14:paraId="1E1993BD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 w:rsidRPr="00887291">
              <w:rPr>
                <w:rFonts w:ascii="Times New Roman" w:eastAsia="宋体" w:hAnsi="Times New Roman"/>
                <w:iCs/>
              </w:rPr>
              <w:t>0.949</w:t>
            </w:r>
          </w:p>
        </w:tc>
        <w:tc>
          <w:tcPr>
            <w:tcW w:w="2277" w:type="dxa"/>
          </w:tcPr>
          <w:p w14:paraId="5645759A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>
              <w:rPr>
                <w:rFonts w:ascii="Times New Roman" w:eastAsia="宋体" w:hAnsi="Times New Roman" w:hint="eastAsia"/>
                <w:iCs/>
              </w:rPr>
              <w:t>0</w:t>
            </w:r>
            <w:r>
              <w:rPr>
                <w:rFonts w:ascii="Times New Roman" w:eastAsia="宋体" w:hAnsi="Times New Roman"/>
                <w:iCs/>
              </w:rPr>
              <w:t>.916</w:t>
            </w:r>
          </w:p>
        </w:tc>
        <w:tc>
          <w:tcPr>
            <w:tcW w:w="1629" w:type="dxa"/>
          </w:tcPr>
          <w:p w14:paraId="41BD7AC6" w14:textId="77777777" w:rsidR="00891AEC" w:rsidRDefault="00891AEC" w:rsidP="00C96DF1">
            <w:pPr>
              <w:jc w:val="center"/>
              <w:rPr>
                <w:rFonts w:ascii="Times New Roman" w:eastAsia="宋体" w:hAnsi="Times New Roman"/>
                <w:iCs/>
              </w:rPr>
            </w:pPr>
            <w:r>
              <w:rPr>
                <w:rFonts w:ascii="Times New Roman" w:eastAsia="宋体" w:hAnsi="Times New Roman" w:hint="eastAsia"/>
                <w:iCs/>
              </w:rPr>
              <w:t>0</w:t>
            </w:r>
            <w:r>
              <w:rPr>
                <w:rFonts w:ascii="Times New Roman" w:eastAsia="宋体" w:hAnsi="Times New Roman"/>
                <w:iCs/>
              </w:rPr>
              <w:t>.95</w:t>
            </w:r>
          </w:p>
        </w:tc>
      </w:tr>
    </w:tbl>
    <w:p w14:paraId="41250F6D" w14:textId="77777777" w:rsidR="00891AEC" w:rsidRDefault="00891AEC">
      <w:pPr>
        <w:rPr>
          <w:rFonts w:hint="eastAsia"/>
        </w:rPr>
      </w:pPr>
    </w:p>
    <w:sectPr w:rsidR="00891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EC"/>
    <w:rsid w:val="00824E12"/>
    <w:rsid w:val="00853B03"/>
    <w:rsid w:val="0089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B441"/>
  <w15:chartTrackingRefBased/>
  <w15:docId w15:val="{D4F4938B-6395-439E-8EDF-91C3E612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AEC"/>
    <w:pPr>
      <w:widowControl w:val="0"/>
      <w:jc w:val="both"/>
    </w:pPr>
    <w:rPr>
      <w:rFonts w:ascii="等线" w:eastAsia="等线" w:hAnsi="等线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891AEC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方欢</dc:creator>
  <cp:keywords/>
  <dc:description/>
  <cp:lastModifiedBy>方欢</cp:lastModifiedBy>
  <cp:revision>1</cp:revision>
  <dcterms:created xsi:type="dcterms:W3CDTF">2022-06-10T12:48:00Z</dcterms:created>
  <dcterms:modified xsi:type="dcterms:W3CDTF">2022-06-10T12:49:00Z</dcterms:modified>
</cp:coreProperties>
</file>