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8018" w14:textId="77777777" w:rsidR="004A18B9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Pipeline of Relate software</w:t>
      </w:r>
    </w:p>
    <w:p w14:paraId="4FF81985" w14:textId="77777777" w:rsidR="004A18B9" w:rsidRDefault="004A18B9">
      <w:pPr>
        <w:rPr>
          <w:rFonts w:ascii="Courier New" w:eastAsia="Courier New" w:hAnsi="Courier New" w:cs="Courier New"/>
        </w:rPr>
      </w:pPr>
    </w:p>
    <w:p w14:paraId="7BF7E671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original software information can be found here:</w:t>
      </w:r>
    </w:p>
    <w:p w14:paraId="7050892A" w14:textId="77777777" w:rsidR="004A18B9" w:rsidRDefault="00000000">
      <w:pPr>
        <w:rPr>
          <w:rFonts w:ascii="Courier New" w:eastAsia="Courier New" w:hAnsi="Courier New" w:cs="Courier New"/>
        </w:rPr>
      </w:pPr>
      <w:hyperlink r:id="rId6">
        <w:r>
          <w:rPr>
            <w:rFonts w:ascii="Courier New" w:eastAsia="Courier New" w:hAnsi="Courier New" w:cs="Courier New"/>
            <w:color w:val="0563C1"/>
            <w:u w:val="single"/>
          </w:rPr>
          <w:t>https://myersgroup.github.io/relate/index.html</w:t>
        </w:r>
      </w:hyperlink>
    </w:p>
    <w:p w14:paraId="5CAB03B9" w14:textId="77777777" w:rsidR="004A18B9" w:rsidRDefault="004A18B9">
      <w:pPr>
        <w:rPr>
          <w:rFonts w:ascii="Courier New" w:eastAsia="Courier New" w:hAnsi="Courier New" w:cs="Courier New"/>
        </w:rPr>
      </w:pPr>
    </w:p>
    <w:p w14:paraId="27BAA69A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pipeline optimized the original software for more simple usage.</w:t>
      </w:r>
    </w:p>
    <w:p w14:paraId="1C359585" w14:textId="77777777" w:rsidR="00061C56" w:rsidRDefault="00000000" w:rsidP="00061C5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NOTE: CLUES has been updated to CLUES2. </w:t>
      </w:r>
    </w:p>
    <w:p w14:paraId="2EF5EC4C" w14:textId="77777777" w:rsidR="00061C56" w:rsidRDefault="00061C56" w:rsidP="00061C56">
      <w:pPr>
        <w:rPr>
          <w:rFonts w:ascii="Courier New" w:eastAsia="Courier New" w:hAnsi="Courier New" w:cs="Courier New"/>
        </w:rPr>
      </w:pPr>
    </w:p>
    <w:p w14:paraId="635016AA" w14:textId="4EB5C93C" w:rsidR="00061C56" w:rsidRPr="00061C56" w:rsidRDefault="00061C56" w:rsidP="00061C56">
      <w:pPr>
        <w:rPr>
          <w:rFonts w:ascii="Courier New" w:eastAsia="Courier New" w:hAnsi="Courier New" w:cs="Courier New"/>
        </w:rPr>
      </w:pPr>
      <w:r w:rsidRPr="00061C56">
        <w:rPr>
          <w:rFonts w:ascii="Courier New" w:eastAsia="Courier New" w:hAnsi="Courier New" w:cs="Courier New"/>
        </w:rPr>
        <w:t>**IMPORTANT</w:t>
      </w:r>
    </w:p>
    <w:p w14:paraId="12826ED2" w14:textId="77777777" w:rsidR="00061C56" w:rsidRPr="00061C56" w:rsidRDefault="00061C56" w:rsidP="00061C56">
      <w:pPr>
        <w:rPr>
          <w:rFonts w:ascii="Courier New" w:eastAsia="Courier New" w:hAnsi="Courier New" w:cs="Courier New"/>
        </w:rPr>
      </w:pPr>
      <w:r w:rsidRPr="00061C56">
        <w:rPr>
          <w:rFonts w:ascii="Courier New" w:eastAsia="Courier New" w:hAnsi="Courier New" w:cs="Courier New"/>
        </w:rPr>
        <w:t>If you want to use CLUES2, please download it from https://github.com/avaughn271/CLUES2 (this is not included in the Relate package). After downloading, please put the folder under the Relate folder and rename the folder name as "clues".</w:t>
      </w:r>
    </w:p>
    <w:p w14:paraId="30E239D1" w14:textId="77777777" w:rsidR="00061C56" w:rsidRPr="00061C56" w:rsidRDefault="00061C56" w:rsidP="00061C56">
      <w:pPr>
        <w:rPr>
          <w:rFonts w:ascii="Courier New" w:eastAsia="Courier New" w:hAnsi="Courier New" w:cs="Courier New"/>
        </w:rPr>
      </w:pPr>
      <w:r w:rsidRPr="00061C56">
        <w:rPr>
          <w:rFonts w:ascii="Courier New" w:eastAsia="Courier New" w:hAnsi="Courier New" w:cs="Courier New"/>
        </w:rPr>
        <w:t>When choosing the type of data using -syn/-self/-hap, please only use one of them. If you don’t use any of these, it will assume that your data is normal diploid data.</w:t>
      </w:r>
    </w:p>
    <w:p w14:paraId="213BE554" w14:textId="2C9D1493" w:rsidR="004A18B9" w:rsidRDefault="00061C56" w:rsidP="00061C56">
      <w:pPr>
        <w:rPr>
          <w:rFonts w:ascii="Courier New" w:eastAsia="Courier New" w:hAnsi="Courier New" w:cs="Courier New"/>
        </w:rPr>
      </w:pPr>
      <w:r w:rsidRPr="00061C56">
        <w:rPr>
          <w:rFonts w:ascii="Courier New" w:eastAsia="Courier New" w:hAnsi="Courier New" w:cs="Courier New"/>
        </w:rPr>
        <w:t xml:space="preserve">When -syn is set, -pop cannot be set. Otherwise, please </w:t>
      </w:r>
      <w:r w:rsidRPr="00061C56">
        <w:rPr>
          <w:rFonts w:ascii="Courier New" w:eastAsia="Courier New" w:hAnsi="Courier New" w:cs="Courier New"/>
        </w:rPr>
        <w:t>set</w:t>
      </w:r>
      <w:r>
        <w:rPr>
          <w:rFonts w:ascii="Courier New" w:eastAsia="Courier New" w:hAnsi="Courier New" w:cs="Courier New"/>
        </w:rPr>
        <w:t xml:space="preserve"> -</w:t>
      </w:r>
      <w:r w:rsidRPr="00061C56">
        <w:rPr>
          <w:rFonts w:ascii="Courier New" w:eastAsia="Courier New" w:hAnsi="Courier New" w:cs="Courier New"/>
        </w:rPr>
        <w:t>pop</w:t>
      </w:r>
      <w:r w:rsidRPr="00061C56">
        <w:rPr>
          <w:rFonts w:ascii="Courier New" w:eastAsia="Courier New" w:hAnsi="Courier New" w:cs="Courier New"/>
        </w:rPr>
        <w:t>.</w:t>
      </w:r>
    </w:p>
    <w:p w14:paraId="0CDC9302" w14:textId="77777777" w:rsidR="00061C56" w:rsidRDefault="00061C56" w:rsidP="00061C56">
      <w:pPr>
        <w:rPr>
          <w:rFonts w:ascii="Courier New" w:eastAsia="Courier New" w:hAnsi="Courier New" w:cs="Courier New"/>
        </w:rPr>
      </w:pPr>
    </w:p>
    <w:p w14:paraId="11D98483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do the analysis, first you need to prepare files:</w:t>
      </w:r>
    </w:p>
    <w:p w14:paraId="60BD4385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VCF file(s). It is better to use multiple </w:t>
      </w:r>
      <w:proofErr w:type="spellStart"/>
      <w:r>
        <w:rPr>
          <w:rFonts w:ascii="Courier New" w:eastAsia="Courier New" w:hAnsi="Courier New" w:cs="Courier New"/>
          <w:color w:val="000000"/>
        </w:rPr>
        <w:t>vcfs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that every </w:t>
      </w:r>
      <w:proofErr w:type="spellStart"/>
      <w:r>
        <w:rPr>
          <w:rFonts w:ascii="Courier New" w:eastAsia="Courier New" w:hAnsi="Courier New" w:cs="Courier New"/>
          <w:color w:val="000000"/>
        </w:rPr>
        <w:t>vcf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contains only one contig/chromosome.</w:t>
      </w:r>
    </w:p>
    <w:p w14:paraId="57D42C6B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333333"/>
          <w:highlight w:val="white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poplabels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file. Please see “K7_07_poplabels.txt” for format.</w:t>
      </w:r>
    </w:p>
    <w:p w14:paraId="01B8DC51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333333"/>
          <w:highlight w:val="white"/>
        </w:rPr>
        <w:t>A genetic map file. Please see “rmap_all.txt” for format example.</w:t>
      </w:r>
    </w:p>
    <w:p w14:paraId="2BE8C1EE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333333"/>
          <w:highlight w:val="white"/>
        </w:rPr>
        <w:t xml:space="preserve">A reference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fasta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file. This is the genome sequence of the species that you made for the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vcf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file(s).</w:t>
      </w:r>
    </w:p>
    <w:p w14:paraId="1B648B47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[Optional] A mask file. This is the same </w:t>
      </w:r>
      <w:r>
        <w:rPr>
          <w:rFonts w:ascii="Courier New" w:eastAsia="Courier New" w:hAnsi="Courier New" w:cs="Courier New"/>
        </w:rPr>
        <w:t>as the reference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file, but the mask regions are replaced by “N”.</w:t>
      </w:r>
    </w:p>
    <w:p w14:paraId="7B3FD5AA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 self-pollinating plant data, please use -</w:t>
      </w:r>
      <w:r>
        <w:rPr>
          <w:rFonts w:ascii="Courier New" w:eastAsia="Courier New" w:hAnsi="Courier New" w:cs="Courier New"/>
        </w:rPr>
        <w:t>self</w:t>
      </w:r>
      <w:r>
        <w:rPr>
          <w:rFonts w:ascii="Courier New" w:eastAsia="Courier New" w:hAnsi="Courier New" w:cs="Courier New"/>
          <w:color w:val="000000"/>
        </w:rPr>
        <w:t xml:space="preserve"> argument. Otherwise, you need to prepare synthetic F1 for running.</w:t>
      </w:r>
    </w:p>
    <w:p w14:paraId="5AF4E7C6" w14:textId="77777777" w:rsidR="004A18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prefer to use synthetic F1 for self-pollinating plant data, please use -syn argument, and prepare a synthetic list file. (see “syn_F1_list.txt” for format.)</w:t>
      </w:r>
    </w:p>
    <w:p w14:paraId="006C6AEE" w14:textId="77777777" w:rsidR="004A18B9" w:rsidRDefault="004A18B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5A4ED153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**Make a masked </w:t>
      </w:r>
      <w:proofErr w:type="spellStart"/>
      <w:r>
        <w:rPr>
          <w:rFonts w:ascii="Courier New" w:eastAsia="Courier New" w:hAnsi="Courier New" w:cs="Courier New"/>
        </w:rPr>
        <w:t>fasta</w:t>
      </w:r>
      <w:proofErr w:type="spellEnd"/>
      <w:r>
        <w:rPr>
          <w:rFonts w:ascii="Courier New" w:eastAsia="Courier New" w:hAnsi="Courier New" w:cs="Courier New"/>
        </w:rPr>
        <w:t xml:space="preserve"> file by a bed file</w:t>
      </w:r>
    </w:p>
    <w:p w14:paraId="1CC1451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you want to make a masked reference </w:t>
      </w:r>
      <w:proofErr w:type="spellStart"/>
      <w:r>
        <w:rPr>
          <w:rFonts w:ascii="Courier New" w:eastAsia="Courier New" w:hAnsi="Courier New" w:cs="Courier New"/>
        </w:rPr>
        <w:t>fasta</w:t>
      </w:r>
      <w:proofErr w:type="spellEnd"/>
      <w:r>
        <w:rPr>
          <w:rFonts w:ascii="Courier New" w:eastAsia="Courier New" w:hAnsi="Courier New" w:cs="Courier New"/>
        </w:rPr>
        <w:t xml:space="preserve"> file, and </w:t>
      </w:r>
      <w:r>
        <w:rPr>
          <w:rFonts w:ascii="Courier New" w:eastAsia="Courier New" w:hAnsi="Courier New" w:cs="Courier New"/>
        </w:rPr>
        <w:tab/>
        <w:t xml:space="preserve">you have a bed file indicating the repeated regions, you can follow the following steps to generate the masked </w:t>
      </w:r>
      <w:proofErr w:type="spellStart"/>
      <w:r>
        <w:rPr>
          <w:rFonts w:ascii="Courier New" w:eastAsia="Courier New" w:hAnsi="Courier New" w:cs="Courier New"/>
        </w:rPr>
        <w:t>fasta</w:t>
      </w:r>
      <w:proofErr w:type="spellEnd"/>
      <w:r>
        <w:rPr>
          <w:rFonts w:ascii="Courier New" w:eastAsia="Courier New" w:hAnsi="Courier New" w:cs="Courier New"/>
        </w:rPr>
        <w:t xml:space="preserve"> file:</w:t>
      </w:r>
    </w:p>
    <w:p w14:paraId="3D83F319" w14:textId="77777777" w:rsidR="004A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 “</w:t>
      </w:r>
      <w:proofErr w:type="spellStart"/>
      <w:r>
        <w:rPr>
          <w:rFonts w:ascii="Courier New" w:eastAsia="Courier New" w:hAnsi="Courier New" w:cs="Courier New"/>
        </w:rPr>
        <w:t>bedtools</w:t>
      </w:r>
      <w:proofErr w:type="spellEnd"/>
      <w:r>
        <w:rPr>
          <w:rFonts w:ascii="Courier New" w:eastAsia="Courier New" w:hAnsi="Courier New" w:cs="Courier New"/>
        </w:rPr>
        <w:t xml:space="preserve">” to mask the </w:t>
      </w:r>
      <w:proofErr w:type="spellStart"/>
      <w:r>
        <w:rPr>
          <w:rFonts w:ascii="Courier New" w:eastAsia="Courier New" w:hAnsi="Courier New" w:cs="Courier New"/>
        </w:rPr>
        <w:t>fasta</w:t>
      </w:r>
      <w:proofErr w:type="spellEnd"/>
      <w:r>
        <w:rPr>
          <w:rFonts w:ascii="Courier New" w:eastAsia="Courier New" w:hAnsi="Courier New" w:cs="Courier New"/>
        </w:rPr>
        <w:t xml:space="preserve"> file. (If you don’t have </w:t>
      </w:r>
      <w:proofErr w:type="spellStart"/>
      <w:r>
        <w:rPr>
          <w:rFonts w:ascii="Courier New" w:eastAsia="Courier New" w:hAnsi="Courier New" w:cs="Courier New"/>
        </w:rPr>
        <w:t>bedtools</w:t>
      </w:r>
      <w:proofErr w:type="spellEnd"/>
      <w:r>
        <w:rPr>
          <w:rFonts w:ascii="Courier New" w:eastAsia="Courier New" w:hAnsi="Courier New" w:cs="Courier New"/>
        </w:rPr>
        <w:t xml:space="preserve">, you can install it in the </w:t>
      </w:r>
      <w:proofErr w:type="spellStart"/>
      <w:r>
        <w:rPr>
          <w:rFonts w:ascii="Courier New" w:eastAsia="Courier New" w:hAnsi="Courier New" w:cs="Courier New"/>
        </w:rPr>
        <w:t>conda</w:t>
      </w:r>
      <w:proofErr w:type="spellEnd"/>
      <w:r>
        <w:rPr>
          <w:rFonts w:ascii="Courier New" w:eastAsia="Courier New" w:hAnsi="Courier New" w:cs="Courier New"/>
        </w:rPr>
        <w:t xml:space="preserve"> environment)</w:t>
      </w:r>
    </w:p>
    <w:p w14:paraId="0A11CFF7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bedtools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maskfasta</w:t>
      </w:r>
      <w:proofErr w:type="spellEnd"/>
      <w:r>
        <w:rPr>
          <w:rFonts w:ascii="Courier New" w:eastAsia="Courier New" w:hAnsi="Courier New" w:cs="Courier New"/>
          <w:b/>
        </w:rPr>
        <w:t xml:space="preserve"> -fi INPUT_FASTA_FILE -bed </w:t>
      </w:r>
      <w:r>
        <w:rPr>
          <w:rFonts w:ascii="Courier New" w:eastAsia="Courier New" w:hAnsi="Courier New" w:cs="Courier New"/>
          <w:b/>
        </w:rPr>
        <w:lastRenderedPageBreak/>
        <w:t>BED_FILE -</w:t>
      </w:r>
      <w:proofErr w:type="spellStart"/>
      <w:r>
        <w:rPr>
          <w:rFonts w:ascii="Courier New" w:eastAsia="Courier New" w:hAnsi="Courier New" w:cs="Courier New"/>
          <w:b/>
        </w:rPr>
        <w:t>fo</w:t>
      </w:r>
      <w:proofErr w:type="spellEnd"/>
      <w:r>
        <w:rPr>
          <w:rFonts w:ascii="Courier New" w:eastAsia="Courier New" w:hAnsi="Courier New" w:cs="Courier New"/>
          <w:b/>
        </w:rPr>
        <w:t xml:space="preserve"> OUTPUT_FILE_NAME</w:t>
      </w:r>
    </w:p>
    <w:p w14:paraId="6863EDF3" w14:textId="77777777" w:rsidR="004A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masked file still contains </w:t>
      </w:r>
      <w:proofErr w:type="gramStart"/>
      <w:r>
        <w:rPr>
          <w:rFonts w:ascii="Courier New" w:eastAsia="Courier New" w:hAnsi="Courier New" w:cs="Courier New"/>
        </w:rPr>
        <w:t>A,T</w:t>
      </w:r>
      <w:proofErr w:type="gramEnd"/>
      <w:r>
        <w:rPr>
          <w:rFonts w:ascii="Courier New" w:eastAsia="Courier New" w:hAnsi="Courier New" w:cs="Courier New"/>
        </w:rPr>
        <w:t xml:space="preserve">,C,G at the unmasked regions, and Relate needs them to be “P”. Thus, you need to replace any </w:t>
      </w:r>
      <w:proofErr w:type="gramStart"/>
      <w:r>
        <w:rPr>
          <w:rFonts w:ascii="Courier New" w:eastAsia="Courier New" w:hAnsi="Courier New" w:cs="Courier New"/>
        </w:rPr>
        <w:t>A,T</w:t>
      </w:r>
      <w:proofErr w:type="gramEnd"/>
      <w:r>
        <w:rPr>
          <w:rFonts w:ascii="Courier New" w:eastAsia="Courier New" w:hAnsi="Courier New" w:cs="Courier New"/>
        </w:rPr>
        <w:t xml:space="preserve">,G,G to P. The following command line will do this without replacing any </w:t>
      </w:r>
      <w:proofErr w:type="gramStart"/>
      <w:r>
        <w:rPr>
          <w:rFonts w:ascii="Courier New" w:eastAsia="Courier New" w:hAnsi="Courier New" w:cs="Courier New"/>
        </w:rPr>
        <w:t>A,T</w:t>
      </w:r>
      <w:proofErr w:type="gramEnd"/>
      <w:r>
        <w:rPr>
          <w:rFonts w:ascii="Courier New" w:eastAsia="Courier New" w:hAnsi="Courier New" w:cs="Courier New"/>
        </w:rPr>
        <w:t>,C,G characters in the header line.</w:t>
      </w:r>
    </w:p>
    <w:p w14:paraId="5CAC7E7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sed '/^&gt;</w:t>
      </w:r>
      <w:proofErr w:type="gramStart"/>
      <w:r>
        <w:rPr>
          <w:rFonts w:ascii="Courier New" w:eastAsia="Courier New" w:hAnsi="Courier New" w:cs="Courier New"/>
          <w:b/>
        </w:rPr>
        <w:t>/!s</w:t>
      </w:r>
      <w:proofErr w:type="gramEnd"/>
      <w:r>
        <w:rPr>
          <w:rFonts w:ascii="Courier New" w:eastAsia="Courier New" w:hAnsi="Courier New" w:cs="Courier New"/>
          <w:b/>
        </w:rPr>
        <w:t xml:space="preserve">/[ATCG]/P/g' INPUT_MASKED_FASTA_FILE &gt; OUTPUT_MASKED_FASTA_NAME </w:t>
      </w:r>
    </w:p>
    <w:p w14:paraId="607C4005" w14:textId="77777777" w:rsidR="004A18B9" w:rsidRDefault="004A18B9">
      <w:pPr>
        <w:rPr>
          <w:rFonts w:ascii="Courier New" w:eastAsia="Courier New" w:hAnsi="Courier New" w:cs="Courier New"/>
          <w:color w:val="333333"/>
          <w:highlight w:val="white"/>
        </w:rPr>
      </w:pPr>
    </w:p>
    <w:p w14:paraId="19B0E0C7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33333"/>
          <w:highlight w:val="white"/>
        </w:rPr>
        <w:t>**IMPORTANT</w:t>
      </w:r>
    </w:p>
    <w:p w14:paraId="31ABE76B" w14:textId="77777777" w:rsidR="004A18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When </w:t>
      </w:r>
      <w:r>
        <w:rPr>
          <w:rFonts w:ascii="Courier New" w:eastAsia="Courier New" w:hAnsi="Courier New" w:cs="Courier New"/>
        </w:rPr>
        <w:t>choosing the type</w:t>
      </w:r>
      <w:r>
        <w:rPr>
          <w:rFonts w:ascii="Courier New" w:eastAsia="Courier New" w:hAnsi="Courier New" w:cs="Courier New"/>
          <w:color w:val="000000"/>
        </w:rPr>
        <w:t xml:space="preserve"> of data using -syn/-self/-hap, please </w:t>
      </w:r>
      <w:r>
        <w:rPr>
          <w:rFonts w:ascii="Courier New" w:eastAsia="Courier New" w:hAnsi="Courier New" w:cs="Courier New"/>
          <w:color w:val="000000"/>
          <w:u w:val="single"/>
        </w:rPr>
        <w:t>only</w:t>
      </w:r>
      <w:r>
        <w:rPr>
          <w:rFonts w:ascii="Courier New" w:eastAsia="Courier New" w:hAnsi="Courier New" w:cs="Courier New"/>
          <w:color w:val="000000"/>
        </w:rPr>
        <w:t xml:space="preserve"> use one of them. If you don’t use any of these, it will assume that your data is normal diploid data.</w:t>
      </w:r>
    </w:p>
    <w:p w14:paraId="2AD9C565" w14:textId="77777777" w:rsidR="004A18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-syn is set, -pop cannot be set. Otherwise, please </w:t>
      </w:r>
      <w:proofErr w:type="gramStart"/>
      <w:r>
        <w:rPr>
          <w:rFonts w:ascii="Courier New" w:eastAsia="Courier New" w:hAnsi="Courier New" w:cs="Courier New"/>
        </w:rPr>
        <w:t>set -pop</w:t>
      </w:r>
      <w:proofErr w:type="gramEnd"/>
      <w:r>
        <w:rPr>
          <w:rFonts w:ascii="Courier New" w:eastAsia="Courier New" w:hAnsi="Courier New" w:cs="Courier New"/>
        </w:rPr>
        <w:t>.</w:t>
      </w:r>
    </w:p>
    <w:p w14:paraId="7F767F24" w14:textId="77777777" w:rsidR="004A18B9" w:rsidRDefault="00000000">
      <w:pPr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Somehow, </w:t>
      </w:r>
      <w:r>
        <w:rPr>
          <w:rFonts w:ascii="Courier New" w:eastAsia="Courier New" w:hAnsi="Courier New" w:cs="Courier New"/>
          <w:b/>
        </w:rPr>
        <w:t>h71</w:t>
      </w:r>
      <w:r>
        <w:rPr>
          <w:rFonts w:ascii="Courier New" w:eastAsia="Courier New" w:hAnsi="Courier New" w:cs="Courier New"/>
        </w:rPr>
        <w:t xml:space="preserve"> has some configuration error to run Relate. Be careful when using this server.</w:t>
      </w:r>
    </w:p>
    <w:p w14:paraId="7FF884E8" w14:textId="77777777" w:rsidR="004A18B9" w:rsidRDefault="004A18B9">
      <w:pPr>
        <w:rPr>
          <w:rFonts w:ascii="Courier New" w:eastAsia="Courier New" w:hAnsi="Courier New" w:cs="Courier New"/>
        </w:rPr>
      </w:pPr>
    </w:p>
    <w:p w14:paraId="7C0FA9A5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Steps:</w:t>
      </w:r>
    </w:p>
    <w:p w14:paraId="7FEC1866" w14:textId="77777777" w:rsidR="004A18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Run Relate_direct.pl script</w:t>
      </w:r>
    </w:p>
    <w:p w14:paraId="1F70EBD4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802A19"/>
        </w:rPr>
      </w:pPr>
      <w:proofErr w:type="spellStart"/>
      <w:r>
        <w:rPr>
          <w:rFonts w:ascii="Courier New" w:eastAsia="Courier New" w:hAnsi="Courier New" w:cs="Courier New"/>
          <w:b/>
          <w:color w:val="802A19"/>
        </w:rPr>
        <w:t>nohup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perl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Relate_6_direct_5.pl 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vcf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VCF_FILE -pop POPULATION_LABEL_FILE -map RECOMB_MAP_FILE -al ANCESTOR_ID_LIST [-am ANC/MUT_FOLDER_PATH] [-hap] [-o OUTPUT_PATH] [-mask MASK_FILE] [-bins LOWER,UPPER,STEPSIZE] [-rm REMOVE_SAMPLE_ID_FILE] [-pre PREFIX]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rr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[-coal COAL_FILE]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dps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[-clues]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tvs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[-bp CHR:POS-POS] [-ns INT]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tco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INT] [-pf FLOAT] [-d FLOAT] [-cp COLOR_PALETTE] [-m VALUE] [-n VALUE]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spl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VALUE]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popi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POP_NAMES] [-year VALUE]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rp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all|clues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cb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FILE]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rc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INT]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epsrp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INT]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rpp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nat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[-mem INT] [--force] [-ow]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sn</w:t>
      </w:r>
      <w:proofErr w:type="spellEnd"/>
      <w:r>
        <w:rPr>
          <w:rFonts w:ascii="Courier New" w:eastAsia="Courier New" w:hAnsi="Courier New" w:cs="Courier New"/>
          <w:b/>
          <w:color w:val="802A19"/>
        </w:rPr>
        <w:t xml:space="preserve"> SERIAL_NUMBER] [-</w:t>
      </w:r>
      <w:proofErr w:type="spellStart"/>
      <w:r>
        <w:rPr>
          <w:rFonts w:ascii="Courier New" w:eastAsia="Courier New" w:hAnsi="Courier New" w:cs="Courier New"/>
          <w:b/>
          <w:color w:val="802A19"/>
        </w:rPr>
        <w:t>exc</w:t>
      </w:r>
      <w:proofErr w:type="spellEnd"/>
      <w:r>
        <w:rPr>
          <w:rFonts w:ascii="Courier New" w:eastAsia="Courier New" w:hAnsi="Courier New" w:cs="Courier New"/>
          <w:b/>
          <w:color w:val="802A19"/>
        </w:rPr>
        <w:t>] [-h]</w:t>
      </w:r>
    </w:p>
    <w:p w14:paraId="4A13F7B6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802A19"/>
        </w:rPr>
      </w:pPr>
      <w:r>
        <w:rPr>
          <w:rFonts w:ascii="Courier New" w:eastAsia="Courier New" w:hAnsi="Courier New" w:cs="Courier New"/>
          <w:b/>
          <w:color w:val="802A19"/>
        </w:rPr>
        <w:t xml:space="preserve"> &gt; LOGFILE 2&gt;&amp;1 &amp;</w:t>
      </w:r>
    </w:p>
    <w:p w14:paraId="7B12D6D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276" w:hanging="55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-r: Reference </w:t>
      </w:r>
      <w:proofErr w:type="spellStart"/>
      <w:r>
        <w:rPr>
          <w:rFonts w:ascii="Courier New" w:eastAsia="Courier New" w:hAnsi="Courier New" w:cs="Courier New"/>
          <w:color w:val="000000"/>
        </w:rPr>
        <w:t>fasta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file [split_fasta.pl is required]</w:t>
      </w:r>
    </w:p>
    <w:p w14:paraId="1CC8A1CB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560" w:hanging="8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vcf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</w:rPr>
        <w:t>vcf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files, can point to a multi-contig </w:t>
      </w:r>
      <w:proofErr w:type="spellStart"/>
      <w:r>
        <w:rPr>
          <w:rFonts w:ascii="Courier New" w:eastAsia="Courier New" w:hAnsi="Courier New" w:cs="Courier New"/>
          <w:color w:val="000000"/>
        </w:rPr>
        <w:t>vcf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or a folder containing multiple </w:t>
      </w:r>
      <w:proofErr w:type="spellStart"/>
      <w:r>
        <w:rPr>
          <w:rFonts w:ascii="Courier New" w:eastAsia="Courier New" w:hAnsi="Courier New" w:cs="Courier New"/>
          <w:color w:val="000000"/>
        </w:rPr>
        <w:t>vcfs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with one chromosome/contig per </w:t>
      </w:r>
      <w:proofErr w:type="spellStart"/>
      <w:r>
        <w:rPr>
          <w:rFonts w:ascii="Courier New" w:eastAsia="Courier New" w:hAnsi="Courier New" w:cs="Courier New"/>
          <w:color w:val="000000"/>
        </w:rPr>
        <w:t>vcf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57F39853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000000"/>
        </w:rPr>
        <w:t xml:space="preserve">-pop: a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poplabels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file.</w:t>
      </w:r>
    </w:p>
    <w:p w14:paraId="37278F1B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-o: output path, default: working folder</w:t>
      </w:r>
    </w:p>
    <w:p w14:paraId="03A9C851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-am: If you already have *.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anc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and *.mut files, just indicate the folder path of these files by this argument.</w:t>
      </w:r>
    </w:p>
    <w:p w14:paraId="2376862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559" w:hanging="85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-hap: If the data is haploid (or self-pollinated species), please use this argument.</w:t>
      </w:r>
    </w:p>
    <w:p w14:paraId="1506090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-mask: a genome mask file [split_gmap.pl is required]</w:t>
      </w:r>
    </w:p>
    <w:p w14:paraId="2395DAA4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698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-rm: A list file. Remove sample from the analysis, one sample ID per line</w:t>
      </w:r>
    </w:p>
    <w:p w14:paraId="46F191C8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560" w:hanging="84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 xml:space="preserve">-pre: prefix of the chromosome/contig name. If you </w:t>
      </w:r>
      <w:r>
        <w:rPr>
          <w:rFonts w:ascii="Courier New" w:eastAsia="Courier New" w:hAnsi="Courier New" w:cs="Courier New"/>
          <w:color w:val="333333"/>
          <w:highlight w:val="white"/>
        </w:rPr>
        <w:lastRenderedPageBreak/>
        <w:t>only want to process chromosomes/contigs beginning with a certain name, you can use this argument. (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highlight w:val="white"/>
        </w:rPr>
        <w:t>eg</w:t>
      </w:r>
      <w:proofErr w:type="gramEnd"/>
      <w:r>
        <w:rPr>
          <w:rFonts w:ascii="Courier New" w:eastAsia="Courier New" w:hAnsi="Courier New" w:cs="Courier New"/>
          <w:color w:val="333333"/>
          <w:highlight w:val="white"/>
        </w:rPr>
        <w:t>.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“Chr”, then chloroplast and mitochondria might be excluded)</w:t>
      </w:r>
    </w:p>
    <w:p w14:paraId="3C72751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560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This is case sensitive.</w:t>
      </w:r>
    </w:p>
    <w:p w14:paraId="0E026ECA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698"/>
        <w:rPr>
          <w:rFonts w:ascii="Courier New" w:eastAsia="Courier New" w:hAnsi="Courier New" w:cs="Courier New"/>
          <w:color w:val="333333"/>
          <w:highlight w:val="white"/>
        </w:rPr>
      </w:pPr>
      <w:r>
        <w:rPr>
          <w:rFonts w:ascii="Courier New" w:eastAsia="Courier New" w:hAnsi="Courier New" w:cs="Courier New"/>
          <w:color w:val="333333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rr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>: re-run main Relate program to generate new *.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anc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and *.mut files without re-running </w:t>
      </w:r>
      <w:proofErr w:type="spellStart"/>
      <w:r>
        <w:rPr>
          <w:rFonts w:ascii="Courier New" w:eastAsia="Courier New" w:hAnsi="Courier New" w:cs="Courier New"/>
          <w:color w:val="333333"/>
          <w:highlight w:val="white"/>
        </w:rPr>
        <w:t>vcf</w:t>
      </w:r>
      <w:proofErr w:type="spellEnd"/>
      <w:r>
        <w:rPr>
          <w:rFonts w:ascii="Courier New" w:eastAsia="Courier New" w:hAnsi="Courier New" w:cs="Courier New"/>
          <w:color w:val="333333"/>
          <w:highlight w:val="white"/>
        </w:rPr>
        <w:t xml:space="preserve"> to </w:t>
      </w:r>
      <w:proofErr w:type="gramStart"/>
      <w:r>
        <w:rPr>
          <w:rFonts w:ascii="Courier New" w:eastAsia="Courier New" w:hAnsi="Courier New" w:cs="Courier New"/>
          <w:color w:val="333333"/>
          <w:highlight w:val="white"/>
        </w:rPr>
        <w:t>*.haps</w:t>
      </w:r>
      <w:proofErr w:type="gramEnd"/>
      <w:r>
        <w:rPr>
          <w:rFonts w:ascii="Courier New" w:eastAsia="Courier New" w:hAnsi="Courier New" w:cs="Courier New"/>
          <w:color w:val="333333"/>
          <w:highlight w:val="white"/>
        </w:rPr>
        <w:t xml:space="preserve"> and *.sample process.</w:t>
      </w:r>
    </w:p>
    <w:p w14:paraId="0E60EBCA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-coal: if you have *.coal file, you can use this argument</w:t>
      </w:r>
    </w:p>
    <w:p w14:paraId="374264E6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-bins: set boundary of the year for estimating effective population sizes</w:t>
      </w:r>
    </w:p>
    <w:p w14:paraId="09258E18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dps</w:t>
      </w:r>
      <w:proofErr w:type="spellEnd"/>
      <w:r>
        <w:rPr>
          <w:rFonts w:ascii="Courier New" w:eastAsia="Courier New" w:hAnsi="Courier New" w:cs="Courier New"/>
          <w:color w:val="000000"/>
        </w:rPr>
        <w:t>: detect positive selection function (model)</w:t>
      </w:r>
    </w:p>
    <w:p w14:paraId="00C8ED96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69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-ci: file path and file name without extension for sample branch lengths used in CLUES</w:t>
      </w:r>
    </w:p>
    <w:p w14:paraId="374F562E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r>
        <w:rPr>
          <w:rFonts w:ascii="Courier New" w:eastAsia="Courier New" w:hAnsi="Courier New" w:cs="Courier New"/>
        </w:rPr>
        <w:t>bp</w:t>
      </w:r>
      <w:r>
        <w:rPr>
          <w:rFonts w:ascii="Courier New" w:eastAsia="Courier New" w:hAnsi="Courier New" w:cs="Courier New"/>
          <w:color w:val="000000"/>
        </w:rPr>
        <w:t xml:space="preserve">: </w:t>
      </w:r>
      <w:r>
        <w:rPr>
          <w:rFonts w:ascii="Courier New" w:eastAsia="Courier New" w:hAnsi="Courier New" w:cs="Courier New"/>
        </w:rPr>
        <w:t>region of interests (</w:t>
      </w:r>
      <w:proofErr w:type="spellStart"/>
      <w:r>
        <w:rPr>
          <w:rFonts w:ascii="Courier New" w:eastAsia="Courier New" w:hAnsi="Courier New" w:cs="Courier New"/>
        </w:rPr>
        <w:t>chromosome_</w:t>
      </w:r>
      <w:proofErr w:type="gramStart"/>
      <w:r>
        <w:rPr>
          <w:rFonts w:ascii="Courier New" w:eastAsia="Courier New" w:hAnsi="Courier New" w:cs="Courier New"/>
        </w:rPr>
        <w:t>name:start</w:t>
      </w:r>
      <w:proofErr w:type="gramEnd"/>
      <w:r>
        <w:rPr>
          <w:rFonts w:ascii="Courier New" w:eastAsia="Courier New" w:hAnsi="Courier New" w:cs="Courier New"/>
        </w:rPr>
        <w:t>_position-end_position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9A9EF83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69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-ns: </w:t>
      </w:r>
      <w:r>
        <w:rPr>
          <w:rFonts w:ascii="Courier New" w:eastAsia="Courier New" w:hAnsi="Courier New" w:cs="Courier New"/>
          <w:color w:val="000000"/>
          <w:highlight w:val="white"/>
        </w:rPr>
        <w:t>Number of times branch lengths are sampled for -</w:t>
      </w:r>
      <w:r>
        <w:rPr>
          <w:rFonts w:ascii="Courier New" w:eastAsia="Courier New" w:hAnsi="Courier New" w:cs="Courier New"/>
          <w:highlight w:val="white"/>
        </w:rPr>
        <w:t>ci</w:t>
      </w:r>
      <w:r>
        <w:rPr>
          <w:rFonts w:ascii="Courier New" w:eastAsia="Courier New" w:hAnsi="Courier New" w:cs="Courier New"/>
          <w:color w:val="000000"/>
          <w:highlight w:val="white"/>
        </w:rPr>
        <w:t>. Integer &gt;= 1, Default: 5</w:t>
      </w:r>
    </w:p>
    <w:p w14:paraId="075660DD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276" w:hanging="55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-m: mutation rate per base per generation. Default: 1e-8</w:t>
      </w:r>
    </w:p>
    <w:p w14:paraId="17CEC3E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-n: effective size. Default: 30000</w:t>
      </w:r>
    </w:p>
    <w:p w14:paraId="723DF836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  <w:color w:val="3B2322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popi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population of interest. This argument can specify populations that you want to do analysis. </w:t>
      </w:r>
      <w:r>
        <w:rPr>
          <w:rFonts w:ascii="Courier New" w:eastAsia="Courier New" w:hAnsi="Courier New" w:cs="Courier New"/>
          <w:color w:val="3B2322"/>
        </w:rPr>
        <w:t>multiple populations as a group could be indicated by [population_</w:t>
      </w:r>
      <w:proofErr w:type="gramStart"/>
      <w:r>
        <w:rPr>
          <w:rFonts w:ascii="Courier New" w:eastAsia="Courier New" w:hAnsi="Courier New" w:cs="Courier New"/>
          <w:color w:val="3B2322"/>
        </w:rPr>
        <w:t>1,population</w:t>
      </w:r>
      <w:proofErr w:type="gramEnd"/>
      <w:r>
        <w:rPr>
          <w:rFonts w:ascii="Courier New" w:eastAsia="Courier New" w:hAnsi="Courier New" w:cs="Courier New"/>
          <w:color w:val="3B2322"/>
        </w:rPr>
        <w:t>_2]. Multiple independent runs can be indicated by comma as population_</w:t>
      </w:r>
      <w:proofErr w:type="gramStart"/>
      <w:r>
        <w:rPr>
          <w:rFonts w:ascii="Courier New" w:eastAsia="Courier New" w:hAnsi="Courier New" w:cs="Courier New"/>
          <w:color w:val="3B2322"/>
        </w:rPr>
        <w:t>1,population2.You</w:t>
      </w:r>
      <w:proofErr w:type="gramEnd"/>
      <w:r>
        <w:rPr>
          <w:rFonts w:ascii="Courier New" w:eastAsia="Courier New" w:hAnsi="Courier New" w:cs="Courier New"/>
          <w:color w:val="3B2322"/>
        </w:rPr>
        <w:t xml:space="preserve"> can combine these two functions as [population_1,population_2],population_3</w:t>
      </w:r>
    </w:p>
    <w:p w14:paraId="4E682F85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B2322"/>
        </w:rPr>
        <w:t>The first run will be population_1+population_2, and the second run will be population_3.</w:t>
      </w:r>
    </w:p>
    <w:p w14:paraId="0DF3DD8E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-clues: do sample branch lengths (CLUES, </w:t>
      </w:r>
      <w:proofErr w:type="gramStart"/>
      <w:r>
        <w:rPr>
          <w:rFonts w:ascii="Courier New" w:eastAsia="Courier New" w:hAnsi="Courier New" w:cs="Courier New"/>
        </w:rPr>
        <w:t>model)[</w:t>
      </w:r>
      <w:proofErr w:type="gramEnd"/>
      <w:r>
        <w:rPr>
          <w:rFonts w:ascii="Courier New" w:eastAsia="Courier New" w:hAnsi="Courier New" w:cs="Courier New"/>
        </w:rPr>
        <w:t>need an additional CLUES software]</w:t>
      </w:r>
    </w:p>
    <w:p w14:paraId="5F875B10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tco</w:t>
      </w:r>
      <w:proofErr w:type="spellEnd"/>
      <w:r>
        <w:rPr>
          <w:rFonts w:ascii="Courier New" w:eastAsia="Courier New" w:hAnsi="Courier New" w:cs="Courier New"/>
        </w:rPr>
        <w:t>: generation boundary of sample branch lengths (CLUES)</w:t>
      </w:r>
    </w:p>
    <w:p w14:paraId="66BD63C7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-pf: </w:t>
      </w:r>
      <w:proofErr w:type="spellStart"/>
      <w:r>
        <w:rPr>
          <w:rFonts w:ascii="Courier New" w:eastAsia="Courier New" w:hAnsi="Courier New" w:cs="Courier New"/>
        </w:rPr>
        <w:t>popFreq</w:t>
      </w:r>
      <w:proofErr w:type="spellEnd"/>
      <w:r>
        <w:rPr>
          <w:rFonts w:ascii="Courier New" w:eastAsia="Courier New" w:hAnsi="Courier New" w:cs="Courier New"/>
        </w:rPr>
        <w:t xml:space="preserve"> argument in CLUES plotting function.</w:t>
      </w:r>
    </w:p>
    <w:p w14:paraId="0AA9C9E0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-d: </w:t>
      </w:r>
      <w:proofErr w:type="spellStart"/>
      <w:r>
        <w:rPr>
          <w:rFonts w:ascii="Courier New" w:eastAsia="Courier New" w:hAnsi="Courier New" w:cs="Courier New"/>
        </w:rPr>
        <w:t>dom</w:t>
      </w:r>
      <w:proofErr w:type="spellEnd"/>
      <w:r>
        <w:rPr>
          <w:rFonts w:ascii="Courier New" w:eastAsia="Courier New" w:hAnsi="Courier New" w:cs="Courier New"/>
        </w:rPr>
        <w:t xml:space="preserve"> argument in CLUES plotting function.</w:t>
      </w:r>
    </w:p>
    <w:p w14:paraId="2EB23E2A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-cp: color series for CLUES plotting.</w:t>
      </w:r>
    </w:p>
    <w:p w14:paraId="0707960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cb</w:t>
      </w:r>
      <w:proofErr w:type="spellEnd"/>
      <w:r>
        <w:rPr>
          <w:rFonts w:ascii="Courier New" w:eastAsia="Courier New" w:hAnsi="Courier New" w:cs="Courier New"/>
        </w:rPr>
        <w:t>: set boundary of the year for CLUES’ plotting</w:t>
      </w:r>
    </w:p>
    <w:p w14:paraId="4913F418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rp</w:t>
      </w:r>
      <w:proofErr w:type="spellEnd"/>
      <w:r>
        <w:rPr>
          <w:rFonts w:ascii="Courier New" w:eastAsia="Courier New" w:hAnsi="Courier New" w:cs="Courier New"/>
        </w:rPr>
        <w:t xml:space="preserve">: redo CLUES2 calculation. possible values: </w:t>
      </w:r>
      <w:proofErr w:type="spellStart"/>
      <w:proofErr w:type="gramStart"/>
      <w:r>
        <w:rPr>
          <w:rFonts w:ascii="Courier New" w:eastAsia="Courier New" w:hAnsi="Courier New" w:cs="Courier New"/>
        </w:rPr>
        <w:t>all,clues</w:t>
      </w:r>
      <w:proofErr w:type="spellEnd"/>
      <w:proofErr w:type="gramEnd"/>
    </w:p>
    <w:p w14:paraId="1D881D3B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rpp</w:t>
      </w:r>
      <w:proofErr w:type="spellEnd"/>
      <w:r>
        <w:rPr>
          <w:rFonts w:ascii="Courier New" w:eastAsia="Courier New" w:hAnsi="Courier New" w:cs="Courier New"/>
        </w:rPr>
        <w:t>: re-plot CLUES2 results.</w:t>
      </w:r>
    </w:p>
    <w:p w14:paraId="09D6121D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>: apply --</w:t>
      </w:r>
      <w:proofErr w:type="spellStart"/>
      <w:r>
        <w:rPr>
          <w:rFonts w:ascii="Courier New" w:eastAsia="Courier New" w:hAnsi="Courier New" w:cs="Courier New"/>
        </w:rPr>
        <w:t>noAlleleTraj</w:t>
      </w:r>
      <w:proofErr w:type="spellEnd"/>
      <w:r>
        <w:rPr>
          <w:rFonts w:ascii="Courier New" w:eastAsia="Courier New" w:hAnsi="Courier New" w:cs="Courier New"/>
        </w:rPr>
        <w:t xml:space="preserve"> in CLUES2, only for significance test.</w:t>
      </w:r>
    </w:p>
    <w:p w14:paraId="7481A66B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-</w:t>
      </w:r>
      <w:proofErr w:type="spellStart"/>
      <w:r>
        <w:rPr>
          <w:rFonts w:ascii="Courier New" w:eastAsia="Courier New" w:hAnsi="Courier New" w:cs="Courier New"/>
          <w:color w:val="980000"/>
        </w:rPr>
        <w:t>epsrp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: define how many times to estimate the effective population size. It may take a lot of time. If you don’t need 95%CI for the effective population size, set it to 0. </w:t>
      </w:r>
      <w:r>
        <w:rPr>
          <w:rFonts w:ascii="Courier New" w:eastAsia="Courier New" w:hAnsi="Courier New" w:cs="Courier New"/>
          <w:color w:val="980000"/>
        </w:rPr>
        <w:lastRenderedPageBreak/>
        <w:t>(default: 100)</w:t>
      </w:r>
    </w:p>
    <w:p w14:paraId="2CDA4671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tvs</w:t>
      </w:r>
      <w:proofErr w:type="spellEnd"/>
      <w:r>
        <w:rPr>
          <w:rFonts w:ascii="Courier New" w:eastAsia="Courier New" w:hAnsi="Courier New" w:cs="Courier New"/>
        </w:rPr>
        <w:t xml:space="preserve">: Calculate </w:t>
      </w:r>
      <w:proofErr w:type="spellStart"/>
      <w:r>
        <w:rPr>
          <w:rFonts w:ascii="Courier New" w:eastAsia="Courier New" w:hAnsi="Courier New" w:cs="Courier New"/>
        </w:rPr>
        <w:t>TreeViewSamples</w:t>
      </w:r>
      <w:proofErr w:type="spellEnd"/>
      <w:r>
        <w:rPr>
          <w:rFonts w:ascii="Courier New" w:eastAsia="Courier New" w:hAnsi="Courier New" w:cs="Courier New"/>
        </w:rPr>
        <w:t xml:space="preserve"> for SNP ages.</w:t>
      </w:r>
    </w:p>
    <w:p w14:paraId="4CCD225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rc</w:t>
      </w:r>
      <w:proofErr w:type="spellEnd"/>
      <w:r>
        <w:rPr>
          <w:rFonts w:ascii="Courier New" w:eastAsia="Courier New" w:hAnsi="Courier New" w:cs="Courier New"/>
        </w:rPr>
        <w:t xml:space="preserve">: Repeat runs. (for CLUES and </w:t>
      </w:r>
      <w:proofErr w:type="spellStart"/>
      <w:r>
        <w:rPr>
          <w:rFonts w:ascii="Courier New" w:eastAsia="Courier New" w:hAnsi="Courier New" w:cs="Courier New"/>
        </w:rPr>
        <w:t>TreeViewSamples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4ABFDEF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--force: when -</w:t>
      </w:r>
      <w:proofErr w:type="spellStart"/>
      <w:r>
        <w:rPr>
          <w:rFonts w:ascii="Courier New" w:eastAsia="Courier New" w:hAnsi="Courier New" w:cs="Courier New"/>
        </w:rPr>
        <w:t>rc</w:t>
      </w:r>
      <w:proofErr w:type="spellEnd"/>
      <w:r>
        <w:rPr>
          <w:rFonts w:ascii="Courier New" w:eastAsia="Courier New" w:hAnsi="Courier New" w:cs="Courier New"/>
        </w:rPr>
        <w:t xml:space="preserve"> &gt; 1000, please use this option for force run.</w:t>
      </w:r>
    </w:p>
    <w:p w14:paraId="0539A3DA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701" w:hanging="9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cf</w:t>
      </w:r>
      <w:proofErr w:type="spellEnd"/>
      <w:r>
        <w:rPr>
          <w:rFonts w:ascii="Courier New" w:eastAsia="Courier New" w:hAnsi="Courier New" w:cs="Courier New"/>
        </w:rPr>
        <w:t xml:space="preserve">: output format for Sample branch </w:t>
      </w:r>
      <w:proofErr w:type="gramStart"/>
      <w:r>
        <w:rPr>
          <w:rFonts w:ascii="Courier New" w:eastAsia="Courier New" w:hAnsi="Courier New" w:cs="Courier New"/>
        </w:rPr>
        <w:t>lengths</w:t>
      </w:r>
      <w:proofErr w:type="gramEnd"/>
      <w:r>
        <w:rPr>
          <w:rFonts w:ascii="Courier New" w:eastAsia="Courier New" w:hAnsi="Courier New" w:cs="Courier New"/>
        </w:rPr>
        <w:t xml:space="preserve"> function. possible values: “a” or “b”. For CLUES, the default value is “b”. For </w:t>
      </w:r>
      <w:proofErr w:type="spellStart"/>
      <w:r>
        <w:rPr>
          <w:rFonts w:ascii="Courier New" w:eastAsia="Courier New" w:hAnsi="Courier New" w:cs="Courier New"/>
        </w:rPr>
        <w:t>TreeViewSamples</w:t>
      </w:r>
      <w:proofErr w:type="spellEnd"/>
      <w:r>
        <w:rPr>
          <w:rFonts w:ascii="Courier New" w:eastAsia="Courier New" w:hAnsi="Courier New" w:cs="Courier New"/>
        </w:rPr>
        <w:t>, the default value is “a”.</w:t>
      </w:r>
    </w:p>
    <w:p w14:paraId="0F4F9693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-year: years per generation. Default: 1</w:t>
      </w:r>
    </w:p>
    <w:p w14:paraId="7B50379A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560" w:hanging="8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spl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smoothing genetic map by spline function. Please </w:t>
      </w:r>
      <w:r>
        <w:rPr>
          <w:rFonts w:ascii="Courier New" w:eastAsia="Courier New" w:hAnsi="Courier New" w:cs="Courier New"/>
        </w:rPr>
        <w:t>indicate the level</w:t>
      </w:r>
      <w:r>
        <w:rPr>
          <w:rFonts w:ascii="Courier New" w:eastAsia="Courier New" w:hAnsi="Courier New" w:cs="Courier New"/>
          <w:color w:val="000000"/>
        </w:rPr>
        <w:t xml:space="preserve"> of smoothing (integer value. Default = 25, if this argument is used.)</w:t>
      </w:r>
    </w:p>
    <w:p w14:paraId="4F72039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-ow: over-write all output files</w:t>
      </w:r>
    </w:p>
    <w:p w14:paraId="64014A77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-mem: memory used in the main analysis. (default: 12)</w:t>
      </w:r>
    </w:p>
    <w:p w14:paraId="2092AC6C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1418" w:hanging="69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sn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serial number. If you want to </w:t>
      </w:r>
      <w:r>
        <w:rPr>
          <w:rFonts w:ascii="Courier New" w:eastAsia="Courier New" w:hAnsi="Courier New" w:cs="Courier New"/>
        </w:rPr>
        <w:t>process</w:t>
      </w:r>
      <w:r>
        <w:rPr>
          <w:rFonts w:ascii="Courier New" w:eastAsia="Courier New" w:hAnsi="Courier New" w:cs="Courier New"/>
          <w:color w:val="000000"/>
        </w:rPr>
        <w:t xml:space="preserve"> the analysis using previous generated files, just set the –</w:t>
      </w:r>
      <w:proofErr w:type="spellStart"/>
      <w:r>
        <w:rPr>
          <w:rFonts w:ascii="Courier New" w:eastAsia="Courier New" w:hAnsi="Courier New" w:cs="Courier New"/>
          <w:color w:val="000000"/>
        </w:rPr>
        <w:t>sn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to the same serial number used for the previous run.</w:t>
      </w:r>
    </w:p>
    <w:p w14:paraId="35ED6202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color w:val="000000"/>
        </w:rPr>
        <w:t>exc</w:t>
      </w:r>
      <w:proofErr w:type="spellEnd"/>
      <w:r>
        <w:rPr>
          <w:rFonts w:ascii="Courier New" w:eastAsia="Courier New" w:hAnsi="Courier New" w:cs="Courier New"/>
          <w:color w:val="000000"/>
        </w:rPr>
        <w:t>: send the job to run</w:t>
      </w:r>
    </w:p>
    <w:p w14:paraId="6ED5B819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-h: help</w:t>
      </w:r>
    </w:p>
    <w:p w14:paraId="18047AF7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** I suggest you don’t use all model functions at the first time unless you are familiar with the scripts. </w:t>
      </w:r>
    </w:p>
    <w:p w14:paraId="7EEE0E26" w14:textId="77777777" w:rsidR="004A18B9" w:rsidRDefault="004A18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/>
        </w:rPr>
      </w:pPr>
    </w:p>
    <w:p w14:paraId="0DA1BF65" w14:textId="77777777" w:rsidR="004A18B9" w:rsidRDefault="004A18B9">
      <w:pPr>
        <w:rPr>
          <w:rFonts w:ascii="Courier New" w:eastAsia="Courier New" w:hAnsi="Courier New" w:cs="Courier New"/>
        </w:rPr>
      </w:pPr>
    </w:p>
    <w:p w14:paraId="11383546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</w:t>
      </w:r>
    </w:p>
    <w:p w14:paraId="34607F05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Relate website, some function descriptions are wrong:</w:t>
      </w:r>
    </w:p>
    <w:p w14:paraId="74F5AC51" w14:textId="77777777" w:rsidR="004A18B9" w:rsidRDefault="00000000">
      <w:pPr>
        <w:pStyle w:val="Heading4"/>
        <w:spacing w:before="150" w:after="150"/>
        <w:rPr>
          <w:rFonts w:ascii="Courier New" w:eastAsia="Courier New" w:hAnsi="Courier New" w:cs="Courier New"/>
          <w:b w:val="0"/>
          <w:color w:val="000000"/>
        </w:rPr>
      </w:pPr>
      <w:r>
        <w:rPr>
          <w:rFonts w:ascii="Courier New" w:eastAsia="Courier New" w:hAnsi="Courier New" w:cs="Courier New"/>
          <w:b w:val="0"/>
        </w:rPr>
        <w:t xml:space="preserve">For </w:t>
      </w:r>
      <w:r>
        <w:rPr>
          <w:rFonts w:ascii="Courier New" w:eastAsia="Courier New" w:hAnsi="Courier New" w:cs="Courier New"/>
          <w:b w:val="0"/>
          <w:color w:val="000000"/>
        </w:rPr>
        <w:t>coalescence rates:</w:t>
      </w:r>
    </w:p>
    <w:p w14:paraId="0FE0A6E6" w14:textId="77777777" w:rsidR="004A18B9" w:rsidRDefault="00000000">
      <w:pPr>
        <w:pStyle w:val="Heading4"/>
        <w:spacing w:before="150" w:after="150"/>
        <w:rPr>
          <w:rFonts w:ascii="Courier New" w:eastAsia="Courier New" w:hAnsi="Courier New" w:cs="Courier New"/>
          <w:b w:val="0"/>
          <w:color w:val="000000"/>
        </w:rPr>
      </w:pPr>
      <w:r>
        <w:rPr>
          <w:noProof/>
        </w:rPr>
        <w:drawing>
          <wp:inline distT="0" distB="0" distL="0" distR="0" wp14:anchorId="51875868" wp14:editId="50576778">
            <wp:extent cx="5274310" cy="24580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F889E" w14:textId="77777777" w:rsidR="004A18B9" w:rsidRDefault="00000000">
      <w:pPr>
        <w:pStyle w:val="Heading4"/>
        <w:spacing w:before="150" w:after="150"/>
        <w:rPr>
          <w:rFonts w:ascii="Courier New" w:eastAsia="Courier New" w:hAnsi="Courier New" w:cs="Courier New"/>
          <w:b w:val="0"/>
          <w:color w:val="000000"/>
        </w:rPr>
      </w:pPr>
      <w:r>
        <w:rPr>
          <w:rFonts w:ascii="Courier New" w:eastAsia="Courier New" w:hAnsi="Courier New" w:cs="Courier New"/>
          <w:b w:val="0"/>
          <w:color w:val="000000"/>
        </w:rPr>
        <w:t>No program named “Relate</w:t>
      </w:r>
      <w:r>
        <w:rPr>
          <w:rFonts w:ascii="Courier New" w:eastAsia="Courier New" w:hAnsi="Courier New" w:cs="Courier New"/>
          <w:b w:val="0"/>
          <w:color w:val="FF0000"/>
        </w:rPr>
        <w:t>Coalescence</w:t>
      </w:r>
      <w:r>
        <w:rPr>
          <w:rFonts w:ascii="Courier New" w:eastAsia="Courier New" w:hAnsi="Courier New" w:cs="Courier New"/>
          <w:b w:val="0"/>
          <w:color w:val="000000"/>
        </w:rPr>
        <w:t>Rate”, instead, please use “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Relate</w:t>
      </w:r>
      <w:r>
        <w:rPr>
          <w:rFonts w:ascii="Courier New" w:eastAsia="Courier New" w:hAnsi="Courier New" w:cs="Courier New"/>
          <w:b w:val="0"/>
          <w:color w:val="FF0000"/>
        </w:rPr>
        <w:t>Coalescent</w:t>
      </w:r>
      <w:r>
        <w:rPr>
          <w:rFonts w:ascii="Courier New" w:eastAsia="Courier New" w:hAnsi="Courier New" w:cs="Courier New"/>
          <w:b w:val="0"/>
          <w:color w:val="000000"/>
        </w:rPr>
        <w:t>Rate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>”</w:t>
      </w:r>
    </w:p>
    <w:p w14:paraId="29D8DEAE" w14:textId="77777777" w:rsidR="004A18B9" w:rsidRDefault="00000000">
      <w:pPr>
        <w:pStyle w:val="Heading4"/>
        <w:spacing w:before="150" w:after="150"/>
        <w:rPr>
          <w:rFonts w:ascii="Courier New" w:eastAsia="Courier New" w:hAnsi="Courier New" w:cs="Courier New"/>
          <w:b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442950B1" wp14:editId="000977F0">
            <wp:extent cx="5274310" cy="30556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38569" w14:textId="77777777" w:rsidR="004A18B9" w:rsidRDefault="00000000">
      <w:pPr>
        <w:pStyle w:val="Heading4"/>
        <w:spacing w:before="150" w:after="150"/>
        <w:rPr>
          <w:rFonts w:ascii="Courier New" w:eastAsia="Courier New" w:hAnsi="Courier New" w:cs="Courier New"/>
          <w:b w:val="0"/>
          <w:color w:val="000000"/>
        </w:rPr>
      </w:pPr>
      <w:r>
        <w:rPr>
          <w:rFonts w:ascii="Courier New" w:eastAsia="Courier New" w:hAnsi="Courier New" w:cs="Courier New"/>
          <w:b w:val="0"/>
          <w:color w:val="000000"/>
        </w:rPr>
        <w:t>Also, please use “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Relate</w:t>
      </w:r>
      <w:r>
        <w:rPr>
          <w:rFonts w:ascii="Courier New" w:eastAsia="Courier New" w:hAnsi="Courier New" w:cs="Courier New"/>
          <w:b w:val="0"/>
          <w:color w:val="FF0000"/>
        </w:rPr>
        <w:t>Coalescent</w:t>
      </w:r>
      <w:r>
        <w:rPr>
          <w:rFonts w:ascii="Courier New" w:eastAsia="Courier New" w:hAnsi="Courier New" w:cs="Courier New"/>
          <w:b w:val="0"/>
          <w:color w:val="000000"/>
        </w:rPr>
        <w:t>Rate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 xml:space="preserve">” to do this re-estimation. There is </w:t>
      </w:r>
      <w:r>
        <w:rPr>
          <w:rFonts w:ascii="Courier New" w:eastAsia="Courier New" w:hAnsi="Courier New" w:cs="Courier New"/>
          <w:b w:val="0"/>
          <w:color w:val="FF0000"/>
        </w:rPr>
        <w:t>no argument –-</w:t>
      </w:r>
      <w:proofErr w:type="spellStart"/>
      <w:r>
        <w:rPr>
          <w:rFonts w:ascii="Courier New" w:eastAsia="Courier New" w:hAnsi="Courier New" w:cs="Courier New"/>
          <w:b w:val="0"/>
          <w:color w:val="FF0000"/>
        </w:rPr>
        <w:t>anc</w:t>
      </w:r>
      <w:proofErr w:type="spellEnd"/>
      <w:r>
        <w:rPr>
          <w:rFonts w:ascii="Courier New" w:eastAsia="Courier New" w:hAnsi="Courier New" w:cs="Courier New"/>
          <w:b w:val="0"/>
          <w:color w:val="FF0000"/>
        </w:rPr>
        <w:t xml:space="preserve"> and –-mut</w:t>
      </w:r>
      <w:r>
        <w:rPr>
          <w:rFonts w:ascii="Courier New" w:eastAsia="Courier New" w:hAnsi="Courier New" w:cs="Courier New"/>
          <w:b w:val="0"/>
          <w:color w:val="000000"/>
        </w:rPr>
        <w:t xml:space="preserve"> (caused core dump), please use “-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>” instead. The file name for –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 xml:space="preserve"> should be a prefix of the 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anc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 xml:space="preserve"> and mut files (“example” for example). If you have multiple </w:t>
      </w:r>
      <w:r>
        <w:rPr>
          <w:rFonts w:ascii="Courier New" w:eastAsia="Courier New" w:hAnsi="Courier New" w:cs="Courier New"/>
          <w:b w:val="0"/>
        </w:rPr>
        <w:t>chromosomes</w:t>
      </w:r>
      <w:r>
        <w:rPr>
          <w:rFonts w:ascii="Courier New" w:eastAsia="Courier New" w:hAnsi="Courier New" w:cs="Courier New"/>
          <w:b w:val="0"/>
          <w:color w:val="000000"/>
        </w:rPr>
        <w:t>, you need to do looping, and the file name for –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 xml:space="preserve"> should be “</w:t>
      </w:r>
      <w:proofErr w:type="spellStart"/>
      <w:r>
        <w:rPr>
          <w:rFonts w:ascii="Courier New" w:eastAsia="Courier New" w:hAnsi="Courier New" w:cs="Courier New"/>
          <w:b w:val="0"/>
          <w:color w:val="000000"/>
        </w:rPr>
        <w:t>example_chrX</w:t>
      </w:r>
      <w:proofErr w:type="spellEnd"/>
      <w:r>
        <w:rPr>
          <w:rFonts w:ascii="Courier New" w:eastAsia="Courier New" w:hAnsi="Courier New" w:cs="Courier New"/>
          <w:b w:val="0"/>
          <w:color w:val="000000"/>
        </w:rPr>
        <w:t>”. X is the number index.</w:t>
      </w:r>
    </w:p>
    <w:p w14:paraId="568202EE" w14:textId="77777777" w:rsidR="004A18B9" w:rsidRDefault="004A18B9"/>
    <w:p w14:paraId="54B752FB" w14:textId="77777777" w:rsidR="004A18B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EstimatePopulationSize.sh with --</w:t>
      </w:r>
      <w:proofErr w:type="spellStart"/>
      <w:r>
        <w:rPr>
          <w:rFonts w:ascii="Courier New" w:eastAsia="Courier New" w:hAnsi="Courier New" w:cs="Courier New"/>
        </w:rPr>
        <w:t>pop_of_interest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7F73DF4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are using the files downloaded from the official website, please change “mv” to “cp” in line 432/452 (v.1.19/v.1.21) and line 970/982 (v.1.19/v.1.21) of EstimatePopulationSize.sh. Otherwise, an error will appear. (</w:t>
      </w:r>
      <w:proofErr w:type="gramStart"/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bug has been reported to the author.)</w:t>
      </w:r>
    </w:p>
    <w:p w14:paraId="03107A28" w14:textId="77777777" w:rsidR="004A18B9" w:rsidRDefault="004A18B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2A2B1312" w14:textId="77777777" w:rsidR="004A18B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see some information such as “killed” in the *.out file of the job’s output folder, you need to increase the memory size using the “-mem” option and run the script again.</w:t>
      </w:r>
    </w:p>
    <w:sectPr w:rsidR="004A18B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797E"/>
    <w:multiLevelType w:val="multilevel"/>
    <w:tmpl w:val="560EE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D1911"/>
    <w:multiLevelType w:val="multilevel"/>
    <w:tmpl w:val="98C0A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4FB7"/>
    <w:multiLevelType w:val="multilevel"/>
    <w:tmpl w:val="E7126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1BB0"/>
    <w:multiLevelType w:val="multilevel"/>
    <w:tmpl w:val="EFB6B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10810">
    <w:abstractNumId w:val="1"/>
  </w:num>
  <w:num w:numId="2" w16cid:durableId="593709022">
    <w:abstractNumId w:val="3"/>
  </w:num>
  <w:num w:numId="3" w16cid:durableId="1657688105">
    <w:abstractNumId w:val="2"/>
  </w:num>
  <w:num w:numId="4" w16cid:durableId="194715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B9"/>
    <w:rsid w:val="00061C56"/>
    <w:rsid w:val="004A18B9"/>
    <w:rsid w:val="0062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6E6"/>
  <w15:docId w15:val="{89EBC4C5-4A9E-C04B-9E7E-7FDB447A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A7B08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968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8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7B08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ersgroup.github.io/relate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XdQUzFH5d5xXfTszLa2YmZ1cw==">CgMxLjA4AHIhMU9VNUlFdmpwWUtzcUNxbXZyUGpvZGlLMlNyZFFOZjlO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aliveben</dc:creator>
  <cp:lastModifiedBy>CHIEN　CHIH　CHENG</cp:lastModifiedBy>
  <cp:revision>2</cp:revision>
  <dcterms:created xsi:type="dcterms:W3CDTF">2021-11-06T05:27:00Z</dcterms:created>
  <dcterms:modified xsi:type="dcterms:W3CDTF">2025-03-18T23:49:00Z</dcterms:modified>
</cp:coreProperties>
</file>