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Pipeline of Relate software</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The original software information can be found here:</w:t>
      </w:r>
    </w:p>
    <w:p w:rsidR="00000000" w:rsidDel="00000000" w:rsidP="00000000" w:rsidRDefault="00000000" w:rsidRPr="00000000" w14:paraId="00000004">
      <w:pPr>
        <w:rPr>
          <w:rFonts w:ascii="Courier New" w:cs="Courier New" w:eastAsia="Courier New" w:hAnsi="Courier New"/>
        </w:rPr>
      </w:pPr>
      <w:hyperlink r:id="rId7">
        <w:r w:rsidDel="00000000" w:rsidR="00000000" w:rsidRPr="00000000">
          <w:rPr>
            <w:rFonts w:ascii="Courier New" w:cs="Courier New" w:eastAsia="Courier New" w:hAnsi="Courier New"/>
            <w:color w:val="0563c1"/>
            <w:u w:val="single"/>
            <w:rtl w:val="0"/>
          </w:rPr>
          <w:t xml:space="preserve">https://myersgroup.github.io/relate/index.html</w:t>
        </w:r>
      </w:hyperlink>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This pipeline optimized the original software for more simple usage.</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NOTE: CLUES has been updated to CLUES2. The file can be found in google drive (clues2.tar.gz). Please put the folder after decompression under the Relate program and named “clues”. </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To do the analysis, first you need to prepare files: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VCF file(s). It is better to use multiple vcfs that every vcf contains only one contig/chromosome.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 poplabels file. Please see “K7_07_poplabels.txt” for format.</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 genetic map file. Please see “rmap_all.txt” for format example.</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 reference fasta file. This is the genome sequence of the species that you made </w:t>
      </w:r>
      <w:r w:rsidDel="00000000" w:rsidR="00000000" w:rsidRPr="00000000">
        <w:rPr>
          <w:rFonts w:ascii="Courier New" w:cs="Courier New" w:eastAsia="Courier New" w:hAnsi="Courier New"/>
          <w:color w:val="333333"/>
          <w:highlight w:val="white"/>
          <w:rtl w:val="0"/>
        </w:rPr>
        <w:t xml:space="preserve">for the vcf</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file(s).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[Optional] A mask file. This is the same </w:t>
      </w:r>
      <w:r w:rsidDel="00000000" w:rsidR="00000000" w:rsidRPr="00000000">
        <w:rPr>
          <w:rFonts w:ascii="Courier New" w:cs="Courier New" w:eastAsia="Courier New" w:hAnsi="Courier New"/>
          <w:rtl w:val="0"/>
        </w:rPr>
        <w:t xml:space="preserve">as the reference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fasta file, but the mask regions are replaced by “N”.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self-pollinating plant data, please use -</w:t>
      </w:r>
      <w:r w:rsidDel="00000000" w:rsidR="00000000" w:rsidRPr="00000000">
        <w:rPr>
          <w:rFonts w:ascii="Courier New" w:cs="Courier New" w:eastAsia="Courier New" w:hAnsi="Courier New"/>
          <w:rtl w:val="0"/>
        </w:rPr>
        <w:t xml:space="preserve">self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argument. Otherwise, you need to prepare synthetic F1 for running.</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you prefer to use synthetic F1 for self-pollinating plant data, please use -syn argument, and prepare a synthetic list file. (see “syn_F1_list.txt” for format.)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**Make a masked fasta file by a bed file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you want to make a masked reference fasta file, and </w:t>
        <w:tab/>
        <w:t xml:space="preserve">you have a bed file indicating the repeated regions, you can follow the following steps to generate the masked fasta file: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Use “bedtools” to mask the fasta file. (If you don’t have bedtools, you can install it in the conda environment)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bedtools maskfasta -fi INPUT_FASTA_FILE -bed BED_FILE -fo OUTPUT_FILE_NAME</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masked file still contains A,T,C,G at the unmasked regions, and Relate needs them to be “P”. Thus, you need to replace any A,T,G,G to P. The following command line will do this without replacing any A,T,C,G characters in the header 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sed '/^&gt;/!s/[ATCG]/P/g' INPUT_MASKED_FASTA_FILE &gt; OUTPUT_MASKED_FASTA_NAME </w:t>
      </w:r>
    </w:p>
    <w:p w:rsidR="00000000" w:rsidDel="00000000" w:rsidP="00000000" w:rsidRDefault="00000000" w:rsidRPr="00000000" w14:paraId="00000018">
      <w:pPr>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color w:val="333333"/>
          <w:highlight w:val="white"/>
          <w:rtl w:val="0"/>
        </w:rPr>
        <w:t xml:space="preserve">**IMPORTANT</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When </w:t>
      </w:r>
      <w:r w:rsidDel="00000000" w:rsidR="00000000" w:rsidRPr="00000000">
        <w:rPr>
          <w:rFonts w:ascii="Courier New" w:cs="Courier New" w:eastAsia="Courier New" w:hAnsi="Courier New"/>
          <w:rtl w:val="0"/>
        </w:rPr>
        <w:t xml:space="preserve">choosing the type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of data using -syn/-self/-hap, please </w:t>
      </w: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only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use one of them. If you don’t use any of these, it will assume that your data is normal diploid data.</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When -syn is set, -pop cannot be set. Otherwise, please set -pop.</w:t>
      </w:r>
    </w:p>
    <w:p w:rsidR="00000000" w:rsidDel="00000000" w:rsidP="00000000" w:rsidRDefault="00000000" w:rsidRPr="00000000" w14:paraId="0000001C">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Somehow, </w:t>
      </w:r>
      <w:r w:rsidDel="00000000" w:rsidR="00000000" w:rsidRPr="00000000">
        <w:rPr>
          <w:rFonts w:ascii="Courier New" w:cs="Courier New" w:eastAsia="Courier New" w:hAnsi="Courier New"/>
          <w:b w:val="1"/>
          <w:rtl w:val="0"/>
        </w:rPr>
        <w:t xml:space="preserve">h71</w:t>
      </w:r>
      <w:r w:rsidDel="00000000" w:rsidR="00000000" w:rsidRPr="00000000">
        <w:rPr>
          <w:rFonts w:ascii="Courier New" w:cs="Courier New" w:eastAsia="Courier New" w:hAnsi="Courier New"/>
          <w:rtl w:val="0"/>
        </w:rPr>
        <w:t xml:space="preserve"> has some configuration error to run Relate. Be careful when using this server.</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Steps: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Run Relate_direct.pl script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802a19"/>
        </w:rPr>
      </w:pPr>
      <w:r w:rsidDel="00000000" w:rsidR="00000000" w:rsidRPr="00000000">
        <w:rPr>
          <w:rFonts w:ascii="Courier New" w:cs="Courier New" w:eastAsia="Courier New" w:hAnsi="Courier New"/>
          <w:b w:val="1"/>
          <w:color w:val="802a19"/>
          <w:rtl w:val="0"/>
        </w:rPr>
        <w:t xml:space="preserve">nohup perl Relate_6_direct_5.pl -vcf VCF_FILE -pop POPULATION_LABEL_FILE -map RECOMB_MAP_FILE -al ANCESTOR_ID_LIST [-am ANC/MUT_FOLDER_PATH] [-hap] [-o OUTPUT_PATH] [-mask MASK_FILE] [-bins LOWER,UPPER,STEPSIZE] [-rm REMOVE_SAMPLE_ID_FILE] [-pre PREFIX] [-rr] [-coal COAL_FILE] [-dps] [-clues] [-tvs] [-bp CHR:POS-POS] [-ns INT] [-tco INT] [-pf FLOAT] [-d FLOAT] [-cp COLOR_PALETTE] [-m VALUE] [-n VALUE] [-spl VALUE] [-popi POP_NAMES] [-year VALUE] [-rp all|clues] [-cb FILE] [-rc INT] [-epsrp INT] [-rpp] [-nat] [-mem INT] [--force] [-ow] [-sn SERIAL_NUMBER] [-exc] [-h]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1"/>
          <w:color w:val="802a19"/>
        </w:rPr>
      </w:pPr>
      <w:r w:rsidDel="00000000" w:rsidR="00000000" w:rsidRPr="00000000">
        <w:rPr>
          <w:rFonts w:ascii="Courier New" w:cs="Courier New" w:eastAsia="Courier New" w:hAnsi="Courier New"/>
          <w:b w:val="1"/>
          <w:color w:val="802a19"/>
          <w:rtl w:val="0"/>
        </w:rPr>
        <w:t xml:space="preserve"> &gt; LOGFILE 2&gt;&amp;1 &amp;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 w:right="0" w:hanging="55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Reference fasta file [split_fasta.pl is required]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84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-vcf: vcf files, can point to a multi-contig vcf or a folder containing multiple vcfs with one chromosome/contig per vcf.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-pop: a </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poplabels file.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-o: output path, default: working folder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hanging="709"/>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-am: If you already have *.anc and *.mut files, just indicate the folder path of these files by this argument.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0551181102362" w:right="0" w:hanging="850.3937007874015"/>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-hap: If the data is haploid (or </w:t>
      </w:r>
      <w:r w:rsidDel="00000000" w:rsidR="00000000" w:rsidRPr="00000000">
        <w:rPr>
          <w:rFonts w:ascii="Courier New" w:cs="Courier New" w:eastAsia="Courier New" w:hAnsi="Courier New"/>
          <w:color w:val="333333"/>
          <w:highlight w:val="white"/>
          <w:rtl w:val="0"/>
        </w:rPr>
        <w:t xml:space="preserve">self-pollinated</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color w:val="333333"/>
          <w:highlight w:val="white"/>
          <w:rtl w:val="0"/>
        </w:rPr>
        <w:t xml:space="preserve">species</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please use this argument.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-mask: a genome mask file [split_gmap.pl is required]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hanging="698"/>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-rm: A list file. Remove sample from the analysis, one sample ID per line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840"/>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-pre: prefix of the chromosome/contig name. If you only want to process chromosomes/contigs </w:t>
      </w:r>
      <w:r w:rsidDel="00000000" w:rsidR="00000000" w:rsidRPr="00000000">
        <w:rPr>
          <w:rFonts w:ascii="Courier New" w:cs="Courier New" w:eastAsia="Courier New" w:hAnsi="Courier New"/>
          <w:color w:val="333333"/>
          <w:highlight w:val="white"/>
          <w:rtl w:val="0"/>
        </w:rPr>
        <w:t xml:space="preserve">beginning</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w:t>
      </w:r>
      <w:r w:rsidDel="00000000" w:rsidR="00000000" w:rsidRPr="00000000">
        <w:rPr>
          <w:rFonts w:ascii="Courier New" w:cs="Courier New" w:eastAsia="Courier New" w:hAnsi="Courier New"/>
          <w:color w:val="333333"/>
          <w:highlight w:val="white"/>
          <w:rtl w:val="0"/>
        </w:rPr>
        <w:t xml:space="preserve">with a certain</w:t>
      </w: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 name, you can use this argument. (eg. “Chr”, then chloroplast and mitochondria might be excluded)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This is case sensitive.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hanging="698"/>
        <w:jc w:val="left"/>
        <w:rPr>
          <w:rFonts w:ascii="Courier New" w:cs="Courier New" w:eastAsia="Courier New" w:hAnsi="Courier New"/>
          <w:b w:val="0"/>
          <w:i w:val="0"/>
          <w:smallCaps w:val="0"/>
          <w:strike w:val="0"/>
          <w:color w:val="333333"/>
          <w:sz w:val="24"/>
          <w:szCs w:val="24"/>
          <w:highlight w:val="white"/>
          <w:u w:val="none"/>
          <w:vertAlign w:val="baseline"/>
        </w:rPr>
      </w:pPr>
      <w:r w:rsidDel="00000000" w:rsidR="00000000" w:rsidRPr="00000000">
        <w:rPr>
          <w:rFonts w:ascii="Courier New" w:cs="Courier New" w:eastAsia="Courier New" w:hAnsi="Courier New"/>
          <w:b w:val="0"/>
          <w:i w:val="0"/>
          <w:smallCaps w:val="0"/>
          <w:strike w:val="0"/>
          <w:color w:val="333333"/>
          <w:sz w:val="24"/>
          <w:szCs w:val="24"/>
          <w:highlight w:val="white"/>
          <w:u w:val="none"/>
          <w:vertAlign w:val="baseline"/>
          <w:rtl w:val="0"/>
        </w:rPr>
        <w:t xml:space="preserve">-rr: re-run main Relate program to generate new *.anc and *.mut files without re-running vcf to *.haps and *.sample process.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-coal: if you have *.coal file, you can use this argument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-bins: set boundary of the year for </w:t>
      </w:r>
      <w:r w:rsidDel="00000000" w:rsidR="00000000" w:rsidRPr="00000000">
        <w:rPr>
          <w:rFonts w:ascii="Courier New" w:cs="Courier New" w:eastAsia="Courier New" w:hAnsi="Courier New"/>
          <w:rtl w:val="0"/>
        </w:rPr>
        <w:t xml:space="preserve">estimating effective population sizes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-dps: detect positive selection function (model)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hanging="69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-ci: file path and file name without extension for sample branch lengths used in CLUES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rtl w:val="0"/>
        </w:rPr>
        <w:t xml:space="preserve">bp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rtl w:val="0"/>
        </w:rPr>
        <w:t xml:space="preserve">region of interests (chromosome_name:start_position-end_position)</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hanging="69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-ns: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Number of times branch lengths are sampled for -</w:t>
      </w:r>
      <w:r w:rsidDel="00000000" w:rsidR="00000000" w:rsidRPr="00000000">
        <w:rPr>
          <w:rFonts w:ascii="Courier New" w:cs="Courier New" w:eastAsia="Courier New" w:hAnsi="Courier New"/>
          <w:highlight w:val="white"/>
          <w:rtl w:val="0"/>
        </w:rPr>
        <w:t xml:space="preserve">ci</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 Integer &gt;= 1, Default: 5</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 w:right="0" w:hanging="55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 mutation rate per base per generation. Default: 1e-8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effective size. Default: 30000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color w:val="3b2322"/>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-popi: population of interest. This argument can specify populations that you want to do analysis. </w:t>
      </w:r>
      <w:r w:rsidDel="00000000" w:rsidR="00000000" w:rsidRPr="00000000">
        <w:rPr>
          <w:rFonts w:ascii="Courier New" w:cs="Courier New" w:eastAsia="Courier New" w:hAnsi="Courier New"/>
          <w:color w:val="3b2322"/>
          <w:rtl w:val="0"/>
        </w:rPr>
        <w:t xml:space="preserve">multiple populations as a group could be indicated by [population_1,population_2]. Multiple independent runs can be indicated by comma as population_1,population2.You can combine these two functions as [population_1,population_2],population_3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0.21259842519668837"/>
        <w:jc w:val="left"/>
        <w:rPr>
          <w:rFonts w:ascii="Courier New" w:cs="Courier New" w:eastAsia="Courier New" w:hAnsi="Courier New"/>
        </w:rPr>
      </w:pPr>
      <w:r w:rsidDel="00000000" w:rsidR="00000000" w:rsidRPr="00000000">
        <w:rPr>
          <w:rFonts w:ascii="Courier New" w:cs="Courier New" w:eastAsia="Courier New" w:hAnsi="Courier New"/>
          <w:color w:val="3b2322"/>
          <w:rtl w:val="0"/>
        </w:rPr>
        <w:t xml:space="preserve">The first run will be population_1+population_2, and the second run will be population_3.</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-clues: do sample branch lengths (CLUES, model)[need an additional CLUES software]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-tco: generation boundary of sample branch lengths (CLUES)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-pf: popFreq argument in CLUES plotting function.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 dom argument in CLUES plotting function.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-cp: color series for CLUES plotting.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-cb: set boundary of the year for CLUES’ plotting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-rp: redo CLUES2 calculation. possible values: all,clues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-rpp: re-plot CLUES2 results.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-nat: apply --</w:t>
      </w:r>
      <w:r w:rsidDel="00000000" w:rsidR="00000000" w:rsidRPr="00000000">
        <w:rPr>
          <w:rFonts w:ascii="Courier New" w:cs="Courier New" w:eastAsia="Courier New" w:hAnsi="Courier New"/>
          <w:rtl w:val="0"/>
        </w:rPr>
        <w:t xml:space="preserve">noAlleleTraj in CLUES2, only for significance test.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color w:val="980000"/>
        </w:rPr>
      </w:pPr>
      <w:r w:rsidDel="00000000" w:rsidR="00000000" w:rsidRPr="00000000">
        <w:rPr>
          <w:rFonts w:ascii="Courier New" w:cs="Courier New" w:eastAsia="Courier New" w:hAnsi="Courier New"/>
          <w:color w:val="980000"/>
          <w:rtl w:val="0"/>
        </w:rPr>
        <w:t xml:space="preserve">-epsrp: define how many times to estimate the effective population size. It may take a lot of time. If you don’t need 95%CI for the effective population size, set it to 0. (default: 100)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-tvs: Calculate TreeViewSamples for SNP ages.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-rc: Repeat runs. (for CLUES and TreeViewSamples)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--force: when -rc &gt; 1000, please use this option for force run.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hanging="981"/>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-cf: output format for Sample branch lengths function. possible values: “a” or “b”. For CLUES, the default value is “b”. For TreeViewSamples, the default value is “a”.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-year: years per generation. Default: 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hanging="84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-spl: smoothing genetic map by spline function. Please </w:t>
      </w:r>
      <w:r w:rsidDel="00000000" w:rsidR="00000000" w:rsidRPr="00000000">
        <w:rPr>
          <w:rFonts w:ascii="Courier New" w:cs="Courier New" w:eastAsia="Courier New" w:hAnsi="Courier New"/>
          <w:rtl w:val="0"/>
        </w:rPr>
        <w:t xml:space="preserve">indicate the level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of smoothing (integer value. Default = 25, if this argument is used.)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 over-write all output files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-mem: memory used in the main analysis. (default: 12)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hanging="69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-sn: serial number. If you want to </w:t>
      </w:r>
      <w:r w:rsidDel="00000000" w:rsidR="00000000" w:rsidRPr="00000000">
        <w:rPr>
          <w:rFonts w:ascii="Courier New" w:cs="Courier New" w:eastAsia="Courier New" w:hAnsi="Courier New"/>
          <w:rtl w:val="0"/>
        </w:rPr>
        <w:t xml:space="preserve">process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the analysis using previous generated files, just set the –sn to the same serial number used for the previous run.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-exc: send the job to run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help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 suggest you don’t use all model functions at the first time unless you are familiar with the scripts.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Note:</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In Relate website, some function descriptions are wrong:</w:t>
      </w:r>
    </w:p>
    <w:p w:rsidR="00000000" w:rsidDel="00000000" w:rsidP="00000000" w:rsidRDefault="00000000" w:rsidRPr="00000000" w14:paraId="00000051">
      <w:pPr>
        <w:pStyle w:val="Heading4"/>
        <w:spacing w:after="150" w:before="150" w:lineRule="auto"/>
        <w:rPr>
          <w:rFonts w:ascii="Courier New" w:cs="Courier New" w:eastAsia="Courier New" w:hAnsi="Courier New"/>
          <w:b w:val="0"/>
          <w:color w:val="000000"/>
        </w:rPr>
      </w:pPr>
      <w:r w:rsidDel="00000000" w:rsidR="00000000" w:rsidRPr="00000000">
        <w:rPr>
          <w:rFonts w:ascii="Courier New" w:cs="Courier New" w:eastAsia="Courier New" w:hAnsi="Courier New"/>
          <w:b w:val="0"/>
          <w:rtl w:val="0"/>
        </w:rPr>
        <w:t xml:space="preserve">For </w:t>
      </w:r>
      <w:r w:rsidDel="00000000" w:rsidR="00000000" w:rsidRPr="00000000">
        <w:rPr>
          <w:rFonts w:ascii="Courier New" w:cs="Courier New" w:eastAsia="Courier New" w:hAnsi="Courier New"/>
          <w:b w:val="0"/>
          <w:color w:val="000000"/>
          <w:rtl w:val="0"/>
        </w:rPr>
        <w:t xml:space="preserve">coalescence rates:</w:t>
      </w:r>
    </w:p>
    <w:p w:rsidR="00000000" w:rsidDel="00000000" w:rsidP="00000000" w:rsidRDefault="00000000" w:rsidRPr="00000000" w14:paraId="00000052">
      <w:pPr>
        <w:pStyle w:val="Heading4"/>
        <w:spacing w:after="150" w:before="150" w:lineRule="auto"/>
        <w:rPr>
          <w:rFonts w:ascii="Courier New" w:cs="Courier New" w:eastAsia="Courier New" w:hAnsi="Courier New"/>
          <w:b w:val="0"/>
          <w:color w:val="000000"/>
        </w:rPr>
      </w:pPr>
      <w:r w:rsidDel="00000000" w:rsidR="00000000" w:rsidRPr="00000000">
        <w:rPr/>
        <w:drawing>
          <wp:inline distB="0" distT="0" distL="0" distR="0">
            <wp:extent cx="5274310" cy="245808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4310" cy="245808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4"/>
        <w:spacing w:after="150" w:before="150" w:lineRule="auto"/>
        <w:rPr>
          <w:rFonts w:ascii="Courier New" w:cs="Courier New" w:eastAsia="Courier New" w:hAnsi="Courier New"/>
          <w:b w:val="0"/>
          <w:color w:val="000000"/>
        </w:rPr>
      </w:pPr>
      <w:r w:rsidDel="00000000" w:rsidR="00000000" w:rsidRPr="00000000">
        <w:rPr>
          <w:rFonts w:ascii="Courier New" w:cs="Courier New" w:eastAsia="Courier New" w:hAnsi="Courier New"/>
          <w:b w:val="0"/>
          <w:color w:val="000000"/>
          <w:rtl w:val="0"/>
        </w:rPr>
        <w:t xml:space="preserve">No program named “Relate</w:t>
      </w:r>
      <w:r w:rsidDel="00000000" w:rsidR="00000000" w:rsidRPr="00000000">
        <w:rPr>
          <w:rFonts w:ascii="Courier New" w:cs="Courier New" w:eastAsia="Courier New" w:hAnsi="Courier New"/>
          <w:b w:val="0"/>
          <w:color w:val="ff0000"/>
          <w:rtl w:val="0"/>
        </w:rPr>
        <w:t xml:space="preserve">Coalescence</w:t>
      </w:r>
      <w:r w:rsidDel="00000000" w:rsidR="00000000" w:rsidRPr="00000000">
        <w:rPr>
          <w:rFonts w:ascii="Courier New" w:cs="Courier New" w:eastAsia="Courier New" w:hAnsi="Courier New"/>
          <w:b w:val="0"/>
          <w:color w:val="000000"/>
          <w:rtl w:val="0"/>
        </w:rPr>
        <w:t xml:space="preserve">Rate”, instead, please use “Relate</w:t>
      </w:r>
      <w:r w:rsidDel="00000000" w:rsidR="00000000" w:rsidRPr="00000000">
        <w:rPr>
          <w:rFonts w:ascii="Courier New" w:cs="Courier New" w:eastAsia="Courier New" w:hAnsi="Courier New"/>
          <w:b w:val="0"/>
          <w:color w:val="ff0000"/>
          <w:rtl w:val="0"/>
        </w:rPr>
        <w:t xml:space="preserve">Coalescent</w:t>
      </w:r>
      <w:r w:rsidDel="00000000" w:rsidR="00000000" w:rsidRPr="00000000">
        <w:rPr>
          <w:rFonts w:ascii="Courier New" w:cs="Courier New" w:eastAsia="Courier New" w:hAnsi="Courier New"/>
          <w:b w:val="0"/>
          <w:color w:val="000000"/>
          <w:rtl w:val="0"/>
        </w:rPr>
        <w:t xml:space="preserve">Rate”</w:t>
      </w:r>
    </w:p>
    <w:p w:rsidR="00000000" w:rsidDel="00000000" w:rsidP="00000000" w:rsidRDefault="00000000" w:rsidRPr="00000000" w14:paraId="00000054">
      <w:pPr>
        <w:pStyle w:val="Heading4"/>
        <w:spacing w:after="150" w:before="150" w:lineRule="auto"/>
        <w:rPr>
          <w:rFonts w:ascii="Courier New" w:cs="Courier New" w:eastAsia="Courier New" w:hAnsi="Courier New"/>
          <w:b w:val="0"/>
          <w:color w:val="000000"/>
        </w:rPr>
      </w:pPr>
      <w:r w:rsidDel="00000000" w:rsidR="00000000" w:rsidRPr="00000000">
        <w:rPr/>
        <w:drawing>
          <wp:inline distB="0" distT="0" distL="0" distR="0">
            <wp:extent cx="5274310" cy="305562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310" cy="305562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4"/>
        <w:spacing w:after="150" w:before="150" w:lineRule="auto"/>
        <w:rPr>
          <w:rFonts w:ascii="Courier New" w:cs="Courier New" w:eastAsia="Courier New" w:hAnsi="Courier New"/>
          <w:b w:val="0"/>
          <w:color w:val="000000"/>
        </w:rPr>
      </w:pPr>
      <w:r w:rsidDel="00000000" w:rsidR="00000000" w:rsidRPr="00000000">
        <w:rPr>
          <w:rFonts w:ascii="Courier New" w:cs="Courier New" w:eastAsia="Courier New" w:hAnsi="Courier New"/>
          <w:b w:val="0"/>
          <w:color w:val="000000"/>
          <w:rtl w:val="0"/>
        </w:rPr>
        <w:t xml:space="preserve">Also, please use “Relate</w:t>
      </w:r>
      <w:r w:rsidDel="00000000" w:rsidR="00000000" w:rsidRPr="00000000">
        <w:rPr>
          <w:rFonts w:ascii="Courier New" w:cs="Courier New" w:eastAsia="Courier New" w:hAnsi="Courier New"/>
          <w:b w:val="0"/>
          <w:color w:val="ff0000"/>
          <w:rtl w:val="0"/>
        </w:rPr>
        <w:t xml:space="preserve">Coalescent</w:t>
      </w:r>
      <w:r w:rsidDel="00000000" w:rsidR="00000000" w:rsidRPr="00000000">
        <w:rPr>
          <w:rFonts w:ascii="Courier New" w:cs="Courier New" w:eastAsia="Courier New" w:hAnsi="Courier New"/>
          <w:b w:val="0"/>
          <w:color w:val="000000"/>
          <w:rtl w:val="0"/>
        </w:rPr>
        <w:t xml:space="preserve">Rate” to do this re-estimation. There is </w:t>
      </w:r>
      <w:r w:rsidDel="00000000" w:rsidR="00000000" w:rsidRPr="00000000">
        <w:rPr>
          <w:rFonts w:ascii="Courier New" w:cs="Courier New" w:eastAsia="Courier New" w:hAnsi="Courier New"/>
          <w:b w:val="0"/>
          <w:color w:val="ff0000"/>
          <w:rtl w:val="0"/>
        </w:rPr>
        <w:t xml:space="preserve">no argument –-anc and –-mut</w:t>
      </w:r>
      <w:r w:rsidDel="00000000" w:rsidR="00000000" w:rsidRPr="00000000">
        <w:rPr>
          <w:rFonts w:ascii="Courier New" w:cs="Courier New" w:eastAsia="Courier New" w:hAnsi="Courier New"/>
          <w:b w:val="0"/>
          <w:color w:val="000000"/>
          <w:rtl w:val="0"/>
        </w:rPr>
        <w:t xml:space="preserve"> (caused core dump), please use “-i” instead. The file name for –i should be a prefix of the anc and mut files (“example” for example). If you have multiple </w:t>
      </w:r>
      <w:r w:rsidDel="00000000" w:rsidR="00000000" w:rsidRPr="00000000">
        <w:rPr>
          <w:rFonts w:ascii="Courier New" w:cs="Courier New" w:eastAsia="Courier New" w:hAnsi="Courier New"/>
          <w:b w:val="0"/>
          <w:rtl w:val="0"/>
        </w:rPr>
        <w:t xml:space="preserve">chromosomes</w:t>
      </w:r>
      <w:r w:rsidDel="00000000" w:rsidR="00000000" w:rsidRPr="00000000">
        <w:rPr>
          <w:rFonts w:ascii="Courier New" w:cs="Courier New" w:eastAsia="Courier New" w:hAnsi="Courier New"/>
          <w:b w:val="0"/>
          <w:color w:val="000000"/>
          <w:rtl w:val="0"/>
        </w:rPr>
        <w:t xml:space="preserve">, you need to do looping, and the file name for –i should be “example_chrX”. X is the number index.</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For EstimatePopulationSize.sh with --pop_of_interest:</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you are using the files downloaded from the official website, please change “mv” to “cp” in line 432/452 (v.1.19/v.1.21) and line 970/982 (v.1.19/v.1.21) of EstimatePopulationSize.sh. Otherwise, an error will appear. (the bug has been reported to the author.)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you see some information such as “killed” in the *.out file of the job’s output folder, you need to increase the memory size using the “-mem” option and run the script again.</w:t>
      </w: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widowControl w:val="1"/>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pPr>
  </w:style>
  <w:style w:type="paragraph" w:styleId="Heading4">
    <w:name w:val="heading 4"/>
    <w:basedOn w:val="Normal"/>
    <w:link w:val="Heading4Char"/>
    <w:uiPriority w:val="9"/>
    <w:qFormat w:val="1"/>
    <w:rsid w:val="006A7B08"/>
    <w:pPr>
      <w:widowControl w:val="1"/>
      <w:spacing w:after="100" w:afterAutospacing="1" w:before="100" w:beforeAutospacing="1"/>
      <w:outlineLvl w:val="3"/>
    </w:pPr>
    <w:rPr>
      <w:rFonts w:ascii="Times New Roman" w:cs="Times New Roman" w:eastAsia="Times New Roman" w:hAnsi="Times New Roman"/>
      <w:b w:val="1"/>
      <w:bCs w:val="1"/>
      <w:kern w:val="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96882"/>
    <w:rPr>
      <w:color w:val="0563c1" w:themeColor="hyperlink"/>
      <w:u w:val="single"/>
    </w:rPr>
  </w:style>
  <w:style w:type="paragraph" w:styleId="ListParagraph">
    <w:name w:val="List Paragraph"/>
    <w:basedOn w:val="Normal"/>
    <w:uiPriority w:val="34"/>
    <w:qFormat w:val="1"/>
    <w:rsid w:val="00396882"/>
    <w:pPr>
      <w:ind w:left="720"/>
      <w:contextualSpacing w:val="1"/>
    </w:pPr>
  </w:style>
  <w:style w:type="character" w:styleId="Heading4Char" w:customStyle="1">
    <w:name w:val="Heading 4 Char"/>
    <w:basedOn w:val="DefaultParagraphFont"/>
    <w:link w:val="Heading4"/>
    <w:uiPriority w:val="9"/>
    <w:rsid w:val="006A7B08"/>
    <w:rPr>
      <w:rFonts w:ascii="Times New Roman" w:cs="Times New Roman" w:eastAsia="Times New Roman" w:hAnsi="Times New Roman"/>
      <w:b w:val="1"/>
      <w:bCs w:val="1"/>
      <w:kern w:val="0"/>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yersgroup.github.io/relate/index.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XdQUzFH5d5xXfTszLa2YmZ1cw==">CgMxLjA4AHIhMU9VNUlFdmpwWUtzcUNxbXZyUGpvZGlLMlNyZFFOZjlO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2021-11-06T05:27:00Z</dcterms:created>
  <dc:creator>aliveben</dc:creator>
</cp:coreProperties>
</file>