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IBD analysis (Isolation by descent analysis)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IBD analysis, you need to run beagle5_v4.pl with -ibd argument first. The script can be found in “imputation/beagle5” folder.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Other arguments used for IBD analysis, please see the description in the script by -h tag.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After running script with -ibd tag, you might see some files with “ibd.gz” extension.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Then, please execute “ibd2matrix.pl”.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Usage: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perl ibd2matrix.pl -i ibd_file(s) -vcf|-list vcf_file|list_file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-i: input files, can be directed to a file or a folder containing ibd.gz files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-vcf|-list: if you are using sample order from vcf file, please use -vcf VCF_FILE; if you are using user defined sample order, please use -list LIST_FILE. for the list file, one sample name per line.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After you got the matrix (output is in the sample folder of ibd files with extension “.matrix”), you can run “matrix_plot.R” to visualize the data.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Usage: Rscript matrix_plot.R MATRIX_FILE POPULATION_INFO_FILE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Then, you will get a tiff file from the same folder of the matrix file.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**for matrix_plot.R, R modules “reshape2”, “ggplot2” are required.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